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880" w:rsidRDefault="00E37880" w:rsidP="00490941">
      <w:pPr>
        <w:pStyle w:val="NoSpacing"/>
        <w:rPr>
          <w:lang w:val="bg-BG"/>
        </w:rPr>
      </w:pPr>
    </w:p>
    <w:p w:rsidR="00E37880" w:rsidRDefault="00E37880" w:rsidP="001D2D46">
      <w:pPr>
        <w:pStyle w:val="NoSpacing"/>
        <w:ind w:left="5670" w:hanging="5670"/>
        <w:rPr>
          <w:lang w:val="bg-BG"/>
        </w:rPr>
      </w:pPr>
    </w:p>
    <w:p w:rsidR="001D2D46" w:rsidRDefault="00490941" w:rsidP="001840B2">
      <w:pPr>
        <w:pStyle w:val="NoSpacing"/>
        <w:jc w:val="center"/>
        <w:rPr>
          <w:b/>
          <w:bCs/>
          <w:sz w:val="48"/>
          <w:szCs w:val="48"/>
        </w:rPr>
      </w:pPr>
      <w:r>
        <w:rPr>
          <w:b/>
          <w:bCs/>
          <w:noProof/>
          <w:sz w:val="48"/>
          <w:szCs w:val="48"/>
          <w:lang w:val="bg-BG" w:eastAsia="bg-BG"/>
        </w:rPr>
        <w:drawing>
          <wp:inline distT="0" distB="0" distL="0" distR="0">
            <wp:extent cx="6107430" cy="192405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07430" cy="1924050"/>
                    </a:xfrm>
                    <a:prstGeom prst="rect">
                      <a:avLst/>
                    </a:prstGeom>
                    <a:noFill/>
                    <a:ln>
                      <a:noFill/>
                    </a:ln>
                  </pic:spPr>
                </pic:pic>
              </a:graphicData>
            </a:graphic>
          </wp:inline>
        </w:drawing>
      </w:r>
    </w:p>
    <w:p w:rsidR="001D2D46" w:rsidRDefault="001D2D46" w:rsidP="001D2D46">
      <w:pPr>
        <w:pStyle w:val="NoSpacing"/>
        <w:rPr>
          <w:b/>
          <w:bCs/>
          <w:sz w:val="48"/>
          <w:szCs w:val="48"/>
        </w:rPr>
      </w:pPr>
    </w:p>
    <w:p w:rsidR="001D2D46" w:rsidRPr="0049654B" w:rsidRDefault="001D2D46" w:rsidP="001D2D46">
      <w:pPr>
        <w:pStyle w:val="NoSpacing"/>
        <w:jc w:val="center"/>
        <w:rPr>
          <w:b/>
          <w:bCs/>
          <w:sz w:val="44"/>
          <w:szCs w:val="44"/>
        </w:rPr>
      </w:pPr>
      <w:r w:rsidRPr="0049654B">
        <w:rPr>
          <w:b/>
          <w:bCs/>
          <w:sz w:val="44"/>
          <w:szCs w:val="44"/>
        </w:rPr>
        <w:t>ДОКУМЕНТАЦИЯ</w:t>
      </w:r>
    </w:p>
    <w:p w:rsidR="001D2D46" w:rsidRDefault="001D2D46" w:rsidP="001D2D46">
      <w:pPr>
        <w:pStyle w:val="NoSpacing"/>
      </w:pPr>
    </w:p>
    <w:p w:rsidR="00354260" w:rsidRDefault="00354260" w:rsidP="001D2D46">
      <w:pPr>
        <w:pStyle w:val="NoSpacing"/>
      </w:pPr>
    </w:p>
    <w:p w:rsidR="001D2D46" w:rsidRPr="004E16CC" w:rsidRDefault="001D2D46" w:rsidP="001D2D46">
      <w:pPr>
        <w:pStyle w:val="NoSpacing"/>
      </w:pPr>
    </w:p>
    <w:p w:rsidR="001D2D46" w:rsidRPr="007D2361" w:rsidRDefault="001D2D46" w:rsidP="001D2D46">
      <w:pPr>
        <w:pStyle w:val="NoSpacing"/>
        <w:jc w:val="center"/>
        <w:rPr>
          <w:bCs/>
          <w:iCs/>
          <w:sz w:val="28"/>
          <w:szCs w:val="28"/>
          <w:lang w:val="bg-BG"/>
        </w:rPr>
      </w:pPr>
      <w:r w:rsidRPr="007D2361">
        <w:rPr>
          <w:bCs/>
          <w:iCs/>
          <w:sz w:val="28"/>
          <w:szCs w:val="28"/>
          <w:lang w:val="bg-BG"/>
        </w:rPr>
        <w:t>за обществена поръчка с предмет:</w:t>
      </w:r>
    </w:p>
    <w:p w:rsidR="00061A1E" w:rsidRDefault="00061A1E" w:rsidP="00E37880">
      <w:pPr>
        <w:pStyle w:val="NoSpacing"/>
        <w:jc w:val="center"/>
        <w:rPr>
          <w:b/>
          <w:bCs/>
          <w:lang w:eastAsia="bg-BG"/>
        </w:rPr>
      </w:pPr>
    </w:p>
    <w:p w:rsidR="007D566C" w:rsidRDefault="007D566C" w:rsidP="00E37880">
      <w:pPr>
        <w:pStyle w:val="NoSpacing"/>
        <w:jc w:val="center"/>
        <w:rPr>
          <w:b/>
          <w:bCs/>
          <w:lang w:eastAsia="bg-BG"/>
        </w:rPr>
      </w:pPr>
    </w:p>
    <w:p w:rsidR="007D566C" w:rsidRDefault="007D566C" w:rsidP="00E37880">
      <w:pPr>
        <w:pStyle w:val="NoSpacing"/>
        <w:jc w:val="center"/>
        <w:rPr>
          <w:bCs/>
          <w:lang w:eastAsia="bg-BG"/>
        </w:rPr>
      </w:pPr>
    </w:p>
    <w:p w:rsidR="00354260" w:rsidRPr="007D566C" w:rsidRDefault="00354260" w:rsidP="00E37880">
      <w:pPr>
        <w:pStyle w:val="NoSpacing"/>
        <w:jc w:val="center"/>
        <w:rPr>
          <w:bCs/>
          <w:lang w:eastAsia="bg-BG"/>
        </w:rPr>
      </w:pPr>
    </w:p>
    <w:p w:rsidR="004F3EFE" w:rsidRPr="0049654B" w:rsidRDefault="007D566C" w:rsidP="00E37880">
      <w:pPr>
        <w:pStyle w:val="NoSpacing"/>
        <w:jc w:val="center"/>
        <w:rPr>
          <w:b/>
          <w:bCs/>
          <w:sz w:val="44"/>
          <w:szCs w:val="44"/>
          <w:lang w:val="bg-BG" w:eastAsia="bg-BG"/>
        </w:rPr>
      </w:pPr>
      <w:bookmarkStart w:id="0" w:name="_Hlk8289275"/>
      <w:r>
        <w:rPr>
          <w:b/>
          <w:bCs/>
          <w:sz w:val="44"/>
          <w:szCs w:val="44"/>
          <w:lang w:val="bg-BG" w:eastAsia="bg-BG"/>
        </w:rPr>
        <w:t>Д</w:t>
      </w:r>
      <w:r w:rsidR="004F3EFE" w:rsidRPr="0049654B">
        <w:rPr>
          <w:b/>
          <w:bCs/>
          <w:sz w:val="44"/>
          <w:szCs w:val="44"/>
          <w:lang w:val="bg-BG" w:eastAsia="bg-BG"/>
        </w:rPr>
        <w:t>остав</w:t>
      </w:r>
      <w:r>
        <w:rPr>
          <w:b/>
          <w:bCs/>
          <w:sz w:val="44"/>
          <w:szCs w:val="44"/>
          <w:lang w:val="bg-BG" w:eastAsia="bg-BG"/>
        </w:rPr>
        <w:t xml:space="preserve">ка </w:t>
      </w:r>
      <w:r w:rsidR="004F3EFE" w:rsidRPr="0049654B">
        <w:rPr>
          <w:b/>
          <w:bCs/>
          <w:sz w:val="44"/>
          <w:szCs w:val="44"/>
          <w:lang w:val="bg-BG" w:eastAsia="bg-BG"/>
        </w:rPr>
        <w:t xml:space="preserve">на активна нетна електрическа енергия </w:t>
      </w:r>
      <w:r w:rsidR="00336936" w:rsidRPr="00336936">
        <w:rPr>
          <w:b/>
          <w:bCs/>
          <w:sz w:val="44"/>
          <w:szCs w:val="44"/>
          <w:lang w:val="bg-BG" w:eastAsia="bg-BG"/>
        </w:rPr>
        <w:t xml:space="preserve">на ниво </w:t>
      </w:r>
      <w:r w:rsidR="00336936">
        <w:rPr>
          <w:b/>
          <w:bCs/>
          <w:sz w:val="44"/>
          <w:szCs w:val="44"/>
          <w:lang w:val="bg-BG" w:eastAsia="bg-BG"/>
        </w:rPr>
        <w:t>средно и ниско напрежение</w:t>
      </w:r>
    </w:p>
    <w:p w:rsidR="004F3EFE" w:rsidRPr="0049654B" w:rsidRDefault="004F3EFE" w:rsidP="00E37880">
      <w:pPr>
        <w:pStyle w:val="NoSpacing"/>
        <w:jc w:val="center"/>
        <w:rPr>
          <w:b/>
          <w:bCs/>
          <w:sz w:val="44"/>
          <w:szCs w:val="44"/>
          <w:lang w:val="bg-BG" w:eastAsia="bg-BG"/>
        </w:rPr>
      </w:pPr>
      <w:r w:rsidRPr="0049654B">
        <w:rPr>
          <w:b/>
          <w:bCs/>
          <w:sz w:val="44"/>
          <w:szCs w:val="44"/>
          <w:lang w:val="bg-BG" w:eastAsia="bg-BG"/>
        </w:rPr>
        <w:t xml:space="preserve">и </w:t>
      </w:r>
      <w:r w:rsidR="007D566C">
        <w:rPr>
          <w:b/>
          <w:bCs/>
          <w:sz w:val="44"/>
          <w:szCs w:val="44"/>
          <w:lang w:val="bg-BG" w:eastAsia="bg-BG"/>
        </w:rPr>
        <w:t xml:space="preserve">избор на </w:t>
      </w:r>
      <w:r w:rsidRPr="0049654B">
        <w:rPr>
          <w:b/>
          <w:bCs/>
          <w:sz w:val="44"/>
          <w:szCs w:val="44"/>
          <w:lang w:val="bg-BG" w:eastAsia="bg-BG"/>
        </w:rPr>
        <w:t>координатор на</w:t>
      </w:r>
      <w:r w:rsidR="007D566C">
        <w:rPr>
          <w:b/>
          <w:bCs/>
          <w:sz w:val="44"/>
          <w:szCs w:val="44"/>
          <w:lang w:val="bg-BG" w:eastAsia="bg-BG"/>
        </w:rPr>
        <w:t xml:space="preserve"> </w:t>
      </w:r>
      <w:r w:rsidRPr="0049654B">
        <w:rPr>
          <w:b/>
          <w:bCs/>
          <w:sz w:val="44"/>
          <w:szCs w:val="44"/>
          <w:lang w:val="bg-BG" w:eastAsia="bg-BG"/>
        </w:rPr>
        <w:t>балансираща</w:t>
      </w:r>
      <w:r w:rsidR="007D566C">
        <w:rPr>
          <w:b/>
          <w:bCs/>
          <w:sz w:val="44"/>
          <w:szCs w:val="44"/>
          <w:lang w:val="bg-BG" w:eastAsia="bg-BG"/>
        </w:rPr>
        <w:t xml:space="preserve"> </w:t>
      </w:r>
      <w:r w:rsidRPr="0049654B">
        <w:rPr>
          <w:b/>
          <w:bCs/>
          <w:sz w:val="44"/>
          <w:szCs w:val="44"/>
          <w:lang w:val="bg-BG" w:eastAsia="bg-BG"/>
        </w:rPr>
        <w:t>група</w:t>
      </w:r>
      <w:r w:rsidR="00336936" w:rsidRPr="00336936">
        <w:rPr>
          <w:rFonts w:ascii="Times New Roman" w:eastAsia="Times New Roman" w:hAnsi="Times New Roman" w:cs="Times New Roman"/>
          <w:b/>
          <w:snapToGrid w:val="0"/>
          <w:sz w:val="24"/>
          <w:szCs w:val="24"/>
        </w:rPr>
        <w:t xml:space="preserve"> </w:t>
      </w:r>
    </w:p>
    <w:p w:rsidR="007D566C" w:rsidRDefault="004F3EFE" w:rsidP="00E37880">
      <w:pPr>
        <w:pStyle w:val="NoSpacing"/>
        <w:jc w:val="center"/>
        <w:rPr>
          <w:b/>
          <w:bCs/>
          <w:sz w:val="44"/>
          <w:szCs w:val="44"/>
          <w:lang w:val="bg-BG" w:eastAsia="bg-BG"/>
        </w:rPr>
      </w:pPr>
      <w:r w:rsidRPr="0049654B">
        <w:rPr>
          <w:b/>
          <w:bCs/>
          <w:sz w:val="44"/>
          <w:szCs w:val="44"/>
          <w:lang w:val="bg-BG" w:eastAsia="bg-BG"/>
        </w:rPr>
        <w:t xml:space="preserve">за нуждите на </w:t>
      </w:r>
      <w:r w:rsidR="004C37F7">
        <w:rPr>
          <w:b/>
          <w:bCs/>
          <w:sz w:val="44"/>
          <w:szCs w:val="44"/>
          <w:lang w:val="bg-BG" w:eastAsia="bg-BG"/>
        </w:rPr>
        <w:t>У</w:t>
      </w:r>
      <w:r w:rsidR="004029E0" w:rsidRPr="0049654B">
        <w:rPr>
          <w:b/>
          <w:bCs/>
          <w:sz w:val="44"/>
          <w:szCs w:val="44"/>
          <w:lang w:val="bg-BG" w:eastAsia="bg-BG"/>
        </w:rPr>
        <w:t>МБАЛ „Света Марина“ ЕАД</w:t>
      </w:r>
      <w:r w:rsidR="007D566C">
        <w:rPr>
          <w:b/>
          <w:bCs/>
          <w:sz w:val="44"/>
          <w:szCs w:val="44"/>
          <w:lang w:val="bg-BG" w:eastAsia="bg-BG"/>
        </w:rPr>
        <w:t xml:space="preserve"> </w:t>
      </w:r>
    </w:p>
    <w:p w:rsidR="00B04623" w:rsidRPr="0049654B" w:rsidRDefault="007D566C" w:rsidP="00E37880">
      <w:pPr>
        <w:pStyle w:val="NoSpacing"/>
        <w:jc w:val="center"/>
        <w:rPr>
          <w:b/>
          <w:bCs/>
          <w:sz w:val="44"/>
          <w:szCs w:val="44"/>
          <w:lang w:val="bg-BG" w:eastAsia="bg-BG"/>
        </w:rPr>
      </w:pPr>
      <w:r>
        <w:rPr>
          <w:b/>
          <w:bCs/>
          <w:sz w:val="44"/>
          <w:szCs w:val="44"/>
          <w:lang w:val="bg-BG" w:eastAsia="bg-BG"/>
        </w:rPr>
        <w:t>за период от една година</w:t>
      </w:r>
      <w:bookmarkEnd w:id="0"/>
    </w:p>
    <w:p w:rsidR="001D2D46" w:rsidRPr="007D566C" w:rsidRDefault="001D2D46" w:rsidP="001D2D46">
      <w:pPr>
        <w:pStyle w:val="NoSpacing"/>
        <w:jc w:val="center"/>
        <w:rPr>
          <w:rFonts w:eastAsia="Times New Roman"/>
          <w:b/>
          <w:bCs/>
          <w:sz w:val="24"/>
          <w:szCs w:val="24"/>
          <w:lang w:eastAsia="bg-BG"/>
        </w:rPr>
      </w:pPr>
    </w:p>
    <w:p w:rsidR="001D2D46" w:rsidRPr="007D566C" w:rsidRDefault="001D2D46" w:rsidP="001D2D46">
      <w:pPr>
        <w:pStyle w:val="NoSpacing"/>
        <w:jc w:val="center"/>
        <w:rPr>
          <w:sz w:val="24"/>
          <w:szCs w:val="24"/>
        </w:rPr>
      </w:pPr>
    </w:p>
    <w:p w:rsidR="007D566C" w:rsidRDefault="007D566C" w:rsidP="001D2D46">
      <w:pPr>
        <w:pStyle w:val="NoSpacing"/>
        <w:jc w:val="center"/>
        <w:rPr>
          <w:sz w:val="24"/>
          <w:szCs w:val="24"/>
        </w:rPr>
      </w:pPr>
    </w:p>
    <w:p w:rsidR="007D566C" w:rsidRDefault="007D566C" w:rsidP="001D2D46">
      <w:pPr>
        <w:pStyle w:val="NoSpacing"/>
        <w:jc w:val="center"/>
        <w:rPr>
          <w:sz w:val="24"/>
          <w:szCs w:val="24"/>
        </w:rPr>
      </w:pPr>
    </w:p>
    <w:p w:rsidR="007D566C" w:rsidRDefault="007D566C" w:rsidP="001D2D46">
      <w:pPr>
        <w:pStyle w:val="NoSpacing"/>
        <w:jc w:val="center"/>
        <w:rPr>
          <w:sz w:val="24"/>
          <w:szCs w:val="24"/>
        </w:rPr>
      </w:pPr>
    </w:p>
    <w:p w:rsidR="007D566C" w:rsidRDefault="007D566C" w:rsidP="001D2D46">
      <w:pPr>
        <w:pStyle w:val="NoSpacing"/>
        <w:jc w:val="center"/>
        <w:rPr>
          <w:sz w:val="24"/>
          <w:szCs w:val="24"/>
        </w:rPr>
      </w:pPr>
    </w:p>
    <w:p w:rsidR="001D2D46" w:rsidRPr="00C9778A" w:rsidRDefault="001D2D46" w:rsidP="001D2D46">
      <w:pPr>
        <w:pStyle w:val="NoSpacing"/>
        <w:jc w:val="center"/>
        <w:rPr>
          <w:sz w:val="24"/>
          <w:szCs w:val="24"/>
        </w:rPr>
      </w:pPr>
      <w:proofErr w:type="gramStart"/>
      <w:r w:rsidRPr="00C9778A">
        <w:rPr>
          <w:sz w:val="24"/>
          <w:szCs w:val="24"/>
        </w:rPr>
        <w:t>на</w:t>
      </w:r>
      <w:proofErr w:type="gramEnd"/>
      <w:r w:rsidRPr="00C9778A">
        <w:rPr>
          <w:sz w:val="24"/>
          <w:szCs w:val="24"/>
        </w:rPr>
        <w:t xml:space="preserve"> основание:</w:t>
      </w:r>
    </w:p>
    <w:p w:rsidR="001D2D46" w:rsidRPr="00C9778A" w:rsidRDefault="001D2D46" w:rsidP="001D2D46">
      <w:pPr>
        <w:pStyle w:val="NoSpacing"/>
        <w:jc w:val="center"/>
        <w:rPr>
          <w:sz w:val="24"/>
          <w:szCs w:val="24"/>
        </w:rPr>
      </w:pPr>
    </w:p>
    <w:p w:rsidR="0072577B" w:rsidRPr="005936C2" w:rsidRDefault="001D2D46" w:rsidP="00354260">
      <w:pPr>
        <w:pStyle w:val="NoSpacing"/>
        <w:jc w:val="center"/>
        <w:rPr>
          <w:sz w:val="24"/>
          <w:szCs w:val="24"/>
          <w:lang w:val="bg-BG"/>
        </w:rPr>
      </w:pPr>
      <w:r w:rsidRPr="002E558E">
        <w:rPr>
          <w:sz w:val="24"/>
          <w:szCs w:val="24"/>
        </w:rPr>
        <w:t>Решени</w:t>
      </w:r>
      <w:r w:rsidR="002E558E" w:rsidRPr="002E558E">
        <w:rPr>
          <w:sz w:val="24"/>
          <w:szCs w:val="24"/>
          <w:lang w:val="bg-BG"/>
        </w:rPr>
        <w:t>е</w:t>
      </w:r>
      <w:r w:rsidRPr="002E558E">
        <w:rPr>
          <w:sz w:val="24"/>
          <w:szCs w:val="24"/>
        </w:rPr>
        <w:t xml:space="preserve"> на Съвета на директорите, отразен</w:t>
      </w:r>
      <w:r w:rsidR="002E558E" w:rsidRPr="002E558E">
        <w:rPr>
          <w:sz w:val="24"/>
          <w:szCs w:val="24"/>
          <w:lang w:val="bg-BG"/>
        </w:rPr>
        <w:t>о</w:t>
      </w:r>
      <w:r w:rsidRPr="002E558E">
        <w:rPr>
          <w:sz w:val="24"/>
          <w:szCs w:val="24"/>
        </w:rPr>
        <w:t xml:space="preserve"> в</w:t>
      </w:r>
      <w:r w:rsidR="002E558E" w:rsidRPr="002E558E">
        <w:rPr>
          <w:sz w:val="24"/>
          <w:szCs w:val="24"/>
          <w:lang w:val="bg-BG"/>
        </w:rPr>
        <w:t xml:space="preserve"> </w:t>
      </w:r>
      <w:r w:rsidRPr="002E558E">
        <w:rPr>
          <w:sz w:val="24"/>
          <w:szCs w:val="24"/>
        </w:rPr>
        <w:t>Протокол</w:t>
      </w:r>
      <w:r w:rsidRPr="002E558E">
        <w:rPr>
          <w:sz w:val="24"/>
          <w:szCs w:val="24"/>
          <w:lang w:val="bg-BG"/>
        </w:rPr>
        <w:t xml:space="preserve"> № </w:t>
      </w:r>
      <w:r w:rsidR="008E616A">
        <w:rPr>
          <w:sz w:val="24"/>
          <w:szCs w:val="24"/>
          <w:lang w:val="bg-BG"/>
        </w:rPr>
        <w:t>5</w:t>
      </w:r>
      <w:r w:rsidRPr="002E558E">
        <w:rPr>
          <w:sz w:val="24"/>
          <w:szCs w:val="24"/>
        </w:rPr>
        <w:t xml:space="preserve"> от </w:t>
      </w:r>
      <w:r w:rsidR="008E616A">
        <w:rPr>
          <w:sz w:val="24"/>
          <w:szCs w:val="24"/>
          <w:lang w:val="bg-BG"/>
        </w:rPr>
        <w:t>12.04.</w:t>
      </w:r>
      <w:r w:rsidR="005936C2">
        <w:rPr>
          <w:sz w:val="24"/>
          <w:szCs w:val="24"/>
        </w:rPr>
        <w:t>201</w:t>
      </w:r>
      <w:r w:rsidR="004C37F7">
        <w:rPr>
          <w:sz w:val="24"/>
          <w:szCs w:val="24"/>
          <w:lang w:val="bg-BG"/>
        </w:rPr>
        <w:t>9</w:t>
      </w:r>
      <w:r w:rsidRPr="002E558E">
        <w:rPr>
          <w:sz w:val="24"/>
          <w:szCs w:val="24"/>
        </w:rPr>
        <w:t xml:space="preserve"> г.</w:t>
      </w:r>
    </w:p>
    <w:p w:rsidR="007D28C3" w:rsidRPr="005B0EC5" w:rsidRDefault="007D566C" w:rsidP="0049654B">
      <w:pPr>
        <w:pStyle w:val="NoSpacing"/>
        <w:jc w:val="center"/>
        <w:rPr>
          <w:bCs/>
          <w:lang w:val="bg-BG"/>
        </w:rPr>
      </w:pPr>
      <w:r>
        <w:rPr>
          <w:b/>
          <w:bCs/>
          <w:lang w:val="ru-RU"/>
        </w:rPr>
        <w:br w:type="page"/>
      </w:r>
      <w:r w:rsidR="005936C2">
        <w:rPr>
          <w:bCs/>
          <w:lang w:val="bg-BG"/>
        </w:rPr>
        <w:lastRenderedPageBreak/>
        <w:t>Съдържание:</w:t>
      </w:r>
    </w:p>
    <w:p w:rsidR="007D28C3" w:rsidRPr="00C9778A" w:rsidRDefault="007D28C3" w:rsidP="00183FB2">
      <w:pPr>
        <w:pStyle w:val="NoSpacing"/>
        <w:rPr>
          <w:bCs/>
        </w:rPr>
      </w:pPr>
    </w:p>
    <w:p w:rsidR="00183FB2" w:rsidRPr="00C9778A" w:rsidRDefault="00BE0969" w:rsidP="00012A81">
      <w:pPr>
        <w:pStyle w:val="NoSpacing"/>
        <w:ind w:left="357"/>
        <w:rPr>
          <w:b/>
          <w:bCs/>
          <w:lang w:val="bg-BG"/>
        </w:rPr>
      </w:pPr>
      <w:r w:rsidRPr="00C9778A">
        <w:rPr>
          <w:b/>
          <w:color w:val="0070C0"/>
          <w:lang w:val="bg-BG"/>
        </w:rPr>
        <w:tab/>
      </w:r>
      <w:r w:rsidR="00207693" w:rsidRPr="00C9778A">
        <w:rPr>
          <w:b/>
          <w:color w:val="0070C0"/>
          <w:lang w:val="bg-BG"/>
        </w:rPr>
        <w:t xml:space="preserve">Раздел </w:t>
      </w:r>
      <w:r w:rsidR="00207693" w:rsidRPr="00C9778A">
        <w:rPr>
          <w:b/>
          <w:color w:val="0070C0"/>
        </w:rPr>
        <w:t>I</w:t>
      </w:r>
      <w:r w:rsidR="002F7DE3" w:rsidRPr="00C9778A">
        <w:rPr>
          <w:b/>
          <w:color w:val="0070C0"/>
          <w:lang w:val="bg-BG"/>
        </w:rPr>
        <w:t xml:space="preserve"> </w:t>
      </w:r>
      <w:r w:rsidR="000219F6" w:rsidRPr="00C9778A">
        <w:rPr>
          <w:b/>
          <w:color w:val="0070C0"/>
        </w:rPr>
        <w:tab/>
      </w:r>
      <w:r w:rsidR="00663159" w:rsidRPr="00C9778A">
        <w:rPr>
          <w:b/>
          <w:bCs/>
        </w:rPr>
        <w:t>ПЪЛНО ОПИСАНИЕ НА ПРЕДМЕТА НА ПОРЪЧКАТА</w:t>
      </w:r>
      <w:r w:rsidR="00663159" w:rsidRPr="00C9778A">
        <w:rPr>
          <w:b/>
          <w:bCs/>
          <w:lang w:val="bg-BG"/>
        </w:rPr>
        <w:t xml:space="preserve"> </w:t>
      </w:r>
    </w:p>
    <w:p w:rsidR="00B6351B" w:rsidRPr="00C9778A" w:rsidRDefault="004029E0" w:rsidP="00EF1829">
      <w:pPr>
        <w:pStyle w:val="NoSpacing"/>
        <w:numPr>
          <w:ilvl w:val="0"/>
          <w:numId w:val="5"/>
        </w:numPr>
        <w:ind w:left="2410" w:hanging="141"/>
      </w:pPr>
      <w:r>
        <w:rPr>
          <w:lang w:val="bg-BG"/>
        </w:rPr>
        <w:t>Предмет</w:t>
      </w:r>
      <w:r w:rsidR="00B6351B" w:rsidRPr="00C9778A">
        <w:rPr>
          <w:lang w:val="bg-BG"/>
        </w:rPr>
        <w:t xml:space="preserve"> на поръчката</w:t>
      </w:r>
      <w:r w:rsidR="002F7DE3" w:rsidRPr="00C9778A">
        <w:rPr>
          <w:lang w:val="bg-BG"/>
        </w:rPr>
        <w:t>;</w:t>
      </w:r>
    </w:p>
    <w:p w:rsidR="00B6351B" w:rsidRPr="00C9778A" w:rsidRDefault="00B6351B" w:rsidP="00EF1829">
      <w:pPr>
        <w:pStyle w:val="NoSpacing"/>
        <w:numPr>
          <w:ilvl w:val="0"/>
          <w:numId w:val="5"/>
        </w:numPr>
        <w:ind w:left="2410" w:hanging="141"/>
        <w:rPr>
          <w:lang w:val="bg-BG"/>
        </w:rPr>
      </w:pPr>
      <w:r w:rsidRPr="00C9778A">
        <w:rPr>
          <w:lang w:val="bg-BG"/>
        </w:rPr>
        <w:t>Обособени позиции</w:t>
      </w:r>
      <w:r w:rsidR="002F7DE3" w:rsidRPr="00C9778A">
        <w:rPr>
          <w:lang w:val="bg-BG"/>
        </w:rPr>
        <w:t>;</w:t>
      </w:r>
    </w:p>
    <w:p w:rsidR="00B6351B" w:rsidRPr="00C9778A" w:rsidRDefault="00B6351B" w:rsidP="00EF1829">
      <w:pPr>
        <w:pStyle w:val="NoSpacing"/>
        <w:numPr>
          <w:ilvl w:val="0"/>
          <w:numId w:val="5"/>
        </w:numPr>
        <w:ind w:left="2410" w:hanging="141"/>
        <w:rPr>
          <w:lang w:val="bg-BG"/>
        </w:rPr>
      </w:pPr>
      <w:r w:rsidRPr="00C9778A">
        <w:rPr>
          <w:lang w:val="bg-BG"/>
        </w:rPr>
        <w:t>Място на изпълнение на поръчката</w:t>
      </w:r>
      <w:r w:rsidR="002F7DE3" w:rsidRPr="00C9778A">
        <w:rPr>
          <w:lang w:val="bg-BG"/>
        </w:rPr>
        <w:t>;</w:t>
      </w:r>
    </w:p>
    <w:p w:rsidR="00B6351B" w:rsidRPr="00C9778A" w:rsidRDefault="00030E8E" w:rsidP="00EF1829">
      <w:pPr>
        <w:pStyle w:val="NoSpacing"/>
        <w:numPr>
          <w:ilvl w:val="0"/>
          <w:numId w:val="5"/>
        </w:numPr>
        <w:ind w:left="2410" w:hanging="141"/>
        <w:rPr>
          <w:lang w:val="bg-BG"/>
        </w:rPr>
      </w:pPr>
      <w:r>
        <w:rPr>
          <w:lang w:val="bg-BG"/>
        </w:rPr>
        <w:t>Прогнозна с</w:t>
      </w:r>
      <w:r w:rsidR="00B6351B" w:rsidRPr="00C9778A">
        <w:rPr>
          <w:lang w:val="bg-BG"/>
        </w:rPr>
        <w:t>тойност на поръчката</w:t>
      </w:r>
      <w:r w:rsidR="001C6FA3" w:rsidRPr="00C9778A">
        <w:rPr>
          <w:lang w:val="bg-BG"/>
        </w:rPr>
        <w:t>;</w:t>
      </w:r>
    </w:p>
    <w:p w:rsidR="00931685" w:rsidRPr="00BA5B17" w:rsidRDefault="00931685" w:rsidP="00EF1829">
      <w:pPr>
        <w:pStyle w:val="NoSpacing"/>
        <w:numPr>
          <w:ilvl w:val="0"/>
          <w:numId w:val="5"/>
        </w:numPr>
        <w:ind w:left="2410" w:hanging="141"/>
      </w:pPr>
      <w:r w:rsidRPr="00C9778A">
        <w:rPr>
          <w:lang w:val="bg-BG"/>
        </w:rPr>
        <w:t>Срок на</w:t>
      </w:r>
      <w:r w:rsidRPr="00C9778A">
        <w:t xml:space="preserve"> валидност на офертата</w:t>
      </w:r>
      <w:r w:rsidR="00C53373" w:rsidRPr="00C9778A">
        <w:rPr>
          <w:lang w:val="bg-BG"/>
        </w:rPr>
        <w:t>;</w:t>
      </w:r>
    </w:p>
    <w:p w:rsidR="00BA5B17" w:rsidRPr="00BA5B17" w:rsidRDefault="00BA5B17" w:rsidP="00EF1829">
      <w:pPr>
        <w:pStyle w:val="NoSpacing"/>
        <w:numPr>
          <w:ilvl w:val="0"/>
          <w:numId w:val="5"/>
        </w:numPr>
        <w:ind w:left="2410" w:hanging="141"/>
      </w:pPr>
      <w:r w:rsidRPr="00BA5B17">
        <w:rPr>
          <w:bCs/>
          <w:lang w:val="bg-BG"/>
        </w:rPr>
        <w:t>Срок за изпълнение на поръчката</w:t>
      </w:r>
      <w:r>
        <w:rPr>
          <w:bCs/>
          <w:lang w:val="bg-BG"/>
        </w:rPr>
        <w:t>;</w:t>
      </w:r>
    </w:p>
    <w:p w:rsidR="00C53373" w:rsidRPr="00C9778A" w:rsidRDefault="00C53373" w:rsidP="00EF1829">
      <w:pPr>
        <w:pStyle w:val="NoSpacing"/>
        <w:numPr>
          <w:ilvl w:val="0"/>
          <w:numId w:val="5"/>
        </w:numPr>
        <w:ind w:left="2410" w:hanging="141"/>
      </w:pPr>
      <w:r w:rsidRPr="00C9778A">
        <w:rPr>
          <w:lang w:val="bg-BG"/>
        </w:rPr>
        <w:t>Разяснения</w:t>
      </w:r>
      <w:r w:rsidR="00133D78" w:rsidRPr="00C9778A">
        <w:rPr>
          <w:lang w:val="bg-BG"/>
        </w:rPr>
        <w:t xml:space="preserve"> по условията на процедурата</w:t>
      </w:r>
      <w:r w:rsidRPr="00C9778A">
        <w:rPr>
          <w:lang w:val="bg-BG"/>
        </w:rPr>
        <w:t>.</w:t>
      </w:r>
    </w:p>
    <w:p w:rsidR="00EB1298" w:rsidRDefault="00BE0969" w:rsidP="00207693">
      <w:pPr>
        <w:suppressAutoHyphens w:val="0"/>
        <w:ind w:left="360"/>
        <w:jc w:val="both"/>
        <w:rPr>
          <w:rFonts w:ascii="Calibri" w:hAnsi="Calibri"/>
          <w:b/>
          <w:bCs/>
          <w:sz w:val="22"/>
          <w:szCs w:val="22"/>
        </w:rPr>
      </w:pPr>
      <w:r w:rsidRPr="00C9778A">
        <w:rPr>
          <w:rFonts w:ascii="Calibri" w:eastAsia="Arial" w:hAnsi="Calibri" w:cs="Calibri"/>
          <w:b/>
          <w:color w:val="0070C0"/>
          <w:sz w:val="22"/>
          <w:szCs w:val="22"/>
        </w:rPr>
        <w:tab/>
      </w:r>
      <w:r w:rsidR="00207693" w:rsidRPr="00C9778A">
        <w:rPr>
          <w:rFonts w:ascii="Calibri" w:eastAsia="Arial" w:hAnsi="Calibri" w:cs="Calibri"/>
          <w:b/>
          <w:color w:val="0070C0"/>
          <w:sz w:val="22"/>
          <w:szCs w:val="22"/>
        </w:rPr>
        <w:t xml:space="preserve">Раздел </w:t>
      </w:r>
      <w:r w:rsidR="00207693" w:rsidRPr="00C9778A">
        <w:rPr>
          <w:rFonts w:ascii="Calibri" w:eastAsia="Arial" w:hAnsi="Calibri" w:cs="Calibri"/>
          <w:b/>
          <w:color w:val="0070C0"/>
          <w:sz w:val="22"/>
          <w:szCs w:val="22"/>
          <w:lang w:val="en-US"/>
        </w:rPr>
        <w:t>II</w:t>
      </w:r>
      <w:r w:rsidR="002F7DE3" w:rsidRPr="00C9778A">
        <w:rPr>
          <w:rFonts w:ascii="Calibri" w:eastAsia="Arial" w:hAnsi="Calibri" w:cs="Calibri"/>
          <w:b/>
          <w:color w:val="0070C0"/>
          <w:sz w:val="22"/>
          <w:szCs w:val="22"/>
        </w:rPr>
        <w:t xml:space="preserve"> </w:t>
      </w:r>
      <w:r w:rsidR="002F7DE3" w:rsidRPr="00C9778A">
        <w:rPr>
          <w:rFonts w:ascii="Calibri" w:eastAsia="Arial" w:hAnsi="Calibri" w:cs="Calibri"/>
          <w:b/>
          <w:color w:val="0070C0"/>
          <w:sz w:val="22"/>
          <w:szCs w:val="22"/>
        </w:rPr>
        <w:tab/>
      </w:r>
      <w:r w:rsidR="00663159" w:rsidRPr="00C9778A">
        <w:rPr>
          <w:rFonts w:ascii="Calibri" w:hAnsi="Calibri"/>
          <w:b/>
          <w:bCs/>
          <w:sz w:val="22"/>
          <w:szCs w:val="22"/>
        </w:rPr>
        <w:t>ТЕХНИЧЕСКИ СПЕЦИФИКАЦИИ</w:t>
      </w:r>
      <w:r w:rsidR="00D62074">
        <w:rPr>
          <w:rFonts w:ascii="Calibri" w:hAnsi="Calibri"/>
          <w:b/>
          <w:bCs/>
          <w:sz w:val="22"/>
          <w:szCs w:val="22"/>
        </w:rPr>
        <w:t>. ДОПЪЛНИТЕЛНИ ИЗИСКВАНИЯ</w:t>
      </w:r>
    </w:p>
    <w:p w:rsidR="0082091C" w:rsidRPr="00C9778A" w:rsidRDefault="0082091C" w:rsidP="00207693">
      <w:pPr>
        <w:suppressAutoHyphens w:val="0"/>
        <w:ind w:left="360"/>
        <w:jc w:val="both"/>
        <w:rPr>
          <w:rFonts w:ascii="Calibri" w:hAnsi="Calibri"/>
          <w:b/>
          <w:bCs/>
          <w:sz w:val="22"/>
          <w:szCs w:val="22"/>
        </w:rPr>
      </w:pPr>
      <w:r w:rsidRPr="00C9778A">
        <w:rPr>
          <w:rFonts w:ascii="Calibri" w:eastAsia="Arial" w:hAnsi="Calibri" w:cs="Calibri"/>
          <w:b/>
          <w:color w:val="0070C0"/>
          <w:sz w:val="22"/>
          <w:szCs w:val="22"/>
        </w:rPr>
        <w:tab/>
        <w:t>Раздел III</w:t>
      </w:r>
      <w:r w:rsidRPr="00C9778A">
        <w:rPr>
          <w:rFonts w:ascii="Calibri" w:hAnsi="Calibri"/>
          <w:b/>
          <w:bCs/>
          <w:sz w:val="22"/>
          <w:szCs w:val="22"/>
        </w:rPr>
        <w:t xml:space="preserve"> </w:t>
      </w:r>
      <w:r w:rsidRPr="00C9778A">
        <w:rPr>
          <w:rFonts w:ascii="Calibri" w:hAnsi="Calibri"/>
          <w:b/>
          <w:bCs/>
          <w:sz w:val="22"/>
          <w:szCs w:val="22"/>
        </w:rPr>
        <w:tab/>
      </w:r>
      <w:r w:rsidR="00E32159" w:rsidRPr="00C9778A">
        <w:rPr>
          <w:rFonts w:ascii="Calibri" w:hAnsi="Calibri"/>
          <w:b/>
          <w:bCs/>
          <w:sz w:val="22"/>
          <w:szCs w:val="22"/>
        </w:rPr>
        <w:t>ИЗИСКВАНИЯ КЪМ ЛИЧНОТО СЪСТОЯНИЕ НА УЧАСТНИЦИТЕ</w:t>
      </w:r>
    </w:p>
    <w:p w:rsidR="00E32159" w:rsidRPr="00C9778A" w:rsidRDefault="00E32159" w:rsidP="00EF1829">
      <w:pPr>
        <w:numPr>
          <w:ilvl w:val="0"/>
          <w:numId w:val="6"/>
        </w:numPr>
        <w:suppressAutoHyphens w:val="0"/>
        <w:ind w:left="2410" w:hanging="142"/>
        <w:jc w:val="both"/>
        <w:rPr>
          <w:rFonts w:ascii="Calibri" w:eastAsia="Arial" w:hAnsi="Calibri" w:cs="Calibri"/>
          <w:sz w:val="22"/>
          <w:szCs w:val="22"/>
        </w:rPr>
      </w:pPr>
      <w:r w:rsidRPr="00C9778A">
        <w:rPr>
          <w:rFonts w:ascii="Calibri" w:eastAsia="Arial" w:hAnsi="Calibri" w:cs="Calibri"/>
          <w:sz w:val="22"/>
          <w:szCs w:val="22"/>
        </w:rPr>
        <w:t xml:space="preserve">Основания за отстраняване на участниците; </w:t>
      </w:r>
    </w:p>
    <w:p w:rsidR="00E32159" w:rsidRPr="00C9778A" w:rsidRDefault="00E32159" w:rsidP="00EF1829">
      <w:pPr>
        <w:numPr>
          <w:ilvl w:val="0"/>
          <w:numId w:val="6"/>
        </w:numPr>
        <w:suppressAutoHyphens w:val="0"/>
        <w:ind w:left="2410" w:hanging="142"/>
        <w:jc w:val="both"/>
        <w:rPr>
          <w:rFonts w:ascii="Calibri" w:eastAsia="Arial" w:hAnsi="Calibri" w:cs="Calibri"/>
          <w:sz w:val="22"/>
          <w:szCs w:val="22"/>
        </w:rPr>
      </w:pPr>
      <w:r w:rsidRPr="00C9778A">
        <w:rPr>
          <w:rFonts w:ascii="Calibri" w:eastAsia="Arial" w:hAnsi="Calibri" w:cs="Calibri"/>
          <w:sz w:val="22"/>
          <w:szCs w:val="22"/>
        </w:rPr>
        <w:t>Мерки за доказване на надеж</w:t>
      </w:r>
      <w:r>
        <w:rPr>
          <w:rFonts w:ascii="Calibri" w:eastAsia="Arial" w:hAnsi="Calibri" w:cs="Calibri"/>
          <w:sz w:val="22"/>
          <w:szCs w:val="22"/>
        </w:rPr>
        <w:t>д</w:t>
      </w:r>
      <w:r w:rsidRPr="00C9778A">
        <w:rPr>
          <w:rFonts w:ascii="Calibri" w:eastAsia="Arial" w:hAnsi="Calibri" w:cs="Calibri"/>
          <w:sz w:val="22"/>
          <w:szCs w:val="22"/>
        </w:rPr>
        <w:t>ност;</w:t>
      </w:r>
    </w:p>
    <w:p w:rsidR="00E32159" w:rsidRPr="00C9778A" w:rsidRDefault="00E32159" w:rsidP="00EF1829">
      <w:pPr>
        <w:numPr>
          <w:ilvl w:val="0"/>
          <w:numId w:val="6"/>
        </w:numPr>
        <w:suppressAutoHyphens w:val="0"/>
        <w:ind w:left="2410" w:hanging="142"/>
        <w:jc w:val="both"/>
        <w:rPr>
          <w:rFonts w:ascii="Calibri" w:eastAsia="Arial" w:hAnsi="Calibri" w:cs="Calibri"/>
          <w:sz w:val="22"/>
          <w:szCs w:val="22"/>
        </w:rPr>
      </w:pPr>
      <w:r w:rsidRPr="00C9778A">
        <w:rPr>
          <w:rFonts w:ascii="Calibri" w:eastAsia="Arial" w:hAnsi="Calibri" w:cs="Calibri"/>
          <w:sz w:val="22"/>
          <w:szCs w:val="22"/>
        </w:rPr>
        <w:t>Прилагане на основанията за отстраняване;</w:t>
      </w:r>
    </w:p>
    <w:p w:rsidR="00E32159" w:rsidRPr="00C9778A" w:rsidRDefault="00E32159" w:rsidP="00EF1829">
      <w:pPr>
        <w:numPr>
          <w:ilvl w:val="0"/>
          <w:numId w:val="6"/>
        </w:numPr>
        <w:suppressAutoHyphens w:val="0"/>
        <w:ind w:left="2410" w:hanging="142"/>
        <w:jc w:val="both"/>
        <w:rPr>
          <w:rFonts w:ascii="Calibri" w:eastAsia="Arial" w:hAnsi="Calibri" w:cs="Calibri"/>
          <w:sz w:val="22"/>
          <w:szCs w:val="22"/>
        </w:rPr>
      </w:pPr>
      <w:r w:rsidRPr="00C9778A">
        <w:rPr>
          <w:rFonts w:ascii="Calibri" w:eastAsia="Arial" w:hAnsi="Calibri" w:cs="Calibri"/>
          <w:sz w:val="22"/>
          <w:szCs w:val="22"/>
        </w:rPr>
        <w:t>Доказване на липсата на основания за отстраняване.</w:t>
      </w:r>
    </w:p>
    <w:p w:rsidR="00B43132" w:rsidRPr="00C9778A" w:rsidRDefault="00E32159" w:rsidP="00D605D5">
      <w:pPr>
        <w:suppressAutoHyphens w:val="0"/>
        <w:ind w:left="360"/>
        <w:jc w:val="both"/>
        <w:rPr>
          <w:rFonts w:ascii="Calibri" w:hAnsi="Calibri"/>
          <w:b/>
          <w:bCs/>
          <w:sz w:val="22"/>
          <w:szCs w:val="22"/>
        </w:rPr>
      </w:pPr>
      <w:r>
        <w:rPr>
          <w:rFonts w:ascii="Calibri" w:hAnsi="Calibri"/>
          <w:b/>
          <w:color w:val="0070C0"/>
          <w:sz w:val="22"/>
          <w:szCs w:val="22"/>
        </w:rPr>
        <w:tab/>
      </w:r>
      <w:r w:rsidRPr="00C9778A">
        <w:rPr>
          <w:rFonts w:ascii="Calibri" w:hAnsi="Calibri"/>
          <w:b/>
          <w:color w:val="0070C0"/>
          <w:sz w:val="22"/>
          <w:szCs w:val="22"/>
        </w:rPr>
        <w:t>Раздел IV</w:t>
      </w:r>
      <w:r w:rsidRPr="00C9778A">
        <w:rPr>
          <w:rFonts w:ascii="Calibri" w:eastAsia="Arial" w:hAnsi="Calibri" w:cs="Calibri"/>
          <w:b/>
          <w:color w:val="0070C0"/>
          <w:sz w:val="22"/>
          <w:szCs w:val="22"/>
        </w:rPr>
        <w:tab/>
      </w:r>
      <w:r w:rsidRPr="00C9778A">
        <w:rPr>
          <w:rFonts w:ascii="Calibri" w:eastAsia="Arial" w:hAnsi="Calibri" w:cs="Calibri"/>
          <w:b/>
          <w:sz w:val="22"/>
          <w:szCs w:val="22"/>
        </w:rPr>
        <w:t>КРИТЕРИИ ЗА ПОДБОР</w:t>
      </w:r>
      <w:r w:rsidR="004848AD">
        <w:rPr>
          <w:rFonts w:ascii="Calibri" w:eastAsia="Arial" w:hAnsi="Calibri" w:cs="Calibri"/>
          <w:b/>
          <w:sz w:val="22"/>
          <w:szCs w:val="22"/>
        </w:rPr>
        <w:t xml:space="preserve"> НА УЧАСТНИЦИТЕ</w:t>
      </w:r>
    </w:p>
    <w:p w:rsidR="00E5305B" w:rsidRPr="00C9778A" w:rsidRDefault="00E5305B" w:rsidP="00EF1829">
      <w:pPr>
        <w:numPr>
          <w:ilvl w:val="0"/>
          <w:numId w:val="19"/>
        </w:numPr>
        <w:suppressAutoHyphens w:val="0"/>
        <w:ind w:left="2410" w:hanging="142"/>
        <w:jc w:val="both"/>
        <w:rPr>
          <w:rFonts w:ascii="Calibri" w:eastAsia="Arial" w:hAnsi="Calibri" w:cs="Calibri"/>
          <w:b/>
          <w:sz w:val="22"/>
          <w:szCs w:val="22"/>
        </w:rPr>
      </w:pPr>
      <w:r w:rsidRPr="00C9778A">
        <w:rPr>
          <w:rFonts w:ascii="Calibri" w:eastAsia="Arial" w:hAnsi="Calibri" w:cs="Calibri"/>
          <w:sz w:val="22"/>
          <w:szCs w:val="22"/>
        </w:rPr>
        <w:t>Годност (правоспособност) за упражняване на професионална дейност</w:t>
      </w:r>
      <w:r w:rsidR="007C0E40" w:rsidRPr="00C9778A">
        <w:rPr>
          <w:rFonts w:ascii="Calibri" w:eastAsia="Arial" w:hAnsi="Calibri" w:cs="Calibri"/>
          <w:sz w:val="22"/>
          <w:szCs w:val="22"/>
        </w:rPr>
        <w:t>. Доказване</w:t>
      </w:r>
      <w:r w:rsidRPr="00C9778A">
        <w:rPr>
          <w:rFonts w:ascii="Calibri" w:eastAsia="Arial" w:hAnsi="Calibri" w:cs="Calibri"/>
          <w:sz w:val="22"/>
          <w:szCs w:val="22"/>
        </w:rPr>
        <w:t>;</w:t>
      </w:r>
    </w:p>
    <w:p w:rsidR="00E5305B" w:rsidRPr="00C9778A" w:rsidRDefault="00E5305B" w:rsidP="00EF1829">
      <w:pPr>
        <w:numPr>
          <w:ilvl w:val="0"/>
          <w:numId w:val="19"/>
        </w:numPr>
        <w:suppressAutoHyphens w:val="0"/>
        <w:ind w:left="2410" w:hanging="142"/>
        <w:jc w:val="both"/>
        <w:rPr>
          <w:rFonts w:ascii="Calibri" w:eastAsia="Arial" w:hAnsi="Calibri" w:cs="Calibri"/>
          <w:b/>
          <w:sz w:val="22"/>
          <w:szCs w:val="22"/>
        </w:rPr>
      </w:pPr>
      <w:r w:rsidRPr="00C9778A">
        <w:rPr>
          <w:rFonts w:ascii="Calibri" w:eastAsia="Arial" w:hAnsi="Calibri" w:cs="Calibri"/>
          <w:sz w:val="22"/>
          <w:szCs w:val="22"/>
        </w:rPr>
        <w:t>Икономическо и финансово състояние</w:t>
      </w:r>
      <w:r w:rsidR="007C0E40" w:rsidRPr="00C9778A">
        <w:rPr>
          <w:rFonts w:ascii="Calibri" w:eastAsia="Arial" w:hAnsi="Calibri" w:cs="Calibri"/>
          <w:sz w:val="22"/>
          <w:szCs w:val="22"/>
        </w:rPr>
        <w:t>. Доказване</w:t>
      </w:r>
      <w:r w:rsidRPr="00C9778A">
        <w:rPr>
          <w:rFonts w:ascii="Calibri" w:eastAsia="Arial" w:hAnsi="Calibri" w:cs="Calibri"/>
          <w:sz w:val="22"/>
          <w:szCs w:val="22"/>
        </w:rPr>
        <w:t>;</w:t>
      </w:r>
    </w:p>
    <w:p w:rsidR="00F704C2" w:rsidRPr="0062373A" w:rsidRDefault="00E5305B" w:rsidP="00EF1829">
      <w:pPr>
        <w:numPr>
          <w:ilvl w:val="0"/>
          <w:numId w:val="19"/>
        </w:numPr>
        <w:suppressAutoHyphens w:val="0"/>
        <w:ind w:left="2410" w:hanging="142"/>
        <w:jc w:val="both"/>
        <w:rPr>
          <w:rFonts w:ascii="Calibri" w:eastAsia="Arial" w:hAnsi="Calibri" w:cs="Calibri"/>
          <w:b/>
          <w:sz w:val="22"/>
          <w:szCs w:val="22"/>
        </w:rPr>
      </w:pPr>
      <w:r w:rsidRPr="00C9778A">
        <w:rPr>
          <w:rFonts w:ascii="Calibri" w:eastAsia="Arial" w:hAnsi="Calibri" w:cs="Calibri"/>
          <w:sz w:val="22"/>
          <w:szCs w:val="22"/>
        </w:rPr>
        <w:t>Технически и пр</w:t>
      </w:r>
      <w:r w:rsidR="004A7701" w:rsidRPr="00C9778A">
        <w:rPr>
          <w:rFonts w:ascii="Calibri" w:eastAsia="Arial" w:hAnsi="Calibri" w:cs="Calibri"/>
          <w:sz w:val="22"/>
          <w:szCs w:val="22"/>
        </w:rPr>
        <w:t>о</w:t>
      </w:r>
      <w:r w:rsidRPr="00C9778A">
        <w:rPr>
          <w:rFonts w:ascii="Calibri" w:eastAsia="Arial" w:hAnsi="Calibri" w:cs="Calibri"/>
          <w:sz w:val="22"/>
          <w:szCs w:val="22"/>
        </w:rPr>
        <w:t>фесионални способности</w:t>
      </w:r>
      <w:r w:rsidR="007C0E40" w:rsidRPr="00C9778A">
        <w:rPr>
          <w:rFonts w:ascii="Calibri" w:eastAsia="Arial" w:hAnsi="Calibri" w:cs="Calibri"/>
          <w:sz w:val="22"/>
          <w:szCs w:val="22"/>
        </w:rPr>
        <w:t>. Доказване</w:t>
      </w:r>
      <w:r w:rsidRPr="00C9778A">
        <w:rPr>
          <w:rFonts w:ascii="Calibri" w:eastAsia="Arial" w:hAnsi="Calibri" w:cs="Calibri"/>
          <w:sz w:val="22"/>
          <w:szCs w:val="22"/>
        </w:rPr>
        <w:t>;</w:t>
      </w:r>
    </w:p>
    <w:p w:rsidR="004A7701" w:rsidRPr="00C9778A" w:rsidRDefault="004A7701" w:rsidP="00EF1829">
      <w:pPr>
        <w:numPr>
          <w:ilvl w:val="0"/>
          <w:numId w:val="19"/>
        </w:numPr>
        <w:suppressAutoHyphens w:val="0"/>
        <w:ind w:left="2410" w:hanging="142"/>
        <w:jc w:val="both"/>
        <w:rPr>
          <w:rFonts w:ascii="Calibri" w:eastAsia="Arial" w:hAnsi="Calibri" w:cs="Calibri"/>
          <w:b/>
          <w:sz w:val="22"/>
          <w:szCs w:val="22"/>
        </w:rPr>
      </w:pPr>
      <w:r w:rsidRPr="00C9778A">
        <w:rPr>
          <w:rFonts w:ascii="Calibri" w:eastAsia="Arial" w:hAnsi="Calibri" w:cs="Calibri"/>
          <w:sz w:val="22"/>
          <w:szCs w:val="22"/>
        </w:rPr>
        <w:t>Използване на капацитета на трети лица;</w:t>
      </w:r>
    </w:p>
    <w:p w:rsidR="004A7701" w:rsidRPr="0062373A" w:rsidRDefault="004A7701" w:rsidP="00EF1829">
      <w:pPr>
        <w:numPr>
          <w:ilvl w:val="0"/>
          <w:numId w:val="19"/>
        </w:numPr>
        <w:suppressAutoHyphens w:val="0"/>
        <w:ind w:left="2410" w:hanging="142"/>
        <w:jc w:val="both"/>
        <w:rPr>
          <w:rFonts w:ascii="Calibri" w:eastAsia="Arial" w:hAnsi="Calibri" w:cs="Calibri"/>
          <w:b/>
          <w:sz w:val="22"/>
          <w:szCs w:val="22"/>
        </w:rPr>
      </w:pPr>
      <w:r w:rsidRPr="00C9778A">
        <w:rPr>
          <w:rFonts w:ascii="Calibri" w:eastAsia="Arial" w:hAnsi="Calibri" w:cs="Calibri"/>
          <w:sz w:val="22"/>
          <w:szCs w:val="22"/>
        </w:rPr>
        <w:t>Подизпълнители</w:t>
      </w:r>
      <w:r w:rsidR="0062373A">
        <w:rPr>
          <w:rFonts w:ascii="Calibri" w:eastAsia="Arial" w:hAnsi="Calibri" w:cs="Calibri"/>
          <w:sz w:val="22"/>
          <w:szCs w:val="22"/>
          <w:lang w:val="en-US"/>
        </w:rPr>
        <w:t>;</w:t>
      </w:r>
    </w:p>
    <w:p w:rsidR="0062373A" w:rsidRPr="00C9778A" w:rsidRDefault="0062373A" w:rsidP="00EF1829">
      <w:pPr>
        <w:numPr>
          <w:ilvl w:val="0"/>
          <w:numId w:val="19"/>
        </w:numPr>
        <w:suppressAutoHyphens w:val="0"/>
        <w:ind w:left="2410" w:hanging="142"/>
        <w:jc w:val="both"/>
        <w:rPr>
          <w:rFonts w:ascii="Calibri" w:eastAsia="Arial" w:hAnsi="Calibri" w:cs="Calibri"/>
          <w:b/>
          <w:sz w:val="22"/>
          <w:szCs w:val="22"/>
        </w:rPr>
      </w:pPr>
      <w:r w:rsidRPr="00C9778A">
        <w:rPr>
          <w:rFonts w:ascii="Calibri" w:eastAsia="Arial" w:hAnsi="Calibri" w:cs="Calibri"/>
          <w:sz w:val="22"/>
          <w:szCs w:val="22"/>
        </w:rPr>
        <w:t>Изисквания към участници-обединения</w:t>
      </w:r>
    </w:p>
    <w:p w:rsidR="00E32159" w:rsidRPr="00001C0C" w:rsidRDefault="004C4DD7" w:rsidP="00E32159">
      <w:pPr>
        <w:pStyle w:val="NoSpacing"/>
        <w:ind w:left="284"/>
        <w:rPr>
          <w:b/>
          <w:bCs/>
          <w:lang w:val="bg-BG"/>
        </w:rPr>
      </w:pPr>
      <w:r w:rsidRPr="00C9778A">
        <w:rPr>
          <w:b/>
          <w:bCs/>
          <w:lang w:val="bg-BG"/>
        </w:rPr>
        <w:tab/>
      </w:r>
      <w:r w:rsidR="00E32159" w:rsidRPr="00C9778A">
        <w:rPr>
          <w:b/>
          <w:bCs/>
          <w:color w:val="0070C0"/>
        </w:rPr>
        <w:t xml:space="preserve">Раздел </w:t>
      </w:r>
      <w:r w:rsidR="00E32159" w:rsidRPr="00C9778A">
        <w:rPr>
          <w:b/>
          <w:color w:val="0070C0"/>
        </w:rPr>
        <w:t>V</w:t>
      </w:r>
      <w:r w:rsidR="00E32159" w:rsidRPr="00E32159">
        <w:rPr>
          <w:b/>
          <w:bCs/>
          <w:color w:val="0070C0"/>
        </w:rPr>
        <w:t xml:space="preserve"> </w:t>
      </w:r>
      <w:r w:rsidR="00E32159">
        <w:rPr>
          <w:b/>
          <w:bCs/>
          <w:color w:val="0070C0"/>
        </w:rPr>
        <w:t xml:space="preserve"> </w:t>
      </w:r>
      <w:r w:rsidR="00E32159">
        <w:rPr>
          <w:b/>
          <w:bCs/>
          <w:color w:val="0070C0"/>
        </w:rPr>
        <w:tab/>
      </w:r>
      <w:r w:rsidR="00001C0C" w:rsidRPr="00001C0C">
        <w:rPr>
          <w:b/>
          <w:bCs/>
        </w:rPr>
        <w:t xml:space="preserve">ДЕКЛАРИРАНЕ НА ЛИЧНО СЪСТОЯНИЕ И СЪОТВЕТСТВИЕ С КРИТЕРИИТЕ ЗА </w:t>
      </w:r>
      <w:r w:rsidR="00001C0C" w:rsidRPr="00001C0C">
        <w:rPr>
          <w:b/>
          <w:bCs/>
        </w:rPr>
        <w:tab/>
      </w:r>
      <w:r w:rsidR="00001C0C" w:rsidRPr="00001C0C">
        <w:rPr>
          <w:b/>
          <w:bCs/>
        </w:rPr>
        <w:tab/>
      </w:r>
      <w:r w:rsidR="00001C0C" w:rsidRPr="00001C0C">
        <w:rPr>
          <w:b/>
          <w:bCs/>
        </w:rPr>
        <w:tab/>
        <w:t>ПОДБОР</w:t>
      </w:r>
    </w:p>
    <w:p w:rsidR="00E32159" w:rsidRPr="00001C0C" w:rsidRDefault="00E32159" w:rsidP="00E32159">
      <w:pPr>
        <w:suppressAutoHyphens w:val="0"/>
        <w:ind w:left="360"/>
        <w:jc w:val="both"/>
        <w:rPr>
          <w:rFonts w:ascii="Calibri" w:hAnsi="Calibri"/>
          <w:b/>
          <w:bCs/>
          <w:sz w:val="22"/>
          <w:szCs w:val="22"/>
        </w:rPr>
      </w:pPr>
      <w:r w:rsidRPr="00001C0C">
        <w:rPr>
          <w:rFonts w:ascii="Calibri" w:hAnsi="Calibri"/>
          <w:b/>
          <w:bCs/>
          <w:color w:val="0070C0"/>
          <w:sz w:val="22"/>
          <w:szCs w:val="22"/>
        </w:rPr>
        <w:tab/>
      </w:r>
      <w:r w:rsidR="0082091C" w:rsidRPr="00001C0C">
        <w:rPr>
          <w:rFonts w:ascii="Calibri" w:hAnsi="Calibri"/>
          <w:b/>
          <w:bCs/>
          <w:color w:val="0070C0"/>
          <w:sz w:val="22"/>
          <w:szCs w:val="22"/>
        </w:rPr>
        <w:t xml:space="preserve">Раздел </w:t>
      </w:r>
      <w:r w:rsidR="0082091C" w:rsidRPr="00001C0C">
        <w:rPr>
          <w:rFonts w:ascii="Calibri" w:hAnsi="Calibri"/>
          <w:b/>
          <w:color w:val="0070C0"/>
          <w:sz w:val="22"/>
          <w:szCs w:val="22"/>
        </w:rPr>
        <w:t>VI</w:t>
      </w:r>
      <w:r w:rsidR="000219F6" w:rsidRPr="00001C0C">
        <w:rPr>
          <w:rFonts w:ascii="Calibri" w:hAnsi="Calibri"/>
          <w:b/>
          <w:bCs/>
          <w:sz w:val="22"/>
          <w:szCs w:val="22"/>
        </w:rPr>
        <w:tab/>
      </w:r>
      <w:r w:rsidR="00001C0C" w:rsidRPr="00001C0C">
        <w:rPr>
          <w:rFonts w:ascii="Calibri" w:hAnsi="Calibri"/>
          <w:b/>
          <w:bCs/>
          <w:sz w:val="22"/>
          <w:szCs w:val="22"/>
        </w:rPr>
        <w:t>КРИТЕРИЙ ЗА ВЪЗЛАГАНЕ НА ПОРЪЧКАТА</w:t>
      </w:r>
    </w:p>
    <w:p w:rsidR="00E32159" w:rsidRPr="00001C0C" w:rsidRDefault="00E32159" w:rsidP="00001C0C">
      <w:pPr>
        <w:pStyle w:val="NoSpacing"/>
        <w:ind w:left="360"/>
        <w:rPr>
          <w:lang w:val="bg-BG"/>
        </w:rPr>
      </w:pPr>
      <w:r w:rsidRPr="00001C0C">
        <w:rPr>
          <w:b/>
          <w:bCs/>
          <w:color w:val="0070C0"/>
        </w:rPr>
        <w:tab/>
        <w:t xml:space="preserve">Раздел </w:t>
      </w:r>
      <w:r w:rsidRPr="00001C0C">
        <w:rPr>
          <w:b/>
          <w:color w:val="0070C0"/>
        </w:rPr>
        <w:t>VII</w:t>
      </w:r>
      <w:r w:rsidRPr="00001C0C">
        <w:rPr>
          <w:b/>
          <w:bCs/>
        </w:rPr>
        <w:t xml:space="preserve"> </w:t>
      </w:r>
      <w:r w:rsidRPr="00001C0C">
        <w:rPr>
          <w:b/>
          <w:bCs/>
        </w:rPr>
        <w:tab/>
      </w:r>
      <w:r w:rsidR="00001C0C" w:rsidRPr="00001C0C">
        <w:rPr>
          <w:b/>
        </w:rPr>
        <w:t>ПРОВЕЖДАНЕ НА ПРОЦЕДУРАТА</w:t>
      </w:r>
      <w:r w:rsidRPr="00001C0C">
        <w:rPr>
          <w:b/>
        </w:rPr>
        <w:tab/>
      </w:r>
    </w:p>
    <w:p w:rsidR="00E32159" w:rsidRPr="00001C0C" w:rsidRDefault="00E32159" w:rsidP="00EF1829">
      <w:pPr>
        <w:numPr>
          <w:ilvl w:val="0"/>
          <w:numId w:val="20"/>
        </w:numPr>
        <w:suppressAutoHyphens w:val="0"/>
        <w:ind w:left="2410" w:hanging="142"/>
        <w:jc w:val="both"/>
        <w:rPr>
          <w:rFonts w:ascii="Calibri" w:hAnsi="Calibri"/>
          <w:sz w:val="22"/>
          <w:szCs w:val="22"/>
        </w:rPr>
      </w:pPr>
      <w:r w:rsidRPr="00001C0C">
        <w:rPr>
          <w:rFonts w:ascii="Calibri" w:hAnsi="Calibri"/>
          <w:sz w:val="22"/>
          <w:szCs w:val="22"/>
        </w:rPr>
        <w:t>Заявяване за участие;</w:t>
      </w:r>
    </w:p>
    <w:p w:rsidR="00E32159" w:rsidRPr="00001C0C" w:rsidRDefault="00E32159" w:rsidP="00EF1829">
      <w:pPr>
        <w:numPr>
          <w:ilvl w:val="0"/>
          <w:numId w:val="20"/>
        </w:numPr>
        <w:suppressAutoHyphens w:val="0"/>
        <w:ind w:left="2410" w:hanging="142"/>
        <w:jc w:val="both"/>
        <w:rPr>
          <w:rFonts w:ascii="Calibri" w:eastAsia="Arial" w:hAnsi="Calibri" w:cs="Calibri"/>
          <w:sz w:val="22"/>
          <w:szCs w:val="22"/>
        </w:rPr>
      </w:pPr>
      <w:r w:rsidRPr="00001C0C">
        <w:rPr>
          <w:rFonts w:ascii="Calibri" w:eastAsia="Arial" w:hAnsi="Calibri" w:cs="Calibri"/>
          <w:sz w:val="22"/>
          <w:szCs w:val="22"/>
        </w:rPr>
        <w:t>Конфиденциалност;</w:t>
      </w:r>
    </w:p>
    <w:p w:rsidR="00E32159" w:rsidRPr="00001C0C" w:rsidRDefault="00E32159" w:rsidP="00EF1829">
      <w:pPr>
        <w:numPr>
          <w:ilvl w:val="0"/>
          <w:numId w:val="20"/>
        </w:numPr>
        <w:suppressAutoHyphens w:val="0"/>
        <w:ind w:left="2410" w:hanging="142"/>
        <w:jc w:val="both"/>
        <w:rPr>
          <w:rFonts w:ascii="Calibri" w:eastAsia="Arial" w:hAnsi="Calibri" w:cs="Calibri"/>
          <w:sz w:val="22"/>
          <w:szCs w:val="22"/>
        </w:rPr>
      </w:pPr>
      <w:r w:rsidRPr="00001C0C">
        <w:rPr>
          <w:rFonts w:ascii="Calibri" w:eastAsia="Arial" w:hAnsi="Calibri" w:cs="Calibri"/>
          <w:sz w:val="22"/>
          <w:szCs w:val="22"/>
        </w:rPr>
        <w:t>Разглеждане на оферти.</w:t>
      </w:r>
    </w:p>
    <w:p w:rsidR="00001C0C" w:rsidRPr="00001C0C" w:rsidRDefault="00E32159" w:rsidP="00207693">
      <w:pPr>
        <w:pStyle w:val="NoSpacing"/>
        <w:ind w:left="360"/>
        <w:rPr>
          <w:b/>
          <w:bCs/>
          <w:color w:val="0070C0"/>
          <w:lang w:val="bg-BG"/>
        </w:rPr>
      </w:pPr>
      <w:r w:rsidRPr="00001C0C">
        <w:rPr>
          <w:b/>
          <w:bCs/>
          <w:color w:val="0070C0"/>
        </w:rPr>
        <w:tab/>
      </w:r>
      <w:r w:rsidR="00001C0C" w:rsidRPr="00001C0C">
        <w:rPr>
          <w:b/>
          <w:bCs/>
          <w:color w:val="0070C0"/>
        </w:rPr>
        <w:t>Раздел V</w:t>
      </w:r>
      <w:r w:rsidR="00001C0C" w:rsidRPr="00001C0C">
        <w:rPr>
          <w:b/>
          <w:color w:val="0070C0"/>
        </w:rPr>
        <w:t>III</w:t>
      </w:r>
      <w:r w:rsidR="00001C0C" w:rsidRPr="00001C0C">
        <w:rPr>
          <w:b/>
        </w:rPr>
        <w:t xml:space="preserve"> </w:t>
      </w:r>
      <w:r w:rsidR="00001C0C" w:rsidRPr="00001C0C">
        <w:rPr>
          <w:b/>
          <w:lang w:val="bg-BG"/>
        </w:rPr>
        <w:tab/>
      </w:r>
      <w:r w:rsidR="00001C0C" w:rsidRPr="00001C0C">
        <w:rPr>
          <w:b/>
        </w:rPr>
        <w:t>ОПРЕДЕЛЯНЕ НА ИЗПЪЛНИТЕЛ</w:t>
      </w:r>
    </w:p>
    <w:p w:rsidR="00E32159" w:rsidRPr="00001C0C" w:rsidRDefault="00E32159" w:rsidP="00001C0C">
      <w:pPr>
        <w:pStyle w:val="NoSpacing"/>
        <w:ind w:left="360" w:firstLine="349"/>
        <w:rPr>
          <w:b/>
          <w:bCs/>
        </w:rPr>
      </w:pPr>
      <w:r w:rsidRPr="00001C0C">
        <w:rPr>
          <w:b/>
          <w:bCs/>
          <w:color w:val="0070C0"/>
        </w:rPr>
        <w:t xml:space="preserve">Раздел </w:t>
      </w:r>
      <w:r w:rsidRPr="00001C0C">
        <w:rPr>
          <w:b/>
          <w:color w:val="0070C0"/>
        </w:rPr>
        <w:t>IX</w:t>
      </w:r>
      <w:r w:rsidRPr="00001C0C">
        <w:rPr>
          <w:b/>
        </w:rPr>
        <w:t xml:space="preserve"> </w:t>
      </w:r>
      <w:r w:rsidRPr="00001C0C">
        <w:rPr>
          <w:b/>
        </w:rPr>
        <w:tab/>
      </w:r>
      <w:r w:rsidR="00001C0C" w:rsidRPr="00001C0C">
        <w:rPr>
          <w:b/>
        </w:rPr>
        <w:t>ГАРАНЦИИ ЗА ИЗПЪЛНЕНИЕ</w:t>
      </w:r>
    </w:p>
    <w:p w:rsidR="00AF19DC" w:rsidRPr="00001C0C" w:rsidRDefault="00E32159" w:rsidP="00207693">
      <w:pPr>
        <w:pStyle w:val="NoSpacing"/>
        <w:ind w:left="360"/>
        <w:rPr>
          <w:b/>
        </w:rPr>
      </w:pPr>
      <w:r w:rsidRPr="00001C0C">
        <w:rPr>
          <w:b/>
          <w:bCs/>
          <w:color w:val="0070C0"/>
        </w:rPr>
        <w:tab/>
        <w:t>Раздел</w:t>
      </w:r>
      <w:r w:rsidRPr="00001C0C">
        <w:rPr>
          <w:b/>
          <w:color w:val="0070C0"/>
        </w:rPr>
        <w:tab/>
        <w:t>X</w:t>
      </w:r>
      <w:r w:rsidRPr="00001C0C">
        <w:rPr>
          <w:b/>
        </w:rPr>
        <w:t xml:space="preserve"> </w:t>
      </w:r>
      <w:r w:rsidRPr="00001C0C">
        <w:rPr>
          <w:b/>
        </w:rPr>
        <w:tab/>
      </w:r>
      <w:r w:rsidR="00001C0C" w:rsidRPr="00001C0C">
        <w:rPr>
          <w:b/>
        </w:rPr>
        <w:t>СКЛЮЧВАНЕ НА ДОГОВОР</w:t>
      </w:r>
      <w:r w:rsidR="00001C0C" w:rsidRPr="00001C0C">
        <w:rPr>
          <w:b/>
          <w:lang w:val="bg-BG"/>
        </w:rPr>
        <w:t>. ИЗМЕНЕНИЕ НА ДОГОВОР</w:t>
      </w:r>
    </w:p>
    <w:p w:rsidR="00E32159" w:rsidRPr="00AF19DC" w:rsidRDefault="00AF19DC" w:rsidP="00207693">
      <w:pPr>
        <w:pStyle w:val="NoSpacing"/>
        <w:ind w:left="360"/>
        <w:rPr>
          <w:b/>
          <w:bCs/>
          <w:lang w:val="bg-BG"/>
        </w:rPr>
      </w:pPr>
      <w:r w:rsidRPr="00001C0C">
        <w:rPr>
          <w:b/>
          <w:bCs/>
          <w:color w:val="0070C0"/>
        </w:rPr>
        <w:tab/>
        <w:t>Раздел</w:t>
      </w:r>
      <w:r w:rsidRPr="00001C0C">
        <w:rPr>
          <w:b/>
          <w:color w:val="0070C0"/>
        </w:rPr>
        <w:tab/>
        <w:t>XI</w:t>
      </w:r>
      <w:r w:rsidRPr="00001C0C">
        <w:rPr>
          <w:b/>
        </w:rPr>
        <w:t xml:space="preserve"> </w:t>
      </w:r>
      <w:r w:rsidRPr="00001C0C">
        <w:rPr>
          <w:b/>
        </w:rPr>
        <w:tab/>
      </w:r>
      <w:r w:rsidR="00001C0C" w:rsidRPr="00001C0C">
        <w:rPr>
          <w:b/>
          <w:lang w:val="bg-BG"/>
        </w:rPr>
        <w:t>ПОДАВАНЕ</w:t>
      </w:r>
      <w:r w:rsidR="00001C0C">
        <w:rPr>
          <w:b/>
          <w:lang w:val="bg-BG"/>
        </w:rPr>
        <w:t xml:space="preserve"> НА ЗАЯВЛЕНИЕ ЗА УЧАСТИЕ И ОФЕРТА</w:t>
      </w:r>
    </w:p>
    <w:p w:rsidR="00FB48AC" w:rsidRDefault="00E32159" w:rsidP="00207693">
      <w:pPr>
        <w:pStyle w:val="NoSpacing"/>
        <w:ind w:left="360"/>
        <w:rPr>
          <w:b/>
          <w:lang w:val="bg-BG"/>
        </w:rPr>
      </w:pPr>
      <w:r>
        <w:rPr>
          <w:b/>
          <w:bCs/>
          <w:color w:val="0070C0"/>
        </w:rPr>
        <w:tab/>
      </w:r>
      <w:r w:rsidRPr="00C9778A">
        <w:rPr>
          <w:b/>
          <w:bCs/>
          <w:color w:val="0070C0"/>
        </w:rPr>
        <w:t>Раздел</w:t>
      </w:r>
      <w:r w:rsidRPr="00C9778A">
        <w:rPr>
          <w:b/>
          <w:color w:val="0070C0"/>
        </w:rPr>
        <w:tab/>
        <w:t>XI</w:t>
      </w:r>
      <w:r w:rsidR="00AF19DC">
        <w:rPr>
          <w:b/>
          <w:color w:val="0070C0"/>
        </w:rPr>
        <w:t>I</w:t>
      </w:r>
      <w:r w:rsidRPr="00E32159">
        <w:rPr>
          <w:b/>
        </w:rPr>
        <w:t xml:space="preserve"> </w:t>
      </w:r>
      <w:r>
        <w:rPr>
          <w:b/>
        </w:rPr>
        <w:tab/>
      </w:r>
      <w:r w:rsidR="00001C0C" w:rsidRPr="00C9778A">
        <w:rPr>
          <w:b/>
        </w:rPr>
        <w:t xml:space="preserve">СЪДЪРЖАНИЕ НА </w:t>
      </w:r>
      <w:r w:rsidR="00001C0C">
        <w:rPr>
          <w:b/>
          <w:lang w:val="bg-BG"/>
        </w:rPr>
        <w:t>ЗАЯВЛЕНИЯТА ЗА УЧАСТИЕ И ОФЕРТИТЕ</w:t>
      </w:r>
    </w:p>
    <w:p w:rsidR="00CC353F" w:rsidRPr="00CC353F" w:rsidRDefault="00CC353F" w:rsidP="00CC353F">
      <w:pPr>
        <w:ind w:left="360"/>
        <w:jc w:val="both"/>
        <w:rPr>
          <w:rFonts w:ascii="Calibri" w:eastAsia="Arial" w:hAnsi="Calibri" w:cs="Calibri"/>
          <w:b/>
          <w:bCs/>
          <w:color w:val="0070C0"/>
          <w:sz w:val="22"/>
          <w:szCs w:val="22"/>
          <w:lang w:val="en-US"/>
        </w:rPr>
      </w:pPr>
      <w:r>
        <w:rPr>
          <w:rFonts w:ascii="Calibri" w:eastAsia="Arial" w:hAnsi="Calibri" w:cs="Calibri"/>
          <w:b/>
          <w:bCs/>
          <w:color w:val="0070C0"/>
          <w:sz w:val="22"/>
          <w:szCs w:val="22"/>
        </w:rPr>
        <w:tab/>
      </w:r>
      <w:r w:rsidRPr="00CC353F">
        <w:rPr>
          <w:rFonts w:ascii="Calibri" w:eastAsia="Arial" w:hAnsi="Calibri" w:cs="Calibri"/>
          <w:b/>
          <w:bCs/>
          <w:color w:val="0070C0"/>
          <w:sz w:val="22"/>
          <w:szCs w:val="22"/>
        </w:rPr>
        <w:t>Раздел Х</w:t>
      </w:r>
      <w:r w:rsidRPr="00CC353F">
        <w:rPr>
          <w:rFonts w:ascii="Calibri" w:eastAsia="Arial" w:hAnsi="Calibri" w:cs="Calibri"/>
          <w:b/>
          <w:bCs/>
          <w:color w:val="0070C0"/>
          <w:sz w:val="22"/>
          <w:szCs w:val="22"/>
          <w:lang w:val="en-US"/>
        </w:rPr>
        <w:t>I</w:t>
      </w:r>
      <w:r w:rsidRPr="00CC353F">
        <w:rPr>
          <w:rFonts w:ascii="Calibri" w:eastAsia="Arial" w:hAnsi="Calibri" w:cs="Calibri"/>
          <w:b/>
          <w:bCs/>
          <w:color w:val="0070C0"/>
          <w:sz w:val="22"/>
          <w:szCs w:val="22"/>
        </w:rPr>
        <w:t>II</w:t>
      </w:r>
      <w:r w:rsidRPr="00CC353F">
        <w:rPr>
          <w:rFonts w:ascii="Calibri" w:eastAsia="Arial" w:hAnsi="Calibri" w:cs="Calibri"/>
          <w:b/>
          <w:bCs/>
          <w:color w:val="0070C0"/>
          <w:sz w:val="22"/>
          <w:szCs w:val="22"/>
          <w:lang w:val="en-US"/>
        </w:rPr>
        <w:tab/>
      </w:r>
      <w:r w:rsidRPr="00CC353F">
        <w:rPr>
          <w:rFonts w:ascii="Calibri" w:eastAsia="Arial" w:hAnsi="Calibri" w:cs="Calibri"/>
          <w:b/>
          <w:sz w:val="22"/>
          <w:szCs w:val="22"/>
          <w:lang w:val="en-US"/>
        </w:rPr>
        <w:t xml:space="preserve">ИНФОРМАЦИЯ ПО ЧЛ. 13 ОТ РЕГЛАМЕНТ (ЕС) 2016/679 </w:t>
      </w:r>
      <w:r w:rsidRPr="00CC353F">
        <w:rPr>
          <w:rFonts w:ascii="Calibri" w:eastAsia="Arial" w:hAnsi="Calibri" w:cs="Calibri"/>
          <w:b/>
          <w:sz w:val="22"/>
          <w:szCs w:val="22"/>
        </w:rPr>
        <w:t xml:space="preserve">ЗА ЗАЩИТА НА </w:t>
      </w:r>
      <w:r w:rsidRPr="00CC353F">
        <w:rPr>
          <w:rFonts w:ascii="Calibri" w:eastAsia="Arial" w:hAnsi="Calibri" w:cs="Calibri"/>
          <w:b/>
          <w:sz w:val="22"/>
          <w:szCs w:val="22"/>
        </w:rPr>
        <w:tab/>
      </w:r>
      <w:r w:rsidRPr="00CC353F">
        <w:rPr>
          <w:rFonts w:ascii="Calibri" w:eastAsia="Arial" w:hAnsi="Calibri" w:cs="Calibri"/>
          <w:b/>
          <w:sz w:val="22"/>
          <w:szCs w:val="22"/>
        </w:rPr>
        <w:tab/>
      </w:r>
      <w:r w:rsidRPr="00CC353F">
        <w:rPr>
          <w:rFonts w:ascii="Calibri" w:eastAsia="Arial" w:hAnsi="Calibri" w:cs="Calibri"/>
          <w:b/>
          <w:sz w:val="22"/>
          <w:szCs w:val="22"/>
        </w:rPr>
        <w:tab/>
      </w:r>
      <w:r w:rsidRPr="00CC353F">
        <w:rPr>
          <w:rFonts w:ascii="Calibri" w:eastAsia="Arial" w:hAnsi="Calibri" w:cs="Calibri"/>
          <w:b/>
          <w:sz w:val="22"/>
          <w:szCs w:val="22"/>
        </w:rPr>
        <w:tab/>
        <w:t xml:space="preserve">ЛИЧНИТЕ ДАННИ </w:t>
      </w:r>
    </w:p>
    <w:p w:rsidR="00CC353F" w:rsidRDefault="00FB48AC" w:rsidP="00207693">
      <w:pPr>
        <w:pStyle w:val="NoSpacing"/>
        <w:ind w:left="360"/>
        <w:rPr>
          <w:b/>
          <w:bCs/>
        </w:rPr>
      </w:pPr>
      <w:r>
        <w:rPr>
          <w:b/>
          <w:bCs/>
          <w:color w:val="0070C0"/>
        </w:rPr>
        <w:tab/>
      </w:r>
      <w:r w:rsidRPr="00C9778A">
        <w:rPr>
          <w:b/>
          <w:bCs/>
          <w:color w:val="0070C0"/>
        </w:rPr>
        <w:t>Раздел</w:t>
      </w:r>
      <w:r w:rsidRPr="00C9778A">
        <w:rPr>
          <w:b/>
          <w:color w:val="0070C0"/>
        </w:rPr>
        <w:tab/>
      </w:r>
      <w:r w:rsidR="00CC353F">
        <w:rPr>
          <w:b/>
          <w:bCs/>
          <w:color w:val="0070C0"/>
        </w:rPr>
        <w:t>XIV</w:t>
      </w:r>
      <w:r w:rsidRPr="00C9778A">
        <w:rPr>
          <w:b/>
        </w:rPr>
        <w:t xml:space="preserve"> </w:t>
      </w:r>
      <w:r>
        <w:rPr>
          <w:b/>
        </w:rPr>
        <w:tab/>
      </w:r>
      <w:r w:rsidR="00001C0C" w:rsidRPr="00C9778A">
        <w:rPr>
          <w:b/>
          <w:bCs/>
        </w:rPr>
        <w:t>ОБРАЗЦИ НА ДОКУМЕНТИ</w:t>
      </w:r>
    </w:p>
    <w:p w:rsidR="00FC03B6" w:rsidRPr="00C9778A" w:rsidRDefault="0050476D" w:rsidP="00E32159">
      <w:pPr>
        <w:pStyle w:val="NoSpacing"/>
        <w:ind w:left="360"/>
      </w:pPr>
      <w:r w:rsidRPr="00C9778A">
        <w:rPr>
          <w:b/>
          <w:lang w:val="bg-BG"/>
        </w:rPr>
        <w:tab/>
      </w:r>
      <w:r w:rsidR="00FB48AC">
        <w:rPr>
          <w:b/>
          <w:bCs/>
          <w:color w:val="0070C0"/>
        </w:rPr>
        <w:t>Раздел X</w:t>
      </w:r>
      <w:r w:rsidR="00AF19DC">
        <w:rPr>
          <w:b/>
          <w:bCs/>
          <w:color w:val="0070C0"/>
        </w:rPr>
        <w:t>V</w:t>
      </w:r>
      <w:r w:rsidR="000219F6" w:rsidRPr="00C9778A">
        <w:rPr>
          <w:b/>
        </w:rPr>
        <w:tab/>
      </w:r>
      <w:r w:rsidR="00001C0C" w:rsidRPr="00836A6C">
        <w:rPr>
          <w:b/>
          <w:bCs/>
        </w:rPr>
        <w:t>ПРОЕКТ НА ДОГОВОР</w:t>
      </w:r>
    </w:p>
    <w:p w:rsidR="007D467C" w:rsidRPr="00C9778A" w:rsidRDefault="00C059B5" w:rsidP="00001C0C">
      <w:pPr>
        <w:suppressAutoHyphens w:val="0"/>
        <w:jc w:val="both"/>
        <w:rPr>
          <w:rFonts w:ascii="Calibri" w:hAnsi="Calibri"/>
          <w:b/>
          <w:sz w:val="22"/>
          <w:szCs w:val="22"/>
        </w:rPr>
      </w:pPr>
      <w:r w:rsidRPr="00C9778A">
        <w:rPr>
          <w:rFonts w:ascii="Calibri" w:hAnsi="Calibri"/>
          <w:b/>
          <w:bCs/>
          <w:color w:val="0070C0"/>
          <w:sz w:val="22"/>
          <w:szCs w:val="22"/>
        </w:rPr>
        <w:tab/>
      </w:r>
      <w:r w:rsidR="007D467C" w:rsidRPr="00C9778A">
        <w:rPr>
          <w:rFonts w:ascii="Calibri" w:hAnsi="Calibri"/>
          <w:b/>
          <w:sz w:val="22"/>
          <w:szCs w:val="22"/>
        </w:rPr>
        <w:t xml:space="preserve"> </w:t>
      </w:r>
    </w:p>
    <w:p w:rsidR="00C059B5" w:rsidRPr="00C9778A" w:rsidRDefault="0043369E" w:rsidP="007D467C">
      <w:pPr>
        <w:suppressAutoHyphens w:val="0"/>
        <w:jc w:val="both"/>
        <w:rPr>
          <w:rFonts w:ascii="Calibri" w:hAnsi="Calibri"/>
          <w:b/>
          <w:sz w:val="22"/>
          <w:szCs w:val="22"/>
        </w:rPr>
      </w:pPr>
      <w:r w:rsidRPr="00C9778A">
        <w:rPr>
          <w:rFonts w:ascii="Calibri" w:hAnsi="Calibri"/>
          <w:b/>
          <w:sz w:val="22"/>
          <w:szCs w:val="22"/>
        </w:rPr>
        <w:tab/>
      </w:r>
      <w:r w:rsidR="00C059B5" w:rsidRPr="00C9778A">
        <w:rPr>
          <w:rFonts w:ascii="Calibri" w:hAnsi="Calibri"/>
          <w:b/>
          <w:sz w:val="22"/>
          <w:szCs w:val="22"/>
        </w:rPr>
        <w:tab/>
      </w:r>
    </w:p>
    <w:p w:rsidR="006F69BA" w:rsidRPr="00C9778A" w:rsidRDefault="004A23C8" w:rsidP="00DB41FB">
      <w:pPr>
        <w:suppressAutoHyphens w:val="0"/>
        <w:jc w:val="both"/>
        <w:rPr>
          <w:rFonts w:ascii="Calibri" w:hAnsi="Calibri"/>
          <w:sz w:val="22"/>
          <w:szCs w:val="22"/>
        </w:rPr>
      </w:pPr>
      <w:r w:rsidRPr="00C9778A">
        <w:rPr>
          <w:rFonts w:ascii="Calibri" w:hAnsi="Calibri"/>
          <w:b/>
          <w:bCs/>
          <w:color w:val="0070C0"/>
          <w:sz w:val="22"/>
          <w:szCs w:val="22"/>
        </w:rPr>
        <w:tab/>
      </w:r>
      <w:r w:rsidRPr="00C9778A">
        <w:rPr>
          <w:rFonts w:ascii="Calibri" w:hAnsi="Calibri"/>
          <w:b/>
          <w:color w:val="0070C0"/>
          <w:sz w:val="22"/>
          <w:szCs w:val="22"/>
        </w:rPr>
        <w:tab/>
      </w:r>
      <w:r w:rsidR="000261F6" w:rsidRPr="00C9778A">
        <w:rPr>
          <w:rFonts w:ascii="Calibri" w:hAnsi="Calibri"/>
          <w:sz w:val="22"/>
          <w:szCs w:val="22"/>
        </w:rPr>
        <w:t xml:space="preserve"> </w:t>
      </w:r>
    </w:p>
    <w:p w:rsidR="00BC5517" w:rsidRPr="00C9778A" w:rsidRDefault="00012A81" w:rsidP="00AA2A9B">
      <w:pPr>
        <w:pStyle w:val="NoSpacing"/>
        <w:ind w:left="360"/>
        <w:rPr>
          <w:b/>
          <w:bCs/>
        </w:rPr>
      </w:pPr>
      <w:r w:rsidRPr="00C9778A">
        <w:rPr>
          <w:b/>
          <w:color w:val="0070C0"/>
          <w:lang w:val="bg-BG"/>
        </w:rPr>
        <w:tab/>
      </w:r>
      <w:r w:rsidR="004A7701" w:rsidRPr="00C9778A">
        <w:rPr>
          <w:b/>
          <w:color w:val="0070C0"/>
          <w:lang w:val="bg-BG"/>
        </w:rPr>
        <w:tab/>
      </w:r>
    </w:p>
    <w:p w:rsidR="001819B5" w:rsidRDefault="001819B5" w:rsidP="00AA2A9B">
      <w:pPr>
        <w:pStyle w:val="NoSpacing"/>
        <w:ind w:left="360"/>
        <w:rPr>
          <w:b/>
          <w:bCs/>
          <w:lang w:val="bg-BG"/>
        </w:rPr>
      </w:pPr>
    </w:p>
    <w:p w:rsidR="005B0EC5" w:rsidRDefault="005B0EC5" w:rsidP="00AA2A9B">
      <w:pPr>
        <w:pStyle w:val="NoSpacing"/>
        <w:ind w:left="360"/>
        <w:rPr>
          <w:b/>
          <w:bCs/>
          <w:lang w:val="bg-BG"/>
        </w:rPr>
      </w:pPr>
    </w:p>
    <w:p w:rsidR="005B0EC5" w:rsidRDefault="005B0EC5" w:rsidP="00AA2A9B">
      <w:pPr>
        <w:pStyle w:val="NoSpacing"/>
        <w:ind w:left="360"/>
        <w:rPr>
          <w:b/>
          <w:bCs/>
          <w:lang w:val="bg-BG"/>
        </w:rPr>
      </w:pPr>
    </w:p>
    <w:p w:rsidR="005936C2" w:rsidRDefault="005936C2" w:rsidP="00AA2A9B">
      <w:pPr>
        <w:pStyle w:val="NoSpacing"/>
        <w:ind w:left="360"/>
        <w:rPr>
          <w:b/>
          <w:bCs/>
          <w:lang w:val="bg-BG"/>
        </w:rPr>
      </w:pPr>
    </w:p>
    <w:p w:rsidR="005936C2" w:rsidRDefault="005936C2" w:rsidP="00AA2A9B">
      <w:pPr>
        <w:pStyle w:val="NoSpacing"/>
        <w:ind w:left="360"/>
        <w:rPr>
          <w:b/>
          <w:bCs/>
          <w:lang w:val="bg-BG"/>
        </w:rPr>
      </w:pPr>
    </w:p>
    <w:p w:rsidR="005936C2" w:rsidRDefault="005936C2" w:rsidP="00AA2A9B">
      <w:pPr>
        <w:pStyle w:val="NoSpacing"/>
        <w:ind w:left="360"/>
        <w:rPr>
          <w:b/>
          <w:bCs/>
          <w:lang w:val="bg-BG"/>
        </w:rPr>
      </w:pPr>
    </w:p>
    <w:p w:rsidR="0049654B" w:rsidRDefault="0049654B" w:rsidP="00AA2A9B">
      <w:pPr>
        <w:pStyle w:val="NoSpacing"/>
        <w:ind w:left="360"/>
        <w:rPr>
          <w:b/>
          <w:bCs/>
          <w:lang w:val="bg-BG"/>
        </w:rPr>
      </w:pPr>
    </w:p>
    <w:p w:rsidR="0049654B" w:rsidRDefault="0049654B" w:rsidP="00AA2A9B">
      <w:pPr>
        <w:pStyle w:val="NoSpacing"/>
        <w:ind w:left="360"/>
        <w:rPr>
          <w:b/>
          <w:bCs/>
          <w:lang w:val="bg-BG"/>
        </w:rPr>
      </w:pPr>
    </w:p>
    <w:p w:rsidR="00EF241F" w:rsidRDefault="00EF241F" w:rsidP="00AA2A9B">
      <w:pPr>
        <w:pStyle w:val="NoSpacing"/>
        <w:ind w:left="360"/>
        <w:rPr>
          <w:b/>
          <w:bCs/>
          <w:lang w:val="bg-BG"/>
        </w:rPr>
      </w:pPr>
    </w:p>
    <w:p w:rsidR="00490941" w:rsidRDefault="00490941" w:rsidP="00AA2A9B">
      <w:pPr>
        <w:pStyle w:val="NoSpacing"/>
        <w:ind w:left="360"/>
        <w:rPr>
          <w:b/>
          <w:bCs/>
          <w:lang w:val="bg-BG"/>
        </w:rPr>
      </w:pPr>
    </w:p>
    <w:p w:rsidR="00490941" w:rsidRDefault="00490941" w:rsidP="00AA2A9B">
      <w:pPr>
        <w:pStyle w:val="NoSpacing"/>
        <w:ind w:left="360"/>
        <w:rPr>
          <w:b/>
          <w:bCs/>
          <w:lang w:val="bg-BG"/>
        </w:rPr>
      </w:pPr>
    </w:p>
    <w:p w:rsidR="00EF241F" w:rsidRDefault="00EF241F" w:rsidP="00AA2A9B">
      <w:pPr>
        <w:pStyle w:val="NoSpacing"/>
        <w:ind w:left="360"/>
        <w:rPr>
          <w:b/>
          <w:bCs/>
          <w:lang w:val="bg-BG"/>
        </w:rPr>
      </w:pPr>
    </w:p>
    <w:p w:rsidR="005B0EC5" w:rsidRDefault="005B0EC5" w:rsidP="00AA2A9B">
      <w:pPr>
        <w:pStyle w:val="NoSpacing"/>
        <w:ind w:left="360"/>
        <w:rPr>
          <w:b/>
          <w:bCs/>
          <w:lang w:val="bg-BG"/>
        </w:rPr>
      </w:pPr>
    </w:p>
    <w:p w:rsidR="00B04623" w:rsidRDefault="00B04623" w:rsidP="00AA2A9B">
      <w:pPr>
        <w:pStyle w:val="NoSpacing"/>
        <w:ind w:left="360"/>
        <w:rPr>
          <w:b/>
          <w:bCs/>
          <w:lang w:val="bg-BG"/>
        </w:rPr>
      </w:pPr>
    </w:p>
    <w:p w:rsidR="002977A5" w:rsidRPr="00C9778A" w:rsidRDefault="00182A43" w:rsidP="00EF1829">
      <w:pPr>
        <w:pStyle w:val="NoSpacing"/>
        <w:numPr>
          <w:ilvl w:val="0"/>
          <w:numId w:val="3"/>
        </w:numPr>
        <w:shd w:val="clear" w:color="auto" w:fill="FFFF99"/>
        <w:suppressAutoHyphens w:val="0"/>
        <w:ind w:left="0" w:firstLine="340"/>
      </w:pPr>
      <w:r w:rsidRPr="00C9778A">
        <w:rPr>
          <w:b/>
          <w:bCs/>
        </w:rPr>
        <w:lastRenderedPageBreak/>
        <w:t>ПЪЛНО ОП</w:t>
      </w:r>
      <w:r w:rsidR="00853851" w:rsidRPr="00C9778A">
        <w:rPr>
          <w:b/>
          <w:bCs/>
        </w:rPr>
        <w:t>ИСАНИЕ НА ПРЕДМЕТА НА ПОРЪЧКАТ</w:t>
      </w:r>
      <w:r w:rsidR="00853851" w:rsidRPr="00C9778A">
        <w:rPr>
          <w:b/>
          <w:bCs/>
          <w:lang w:val="bg-BG"/>
        </w:rPr>
        <w:t>А</w:t>
      </w:r>
      <w:r w:rsidRPr="00C9778A">
        <w:t xml:space="preserve"> </w:t>
      </w:r>
      <w:r w:rsidRPr="00C9778A">
        <w:tab/>
      </w:r>
    </w:p>
    <w:p w:rsidR="00BA5B17" w:rsidRPr="00BA5B17" w:rsidRDefault="004029E0" w:rsidP="00BA5B17">
      <w:pPr>
        <w:pStyle w:val="NoSpacing"/>
        <w:numPr>
          <w:ilvl w:val="0"/>
          <w:numId w:val="18"/>
        </w:numPr>
        <w:tabs>
          <w:tab w:val="left" w:pos="851"/>
        </w:tabs>
        <w:suppressAutoHyphens w:val="0"/>
        <w:ind w:left="0" w:firstLine="567"/>
      </w:pPr>
      <w:r w:rsidRPr="00775CA8">
        <w:rPr>
          <w:b/>
          <w:bCs/>
          <w:u w:val="single"/>
          <w:lang w:val="bg-BG"/>
        </w:rPr>
        <w:t>Предмет</w:t>
      </w:r>
      <w:r w:rsidR="001B33A6" w:rsidRPr="00775CA8">
        <w:rPr>
          <w:b/>
          <w:bCs/>
          <w:u w:val="single"/>
          <w:lang w:val="bg-BG"/>
        </w:rPr>
        <w:t xml:space="preserve"> на поръчката</w:t>
      </w:r>
      <w:r w:rsidR="00B54C18" w:rsidRPr="00775CA8">
        <w:rPr>
          <w:bCs/>
          <w:lang w:val="bg-BG"/>
        </w:rPr>
        <w:t xml:space="preserve"> </w:t>
      </w:r>
      <w:r w:rsidR="0029092B">
        <w:rPr>
          <w:bCs/>
          <w:lang w:val="bg-BG"/>
        </w:rPr>
        <w:t>–</w:t>
      </w:r>
      <w:r w:rsidR="00775CA8" w:rsidRPr="00775CA8">
        <w:rPr>
          <w:bCs/>
          <w:lang w:val="bg-BG"/>
        </w:rPr>
        <w:t xml:space="preserve"> </w:t>
      </w:r>
      <w:r w:rsidR="0029092B">
        <w:rPr>
          <w:bCs/>
          <w:lang w:val="bg-BG"/>
        </w:rPr>
        <w:t>доставка</w:t>
      </w:r>
      <w:r w:rsidR="00775CA8" w:rsidRPr="00775CA8">
        <w:rPr>
          <w:bCs/>
          <w:lang w:val="bg-BG"/>
        </w:rPr>
        <w:t xml:space="preserve"> </w:t>
      </w:r>
      <w:r w:rsidR="00775CA8" w:rsidRPr="00775CA8">
        <w:rPr>
          <w:bCs/>
        </w:rPr>
        <w:t xml:space="preserve">на нетна активна електрическа енергия и </w:t>
      </w:r>
      <w:r w:rsidR="0029092B">
        <w:rPr>
          <w:bCs/>
          <w:lang w:val="bg-BG"/>
        </w:rPr>
        <w:t xml:space="preserve">избор на </w:t>
      </w:r>
      <w:r w:rsidR="00775CA8" w:rsidRPr="00775CA8">
        <w:rPr>
          <w:bCs/>
        </w:rPr>
        <w:t xml:space="preserve">координатор на балансираща група по свободно договорени цени за нуждите на обекти, собственост на </w:t>
      </w:r>
      <w:r w:rsidR="004C37F7">
        <w:rPr>
          <w:bCs/>
          <w:lang w:val="bg-BG"/>
        </w:rPr>
        <w:t>У</w:t>
      </w:r>
      <w:r w:rsidR="00775CA8" w:rsidRPr="00775CA8">
        <w:rPr>
          <w:bCs/>
        </w:rPr>
        <w:t>МБАЛ „</w:t>
      </w:r>
      <w:r w:rsidR="00775CA8" w:rsidRPr="00775CA8">
        <w:rPr>
          <w:bCs/>
          <w:lang w:val="bg-BG"/>
        </w:rPr>
        <w:t>С</w:t>
      </w:r>
      <w:r w:rsidR="00775CA8" w:rsidRPr="00775CA8">
        <w:rPr>
          <w:bCs/>
        </w:rPr>
        <w:t xml:space="preserve">вета </w:t>
      </w:r>
      <w:r w:rsidR="00775CA8" w:rsidRPr="00775CA8">
        <w:rPr>
          <w:bCs/>
          <w:lang w:val="bg-BG"/>
        </w:rPr>
        <w:t>М</w:t>
      </w:r>
      <w:r w:rsidR="00775CA8" w:rsidRPr="00775CA8">
        <w:rPr>
          <w:bCs/>
        </w:rPr>
        <w:t xml:space="preserve">арина“ </w:t>
      </w:r>
      <w:r w:rsidR="00775CA8" w:rsidRPr="00775CA8">
        <w:rPr>
          <w:bCs/>
          <w:lang w:val="bg-BG"/>
        </w:rPr>
        <w:t>ЕАД</w:t>
      </w:r>
      <w:r w:rsidR="00CD7710">
        <w:rPr>
          <w:bCs/>
          <w:lang w:val="bg-BG"/>
        </w:rPr>
        <w:t xml:space="preserve"> </w:t>
      </w:r>
      <w:r w:rsidR="00775CA8" w:rsidRPr="00775CA8">
        <w:rPr>
          <w:bCs/>
        </w:rPr>
        <w:t>- гр</w:t>
      </w:r>
      <w:r w:rsidR="00BA5B17">
        <w:rPr>
          <w:bCs/>
          <w:lang w:val="bg-BG"/>
        </w:rPr>
        <w:t>ад</w:t>
      </w:r>
      <w:r w:rsidR="00775CA8" w:rsidRPr="00775CA8">
        <w:rPr>
          <w:bCs/>
        </w:rPr>
        <w:t xml:space="preserve"> </w:t>
      </w:r>
      <w:r w:rsidR="00775CA8" w:rsidRPr="00775CA8">
        <w:rPr>
          <w:bCs/>
          <w:lang w:val="bg-BG"/>
        </w:rPr>
        <w:t>В</w:t>
      </w:r>
      <w:r w:rsidR="00775CA8" w:rsidRPr="00775CA8">
        <w:rPr>
          <w:bCs/>
        </w:rPr>
        <w:t>арна, присъединени към електроразпределителната мрежа на ниво средно и ниско напрежение, за срок от една година</w:t>
      </w:r>
      <w:r w:rsidR="00810074">
        <w:rPr>
          <w:bCs/>
          <w:lang w:val="bg-BG"/>
        </w:rPr>
        <w:t>,</w:t>
      </w:r>
      <w:r w:rsidR="00810074" w:rsidRPr="00810074">
        <w:rPr>
          <w:lang w:val="bg-BG"/>
        </w:rPr>
        <w:t xml:space="preserve"> </w:t>
      </w:r>
      <w:r w:rsidR="00810074" w:rsidRPr="008F267F">
        <w:rPr>
          <w:lang w:val="bg-BG"/>
        </w:rPr>
        <w:t xml:space="preserve">считано от датата на регистрация </w:t>
      </w:r>
      <w:r w:rsidR="00A24A3D" w:rsidRPr="00961877">
        <w:rPr>
          <w:lang w:val="bg-BG"/>
        </w:rPr>
        <w:t xml:space="preserve">в </w:t>
      </w:r>
      <w:r w:rsidR="00A24A3D">
        <w:rPr>
          <w:lang w:val="bg-BG"/>
        </w:rPr>
        <w:t xml:space="preserve">„Електроенергиен системен оператор“ ЕАД (ЕСО ЕАД) </w:t>
      </w:r>
      <w:r w:rsidR="00810074" w:rsidRPr="008F267F">
        <w:rPr>
          <w:lang w:val="bg-BG"/>
        </w:rPr>
        <w:t xml:space="preserve">на първи </w:t>
      </w:r>
      <w:r w:rsidR="00A24A3D" w:rsidRPr="00961877">
        <w:rPr>
          <w:lang w:val="bg-BG"/>
        </w:rPr>
        <w:t>товаров</w:t>
      </w:r>
      <w:r w:rsidR="00A24A3D" w:rsidRPr="008F267F">
        <w:rPr>
          <w:lang w:val="bg-BG"/>
        </w:rPr>
        <w:t xml:space="preserve"> </w:t>
      </w:r>
      <w:r w:rsidR="00810074" w:rsidRPr="008F267F">
        <w:rPr>
          <w:lang w:val="bg-BG"/>
        </w:rPr>
        <w:t xml:space="preserve">график за доставка, </w:t>
      </w:r>
      <w:r w:rsidR="00FD1AEF">
        <w:rPr>
          <w:lang w:val="bg-BG"/>
        </w:rPr>
        <w:t xml:space="preserve">която е придвидено да бъде </w:t>
      </w:r>
      <w:r w:rsidR="00D63589" w:rsidRPr="00BA5B17">
        <w:rPr>
          <w:lang w:val="bg-BG"/>
        </w:rPr>
        <w:t>01.07</w:t>
      </w:r>
      <w:r w:rsidR="004C37F7" w:rsidRPr="00BA5B17">
        <w:rPr>
          <w:lang w:val="bg-BG"/>
        </w:rPr>
        <w:t>.</w:t>
      </w:r>
      <w:r w:rsidR="004D0595" w:rsidRPr="00BA5B17">
        <w:rPr>
          <w:lang w:val="bg-BG"/>
        </w:rPr>
        <w:t>201</w:t>
      </w:r>
      <w:r w:rsidR="004C37F7" w:rsidRPr="00BA5B17">
        <w:rPr>
          <w:lang w:val="bg-BG"/>
        </w:rPr>
        <w:t>9</w:t>
      </w:r>
      <w:r w:rsidR="00810074" w:rsidRPr="00BA5B17">
        <w:rPr>
          <w:lang w:val="bg-BG"/>
        </w:rPr>
        <w:t>г.</w:t>
      </w:r>
      <w:r w:rsidR="00961877" w:rsidRPr="00C749C1">
        <w:t xml:space="preserve"> </w:t>
      </w:r>
      <w:r w:rsidR="00961877" w:rsidRPr="00C749C1">
        <w:rPr>
          <w:lang w:val="bg-BG"/>
        </w:rPr>
        <w:t xml:space="preserve"> </w:t>
      </w:r>
      <w:r w:rsidR="00BA5B17" w:rsidRPr="00BA5B17">
        <w:t>Обхватът и основните параметри на обществената поръчка са подробно описани в Техническата спецификация за изпълнение на обществената поръчка.</w:t>
      </w:r>
    </w:p>
    <w:p w:rsidR="001B33A6" w:rsidRPr="00C9778A" w:rsidRDefault="001B33A6" w:rsidP="0029092B">
      <w:pPr>
        <w:pStyle w:val="NoSpacing"/>
        <w:numPr>
          <w:ilvl w:val="0"/>
          <w:numId w:val="18"/>
        </w:numPr>
        <w:tabs>
          <w:tab w:val="left" w:pos="851"/>
        </w:tabs>
        <w:suppressAutoHyphens w:val="0"/>
        <w:ind w:left="66" w:firstLine="501"/>
        <w:rPr>
          <w:u w:val="single"/>
        </w:rPr>
      </w:pPr>
      <w:r w:rsidRPr="00C9778A">
        <w:rPr>
          <w:b/>
          <w:bCs/>
          <w:u w:val="single"/>
          <w:lang w:val="bg-BG"/>
        </w:rPr>
        <w:t>Обособени позиции</w:t>
      </w:r>
    </w:p>
    <w:p w:rsidR="00FE2F0F" w:rsidRDefault="00182A43" w:rsidP="00336936">
      <w:pPr>
        <w:pStyle w:val="NoSpacing"/>
        <w:ind w:firstLine="567"/>
        <w:rPr>
          <w:bCs/>
          <w:lang w:val="bg-BG"/>
        </w:rPr>
      </w:pPr>
      <w:r w:rsidRPr="00B257C1">
        <w:rPr>
          <w:bCs/>
          <w:lang w:val="bg-BG"/>
        </w:rPr>
        <w:t xml:space="preserve">Предметът на обществената поръчка </w:t>
      </w:r>
      <w:r w:rsidR="002C196B" w:rsidRPr="00FE2F0F">
        <w:rPr>
          <w:b/>
          <w:bCs/>
          <w:lang w:val="bg-BG"/>
        </w:rPr>
        <w:t xml:space="preserve">не </w:t>
      </w:r>
      <w:r w:rsidR="00560758" w:rsidRPr="00FE2F0F">
        <w:rPr>
          <w:b/>
          <w:bCs/>
          <w:lang w:val="bg-BG"/>
        </w:rPr>
        <w:t xml:space="preserve">се </w:t>
      </w:r>
      <w:r w:rsidRPr="00FE2F0F">
        <w:rPr>
          <w:b/>
          <w:bCs/>
          <w:lang w:val="bg-BG"/>
        </w:rPr>
        <w:t>раздел</w:t>
      </w:r>
      <w:r w:rsidR="002977A5" w:rsidRPr="00FE2F0F">
        <w:rPr>
          <w:b/>
          <w:bCs/>
          <w:lang w:val="bg-BG"/>
        </w:rPr>
        <w:t>я</w:t>
      </w:r>
      <w:r w:rsidRPr="00FE2F0F">
        <w:rPr>
          <w:b/>
          <w:bCs/>
          <w:lang w:val="bg-BG"/>
        </w:rPr>
        <w:t xml:space="preserve"> </w:t>
      </w:r>
      <w:r w:rsidR="00FE2F0F">
        <w:rPr>
          <w:b/>
          <w:bCs/>
          <w:lang w:val="bg-BG"/>
        </w:rPr>
        <w:t xml:space="preserve">на </w:t>
      </w:r>
      <w:r w:rsidR="002C196B" w:rsidRPr="00FE2F0F">
        <w:rPr>
          <w:b/>
          <w:bCs/>
          <w:lang w:val="bg-BG"/>
        </w:rPr>
        <w:t>обособени</w:t>
      </w:r>
      <w:r w:rsidR="004E3E63" w:rsidRPr="00FE2F0F">
        <w:rPr>
          <w:b/>
          <w:bCs/>
          <w:lang w:val="bg-BG"/>
        </w:rPr>
        <w:t xml:space="preserve"> </w:t>
      </w:r>
      <w:r w:rsidR="00EB05B1" w:rsidRPr="00FE2F0F">
        <w:rPr>
          <w:b/>
          <w:bCs/>
          <w:lang w:val="bg-BG"/>
        </w:rPr>
        <w:t>позиции</w:t>
      </w:r>
      <w:r w:rsidR="002C196B">
        <w:rPr>
          <w:bCs/>
          <w:lang w:val="bg-BG"/>
        </w:rPr>
        <w:t>.</w:t>
      </w:r>
      <w:r w:rsidR="00FE2F0F">
        <w:rPr>
          <w:bCs/>
          <w:lang w:val="bg-BG"/>
        </w:rPr>
        <w:t xml:space="preserve"> </w:t>
      </w:r>
    </w:p>
    <w:p w:rsidR="00336936" w:rsidRDefault="00FE2F0F" w:rsidP="00336936">
      <w:pPr>
        <w:pStyle w:val="NoSpacing"/>
        <w:ind w:firstLine="567"/>
        <w:rPr>
          <w:bCs/>
          <w:lang w:val="bg-BG"/>
        </w:rPr>
      </w:pPr>
      <w:r>
        <w:rPr>
          <w:bCs/>
          <w:lang w:val="bg-BG"/>
        </w:rPr>
        <w:t xml:space="preserve">Мотиви: </w:t>
      </w:r>
      <w:r w:rsidR="00336936" w:rsidRPr="00336936">
        <w:rPr>
          <w:bCs/>
          <w:iCs/>
          <w:lang w:val="en-GB"/>
        </w:rPr>
        <w:t>В конкретния случай не е целесъобразно разделянето на предмета на обществената поръчка на обособени позиции</w:t>
      </w:r>
      <w:r w:rsidRPr="00FE2F0F">
        <w:rPr>
          <w:bCs/>
          <w:lang w:val="bg-BG"/>
        </w:rPr>
        <w:t xml:space="preserve">. </w:t>
      </w:r>
    </w:p>
    <w:p w:rsidR="00336936" w:rsidRDefault="00336936" w:rsidP="00336936">
      <w:pPr>
        <w:pStyle w:val="NoSpacing"/>
        <w:ind w:firstLine="567"/>
        <w:rPr>
          <w:bCs/>
          <w:lang w:val="bg-BG"/>
        </w:rPr>
      </w:pPr>
      <w:r>
        <w:rPr>
          <w:bCs/>
          <w:lang w:val="bg-BG" w:bidi="bg-BG"/>
        </w:rPr>
        <w:t>Р</w:t>
      </w:r>
      <w:r w:rsidRPr="00336936">
        <w:rPr>
          <w:bCs/>
          <w:lang w:val="bg-BG" w:bidi="bg-BG"/>
        </w:rPr>
        <w:t>азделяне</w:t>
      </w:r>
      <w:r>
        <w:rPr>
          <w:bCs/>
          <w:lang w:val="bg-BG" w:bidi="bg-BG"/>
        </w:rPr>
        <w:t>то</w:t>
      </w:r>
      <w:r w:rsidRPr="00336936">
        <w:rPr>
          <w:bCs/>
          <w:lang w:val="bg-BG" w:bidi="bg-BG"/>
        </w:rPr>
        <w:t xml:space="preserve"> на обществената поръчка на обособени позиции </w:t>
      </w:r>
      <w:r>
        <w:rPr>
          <w:bCs/>
          <w:lang w:val="bg-BG" w:bidi="bg-BG"/>
        </w:rPr>
        <w:t xml:space="preserve">и </w:t>
      </w:r>
      <w:r>
        <w:rPr>
          <w:bCs/>
          <w:lang w:val="bg-BG"/>
        </w:rPr>
        <w:t>в</w:t>
      </w:r>
      <w:r w:rsidR="00FE2F0F" w:rsidRPr="00FE2F0F">
        <w:rPr>
          <w:bCs/>
          <w:lang w:val="bg-BG"/>
        </w:rPr>
        <w:t xml:space="preserve">ъзлагането </w:t>
      </w:r>
      <w:r>
        <w:rPr>
          <w:bCs/>
          <w:lang w:val="bg-BG"/>
        </w:rPr>
        <w:t>им</w:t>
      </w:r>
      <w:r w:rsidR="00FE2F0F" w:rsidRPr="00FE2F0F">
        <w:rPr>
          <w:bCs/>
          <w:lang w:val="bg-BG"/>
        </w:rPr>
        <w:t xml:space="preserve"> на различни изпълнители би създало </w:t>
      </w:r>
      <w:r w:rsidRPr="00336936">
        <w:rPr>
          <w:bCs/>
          <w:lang w:bidi="bg-BG"/>
        </w:rPr>
        <w:t xml:space="preserve">реален риск изпълнението на поръчката да се затрудни изключително много и </w:t>
      </w:r>
      <w:r>
        <w:rPr>
          <w:bCs/>
          <w:lang w:val="bg-BG" w:bidi="bg-BG"/>
        </w:rPr>
        <w:t xml:space="preserve">да създаде </w:t>
      </w:r>
      <w:r w:rsidRPr="00336936">
        <w:rPr>
          <w:bCs/>
          <w:lang w:bidi="bg-BG"/>
        </w:rPr>
        <w:t xml:space="preserve">неоправдано </w:t>
      </w:r>
      <w:r w:rsidR="00FE2F0F" w:rsidRPr="00FE2F0F">
        <w:rPr>
          <w:bCs/>
          <w:lang w:val="bg-BG"/>
        </w:rPr>
        <w:t xml:space="preserve">технически и организационни затруднения за възложителя. </w:t>
      </w:r>
    </w:p>
    <w:p w:rsidR="00336936" w:rsidRDefault="00336936" w:rsidP="00336936">
      <w:pPr>
        <w:pStyle w:val="NoSpacing"/>
        <w:ind w:firstLine="567"/>
        <w:rPr>
          <w:bCs/>
          <w:lang w:val="bg-BG"/>
        </w:rPr>
      </w:pPr>
      <w:r>
        <w:rPr>
          <w:bCs/>
          <w:lang w:val="bg-BG" w:bidi="bg-BG"/>
        </w:rPr>
        <w:t>К</w:t>
      </w:r>
      <w:r w:rsidRPr="00336936">
        <w:rPr>
          <w:bCs/>
          <w:lang w:bidi="bg-BG"/>
        </w:rPr>
        <w:t>оординирането на действията на различни изпълнители при</w:t>
      </w:r>
      <w:r w:rsidRPr="00336936">
        <w:rPr>
          <w:bCs/>
        </w:rPr>
        <w:t xml:space="preserve"> прогнозиране на потреблението, както и при изготвяне на графиците от координатора на балансиращата група, подаването им, коригирането при необходимост на подадените графици, отговорността за балансиране и всички дейности, свързани с участието в свободния пазар на електроенергия на Възложителя</w:t>
      </w:r>
      <w:r w:rsidRPr="00336936">
        <w:rPr>
          <w:bCs/>
          <w:lang w:bidi="bg-BG"/>
        </w:rPr>
        <w:t xml:space="preserve"> би могло сериозно да застраши правилното изпълнение на поръчката, както и ангажирането на отговорността на изпълнителите при неточно и/или некачествено изпълнение на предмета на обществената поръчка.</w:t>
      </w:r>
      <w:r w:rsidRPr="00336936">
        <w:rPr>
          <w:bCs/>
          <w:lang w:val="bg-BG"/>
        </w:rPr>
        <w:t xml:space="preserve"> </w:t>
      </w:r>
    </w:p>
    <w:p w:rsidR="00336936" w:rsidRDefault="00336936" w:rsidP="00336936">
      <w:pPr>
        <w:pStyle w:val="NoSpacing"/>
        <w:ind w:firstLine="567"/>
        <w:rPr>
          <w:bCs/>
          <w:lang w:val="bg-BG"/>
        </w:rPr>
      </w:pPr>
      <w:r w:rsidRPr="00FE2F0F">
        <w:rPr>
          <w:bCs/>
          <w:lang w:val="bg-BG"/>
        </w:rPr>
        <w:t xml:space="preserve">При откриването на процедурата възложителят взема под внимание и хипотезата, че е възможно нейното приключване без определяне на доставчици </w:t>
      </w:r>
      <w:r>
        <w:rPr>
          <w:bCs/>
          <w:lang w:val="bg-BG"/>
        </w:rPr>
        <w:t>на електрическа енергия за всички обекти</w:t>
      </w:r>
      <w:r w:rsidRPr="00FE2F0F">
        <w:rPr>
          <w:bCs/>
          <w:lang w:val="bg-BG"/>
        </w:rPr>
        <w:t>, включени в предмета на поръчката, в случай че те бъдат обособени в отделни позиции</w:t>
      </w:r>
      <w:r>
        <w:rPr>
          <w:bCs/>
          <w:lang w:val="bg-BG"/>
        </w:rPr>
        <w:t xml:space="preserve">, </w:t>
      </w:r>
      <w:r w:rsidRPr="00343ADC">
        <w:rPr>
          <w:bCs/>
          <w:lang w:val="bg-BG"/>
        </w:rPr>
        <w:t>което значително би затруднило обичайната дейност на възложителя и би изложило на риск здравето на пациентите на лечебното заведение.</w:t>
      </w:r>
    </w:p>
    <w:p w:rsidR="008814DC" w:rsidRDefault="004E4928" w:rsidP="00CD7710">
      <w:pPr>
        <w:pStyle w:val="NoSpacing"/>
        <w:tabs>
          <w:tab w:val="left" w:pos="851"/>
        </w:tabs>
        <w:ind w:firstLine="567"/>
        <w:rPr>
          <w:lang w:val="bg-BG"/>
        </w:rPr>
      </w:pPr>
      <w:r w:rsidRPr="00C9778A">
        <w:rPr>
          <w:lang w:val="bg-BG"/>
        </w:rPr>
        <w:t xml:space="preserve">Не се допуска </w:t>
      </w:r>
      <w:r w:rsidR="009D10E4">
        <w:rPr>
          <w:lang w:val="bg-BG"/>
        </w:rPr>
        <w:t xml:space="preserve">представяне на </w:t>
      </w:r>
      <w:r w:rsidRPr="00C9778A">
        <w:rPr>
          <w:lang w:val="bg-BG"/>
        </w:rPr>
        <w:t xml:space="preserve">варианти </w:t>
      </w:r>
      <w:r w:rsidR="00336936">
        <w:rPr>
          <w:lang w:val="bg-BG"/>
        </w:rPr>
        <w:t>на</w:t>
      </w:r>
      <w:r w:rsidRPr="00C9778A">
        <w:rPr>
          <w:lang w:val="bg-BG"/>
        </w:rPr>
        <w:t xml:space="preserve"> офертата.</w:t>
      </w:r>
    </w:p>
    <w:p w:rsidR="00DA73B3" w:rsidRPr="00DA73B3" w:rsidRDefault="00D46423" w:rsidP="00CD7710">
      <w:pPr>
        <w:pStyle w:val="NoSpacing"/>
        <w:numPr>
          <w:ilvl w:val="0"/>
          <w:numId w:val="18"/>
        </w:numPr>
        <w:tabs>
          <w:tab w:val="left" w:pos="851"/>
        </w:tabs>
        <w:suppressAutoHyphens w:val="0"/>
        <w:ind w:left="0" w:firstLine="567"/>
      </w:pPr>
      <w:r w:rsidRPr="00C9778A">
        <w:rPr>
          <w:b/>
          <w:bCs/>
          <w:u w:val="single"/>
          <w:lang w:val="bg-BG"/>
        </w:rPr>
        <w:t>Място</w:t>
      </w:r>
      <w:r w:rsidRPr="00C9778A">
        <w:rPr>
          <w:b/>
          <w:u w:val="single"/>
          <w:lang w:val="bg-BG"/>
        </w:rPr>
        <w:t xml:space="preserve"> на </w:t>
      </w:r>
      <w:r w:rsidR="00C0653B" w:rsidRPr="00C9778A">
        <w:rPr>
          <w:b/>
          <w:u w:val="single"/>
          <w:lang w:val="bg-BG"/>
        </w:rPr>
        <w:t>изпълнение на поръчката</w:t>
      </w:r>
      <w:r w:rsidR="00C0653B" w:rsidRPr="00C9778A">
        <w:rPr>
          <w:b/>
          <w:lang w:val="bg-BG"/>
        </w:rPr>
        <w:t xml:space="preserve"> </w:t>
      </w:r>
      <w:r w:rsidR="00C0653B" w:rsidRPr="00C9778A">
        <w:rPr>
          <w:lang w:val="bg-BG"/>
        </w:rPr>
        <w:t xml:space="preserve">- </w:t>
      </w:r>
      <w:r w:rsidR="00DA73B3">
        <w:rPr>
          <w:lang w:val="bg-BG"/>
        </w:rPr>
        <w:t>о</w:t>
      </w:r>
      <w:r w:rsidR="00DA73B3" w:rsidRPr="00DA73B3">
        <w:t>бекти на</w:t>
      </w:r>
      <w:r w:rsidR="004C37F7">
        <w:t xml:space="preserve"> У</w:t>
      </w:r>
      <w:r w:rsidR="00DA73B3" w:rsidRPr="00DA73B3">
        <w:t>МБАЛ „Света Марина“ ЕАД - гр</w:t>
      </w:r>
      <w:r w:rsidR="00BA5B17">
        <w:rPr>
          <w:lang w:val="bg-BG"/>
        </w:rPr>
        <w:t>ад</w:t>
      </w:r>
      <w:r w:rsidR="00DA73B3" w:rsidRPr="00DA73B3">
        <w:t xml:space="preserve"> Варна, описани в спецификацията</w:t>
      </w:r>
      <w:r w:rsidR="00BA5B17">
        <w:rPr>
          <w:lang w:val="bg-BG"/>
        </w:rPr>
        <w:t xml:space="preserve"> по- долу</w:t>
      </w:r>
      <w:r w:rsidR="00DA73B3" w:rsidRPr="00DA73B3">
        <w:t xml:space="preserve">. </w:t>
      </w:r>
    </w:p>
    <w:p w:rsidR="001B33A6" w:rsidRPr="00C9778A" w:rsidRDefault="00030E8E" w:rsidP="00CD7710">
      <w:pPr>
        <w:pStyle w:val="NoSpacing"/>
        <w:numPr>
          <w:ilvl w:val="0"/>
          <w:numId w:val="18"/>
        </w:numPr>
        <w:tabs>
          <w:tab w:val="left" w:pos="851"/>
        </w:tabs>
        <w:suppressAutoHyphens w:val="0"/>
        <w:ind w:left="0" w:firstLine="567"/>
        <w:rPr>
          <w:bCs/>
          <w:u w:val="single"/>
        </w:rPr>
      </w:pPr>
      <w:r>
        <w:rPr>
          <w:b/>
          <w:u w:val="single"/>
          <w:lang w:val="bg-BG"/>
        </w:rPr>
        <w:t>Прогнозна с</w:t>
      </w:r>
      <w:r w:rsidR="001B33A6" w:rsidRPr="00C9778A">
        <w:rPr>
          <w:b/>
          <w:u w:val="single"/>
          <w:lang w:val="bg-BG"/>
        </w:rPr>
        <w:t>тойност</w:t>
      </w:r>
      <w:r w:rsidR="001B33A6" w:rsidRPr="00C9778A">
        <w:rPr>
          <w:b/>
          <w:bCs/>
          <w:u w:val="single"/>
          <w:lang w:val="bg-BG"/>
        </w:rPr>
        <w:t xml:space="preserve"> на поръчката</w:t>
      </w:r>
    </w:p>
    <w:p w:rsidR="00BA5B17" w:rsidRDefault="0081538B" w:rsidP="00BA5B17">
      <w:pPr>
        <w:pStyle w:val="NoSpacing"/>
        <w:numPr>
          <w:ilvl w:val="1"/>
          <w:numId w:val="18"/>
        </w:numPr>
        <w:tabs>
          <w:tab w:val="left" w:pos="851"/>
          <w:tab w:val="left" w:pos="993"/>
        </w:tabs>
        <w:ind w:left="0" w:firstLine="567"/>
        <w:rPr>
          <w:bCs/>
          <w:lang w:val="bg-BG"/>
        </w:rPr>
      </w:pPr>
      <w:r w:rsidRPr="0081538B">
        <w:rPr>
          <w:bCs/>
          <w:lang w:val="bg-BG"/>
        </w:rPr>
        <w:t>Прогнозн</w:t>
      </w:r>
      <w:r w:rsidR="00C325F6">
        <w:rPr>
          <w:bCs/>
          <w:lang w:val="bg-BG"/>
        </w:rPr>
        <w:t>ата стойност на поръчката</w:t>
      </w:r>
      <w:r w:rsidR="00D269F9">
        <w:rPr>
          <w:bCs/>
          <w:lang w:val="bg-BG"/>
        </w:rPr>
        <w:t xml:space="preserve"> е до </w:t>
      </w:r>
      <w:r w:rsidR="006378A9">
        <w:rPr>
          <w:b/>
          <w:bCs/>
        </w:rPr>
        <w:t xml:space="preserve"> 1 250 000</w:t>
      </w:r>
      <w:r w:rsidR="006378A9">
        <w:rPr>
          <w:b/>
          <w:bCs/>
          <w:lang w:val="bg-BG"/>
        </w:rPr>
        <w:t xml:space="preserve">,00 </w:t>
      </w:r>
      <w:r w:rsidR="0029092B">
        <w:rPr>
          <w:b/>
          <w:bCs/>
          <w:lang w:val="bg-BG"/>
        </w:rPr>
        <w:t xml:space="preserve">лв </w:t>
      </w:r>
      <w:r w:rsidR="006378A9" w:rsidRPr="006378A9">
        <w:rPr>
          <w:bCs/>
          <w:lang w:val="bg-BG"/>
        </w:rPr>
        <w:t>(един милион двеста и петдесет хиляди</w:t>
      </w:r>
      <w:r w:rsidR="0029092B" w:rsidRPr="0029092B">
        <w:rPr>
          <w:rFonts w:ascii="Times New Roman" w:eastAsia="Times New Roman" w:hAnsi="Times New Roman" w:cs="Times New Roman"/>
          <w:bCs/>
          <w:sz w:val="24"/>
          <w:szCs w:val="24"/>
          <w:lang w:val="bg-BG"/>
        </w:rPr>
        <w:t xml:space="preserve"> </w:t>
      </w:r>
      <w:r w:rsidR="0029092B" w:rsidRPr="0029092B">
        <w:rPr>
          <w:bCs/>
          <w:lang w:val="bg-BG"/>
        </w:rPr>
        <w:t>лева</w:t>
      </w:r>
      <w:r w:rsidR="006378A9" w:rsidRPr="006378A9">
        <w:rPr>
          <w:bCs/>
          <w:lang w:val="bg-BG"/>
        </w:rPr>
        <w:t xml:space="preserve">) </w:t>
      </w:r>
      <w:r w:rsidR="00D269F9" w:rsidRPr="00D269F9">
        <w:rPr>
          <w:b/>
          <w:bCs/>
          <w:lang w:val="bg-BG"/>
        </w:rPr>
        <w:t>без ДДС</w:t>
      </w:r>
      <w:r w:rsidR="0035464F">
        <w:rPr>
          <w:b/>
          <w:bCs/>
          <w:lang w:val="bg-BG"/>
        </w:rPr>
        <w:t xml:space="preserve">, съответно </w:t>
      </w:r>
      <w:r w:rsidR="006378A9">
        <w:rPr>
          <w:b/>
          <w:bCs/>
        </w:rPr>
        <w:t xml:space="preserve"> 1 500 000,</w:t>
      </w:r>
      <w:r w:rsidR="006378A9">
        <w:rPr>
          <w:b/>
          <w:bCs/>
          <w:lang w:val="bg-BG"/>
        </w:rPr>
        <w:t>00</w:t>
      </w:r>
      <w:r w:rsidR="0029092B">
        <w:rPr>
          <w:b/>
          <w:bCs/>
          <w:lang w:val="bg-BG"/>
        </w:rPr>
        <w:t xml:space="preserve"> лв </w:t>
      </w:r>
      <w:r w:rsidR="006378A9" w:rsidRPr="006378A9">
        <w:rPr>
          <w:bCs/>
          <w:lang w:val="bg-BG"/>
        </w:rPr>
        <w:t xml:space="preserve"> (един милион и петстотин хиляди</w:t>
      </w:r>
      <w:r w:rsidR="0029092B" w:rsidRPr="0029092B">
        <w:rPr>
          <w:bCs/>
          <w:lang w:val="bg-BG"/>
        </w:rPr>
        <w:t xml:space="preserve"> </w:t>
      </w:r>
      <w:r w:rsidR="0029092B">
        <w:rPr>
          <w:bCs/>
          <w:lang w:val="bg-BG"/>
        </w:rPr>
        <w:t>лева</w:t>
      </w:r>
      <w:r w:rsidR="006378A9" w:rsidRPr="006378A9">
        <w:rPr>
          <w:bCs/>
          <w:lang w:val="bg-BG"/>
        </w:rPr>
        <w:t>)</w:t>
      </w:r>
      <w:r w:rsidR="006378A9">
        <w:rPr>
          <w:b/>
          <w:bCs/>
          <w:lang w:val="bg-BG"/>
        </w:rPr>
        <w:t xml:space="preserve"> </w:t>
      </w:r>
      <w:r w:rsidR="00B934B1">
        <w:rPr>
          <w:bCs/>
          <w:lang w:val="bg-BG"/>
        </w:rPr>
        <w:t>с</w:t>
      </w:r>
      <w:r w:rsidR="0062373A">
        <w:rPr>
          <w:bCs/>
          <w:lang w:val="bg-BG"/>
        </w:rPr>
        <w:t xml:space="preserve"> включен</w:t>
      </w:r>
      <w:r w:rsidR="00B934B1">
        <w:rPr>
          <w:bCs/>
          <w:lang w:val="bg-BG"/>
        </w:rPr>
        <w:t xml:space="preserve"> ДДС.</w:t>
      </w:r>
    </w:p>
    <w:p w:rsidR="00BA5B17" w:rsidRDefault="00BA5B17" w:rsidP="00BA5B17">
      <w:pPr>
        <w:pStyle w:val="NoSpacing"/>
        <w:numPr>
          <w:ilvl w:val="1"/>
          <w:numId w:val="18"/>
        </w:numPr>
        <w:tabs>
          <w:tab w:val="left" w:pos="851"/>
          <w:tab w:val="left" w:pos="993"/>
        </w:tabs>
        <w:ind w:left="0" w:firstLine="567"/>
        <w:rPr>
          <w:bCs/>
          <w:lang w:val="bg-BG"/>
        </w:rPr>
      </w:pPr>
      <w:r w:rsidRPr="00BA5B17">
        <w:rPr>
          <w:bCs/>
        </w:rPr>
        <w:t xml:space="preserve">В прогнозната стойност на обществената поръчка са включени всички разходи, свързани с качественото изпълнение на </w:t>
      </w:r>
      <w:r w:rsidRPr="00BA5B17">
        <w:rPr>
          <w:bCs/>
          <w:lang w:bidi="bg-BG"/>
        </w:rPr>
        <w:t xml:space="preserve">предмета на </w:t>
      </w:r>
      <w:r w:rsidRPr="00BA5B17">
        <w:rPr>
          <w:bCs/>
        </w:rPr>
        <w:t>поръчката.</w:t>
      </w:r>
    </w:p>
    <w:p w:rsidR="00BA5B17" w:rsidRPr="00BA5B17" w:rsidRDefault="00BA5B17" w:rsidP="00BA5B17">
      <w:pPr>
        <w:pStyle w:val="NoSpacing"/>
        <w:numPr>
          <w:ilvl w:val="1"/>
          <w:numId w:val="18"/>
        </w:numPr>
        <w:tabs>
          <w:tab w:val="left" w:pos="851"/>
          <w:tab w:val="left" w:pos="993"/>
        </w:tabs>
        <w:ind w:left="0" w:firstLine="567"/>
        <w:rPr>
          <w:bCs/>
          <w:lang w:val="bg-BG"/>
        </w:rPr>
      </w:pPr>
      <w:r w:rsidRPr="00BA5B17">
        <w:rPr>
          <w:bCs/>
        </w:rPr>
        <w:t>Прогнозната стойност на обществената поръчка е максимално допустима, поради което оферти с ценово предложение над посочената максимална прогнозна стойност ще бъдат отстранявани от участие в процедурата.</w:t>
      </w:r>
    </w:p>
    <w:p w:rsidR="00931685" w:rsidRPr="00BA5B17" w:rsidRDefault="00931685" w:rsidP="00CD7710">
      <w:pPr>
        <w:pStyle w:val="NoSpacing"/>
        <w:numPr>
          <w:ilvl w:val="0"/>
          <w:numId w:val="18"/>
        </w:numPr>
        <w:tabs>
          <w:tab w:val="left" w:pos="851"/>
        </w:tabs>
        <w:suppressAutoHyphens w:val="0"/>
        <w:ind w:left="0" w:firstLine="567"/>
        <w:rPr>
          <w:bCs/>
        </w:rPr>
      </w:pPr>
      <w:r w:rsidRPr="00C9778A">
        <w:rPr>
          <w:b/>
          <w:bCs/>
          <w:u w:val="single"/>
          <w:lang w:val="bg-BG"/>
        </w:rPr>
        <w:t xml:space="preserve">Срок </w:t>
      </w:r>
      <w:r w:rsidRPr="00C9778A">
        <w:rPr>
          <w:b/>
          <w:u w:val="single"/>
          <w:lang w:val="bg-BG"/>
        </w:rPr>
        <w:t>на</w:t>
      </w:r>
      <w:r w:rsidRPr="00C9778A">
        <w:rPr>
          <w:b/>
          <w:bCs/>
          <w:u w:val="single"/>
          <w:lang w:val="bg-BG"/>
        </w:rPr>
        <w:t xml:space="preserve"> валидност на офертата</w:t>
      </w:r>
      <w:r w:rsidR="00B51B5D" w:rsidRPr="00C9778A">
        <w:rPr>
          <w:b/>
          <w:bCs/>
          <w:lang w:val="bg-BG"/>
        </w:rPr>
        <w:t xml:space="preserve"> </w:t>
      </w:r>
      <w:r w:rsidRPr="00C9778A">
        <w:rPr>
          <w:bCs/>
          <w:lang w:val="bg-BG"/>
        </w:rPr>
        <w:t xml:space="preserve">- </w:t>
      </w:r>
      <w:r w:rsidR="00D269F9">
        <w:rPr>
          <w:bCs/>
          <w:lang w:val="bg-BG"/>
        </w:rPr>
        <w:t>90</w:t>
      </w:r>
      <w:r w:rsidRPr="0015076F">
        <w:rPr>
          <w:bCs/>
          <w:color w:val="000000"/>
          <w:lang w:val="bg-BG"/>
        </w:rPr>
        <w:t xml:space="preserve"> </w:t>
      </w:r>
      <w:r w:rsidR="00D63589">
        <w:rPr>
          <w:bCs/>
          <w:color w:val="000000"/>
          <w:lang w:val="bg-BG"/>
        </w:rPr>
        <w:t xml:space="preserve">(деветдесет) </w:t>
      </w:r>
      <w:r w:rsidR="00416C7E">
        <w:rPr>
          <w:bCs/>
          <w:lang w:val="bg-BG"/>
        </w:rPr>
        <w:t xml:space="preserve">календарни дни, </w:t>
      </w:r>
      <w:r w:rsidR="00416C7E" w:rsidRPr="005325DB">
        <w:rPr>
          <w:bCs/>
          <w:lang w:val="bg-BG"/>
        </w:rPr>
        <w:t>считано от крайния срок за получаване на оферти.</w:t>
      </w:r>
    </w:p>
    <w:p w:rsidR="00BA5B17" w:rsidRPr="00BA5B17" w:rsidRDefault="00BA5B17" w:rsidP="00BA5B17">
      <w:pPr>
        <w:numPr>
          <w:ilvl w:val="0"/>
          <w:numId w:val="18"/>
        </w:numPr>
        <w:tabs>
          <w:tab w:val="left" w:pos="709"/>
          <w:tab w:val="left" w:pos="851"/>
        </w:tabs>
        <w:ind w:left="0" w:firstLine="567"/>
        <w:rPr>
          <w:rFonts w:ascii="Calibri" w:eastAsia="Arial" w:hAnsi="Calibri" w:cs="Calibri"/>
          <w:b/>
          <w:bCs/>
          <w:sz w:val="22"/>
          <w:szCs w:val="22"/>
          <w:u w:val="single"/>
        </w:rPr>
      </w:pPr>
      <w:bookmarkStart w:id="1" w:name="_Hlk8222865"/>
      <w:r w:rsidRPr="00BA5B17">
        <w:rPr>
          <w:rFonts w:ascii="Calibri" w:eastAsia="Arial" w:hAnsi="Calibri" w:cs="Calibri"/>
          <w:b/>
          <w:bCs/>
          <w:sz w:val="22"/>
          <w:szCs w:val="22"/>
          <w:u w:val="single"/>
        </w:rPr>
        <w:t xml:space="preserve">Срок за изпълнение на поръчката </w:t>
      </w:r>
      <w:bookmarkEnd w:id="1"/>
      <w:r>
        <w:rPr>
          <w:rFonts w:ascii="Calibri" w:eastAsia="Arial" w:hAnsi="Calibri" w:cs="Calibri"/>
          <w:b/>
          <w:bCs/>
          <w:sz w:val="22"/>
          <w:szCs w:val="22"/>
          <w:u w:val="single"/>
        </w:rPr>
        <w:t xml:space="preserve">- </w:t>
      </w:r>
      <w:r w:rsidRPr="00BA5B17">
        <w:rPr>
          <w:rFonts w:ascii="Calibri" w:eastAsia="Arial" w:hAnsi="Calibri" w:cs="Calibri"/>
          <w:b/>
          <w:bCs/>
          <w:sz w:val="22"/>
          <w:szCs w:val="22"/>
          <w:u w:val="single"/>
        </w:rPr>
        <w:t xml:space="preserve"> </w:t>
      </w:r>
      <w:r w:rsidRPr="00BA5B17">
        <w:rPr>
          <w:rFonts w:ascii="Calibri" w:eastAsia="Arial" w:hAnsi="Calibri" w:cs="Calibri"/>
          <w:bCs/>
          <w:sz w:val="22"/>
          <w:szCs w:val="22"/>
          <w:u w:val="single"/>
        </w:rPr>
        <w:t>12 (дванадесет) месеца от сключването на договора.</w:t>
      </w:r>
    </w:p>
    <w:p w:rsidR="0027661A" w:rsidRPr="0076048F" w:rsidRDefault="00C53373" w:rsidP="00CD7710">
      <w:pPr>
        <w:pStyle w:val="NoSpacing"/>
        <w:numPr>
          <w:ilvl w:val="0"/>
          <w:numId w:val="18"/>
        </w:numPr>
        <w:tabs>
          <w:tab w:val="left" w:pos="851"/>
        </w:tabs>
        <w:suppressAutoHyphens w:val="0"/>
        <w:ind w:left="0" w:firstLine="567"/>
        <w:rPr>
          <w:bCs/>
        </w:rPr>
      </w:pPr>
      <w:r w:rsidRPr="003374E4">
        <w:rPr>
          <w:b/>
          <w:bCs/>
          <w:u w:val="single"/>
          <w:lang w:val="bg-BG"/>
        </w:rPr>
        <w:t>Разяснения</w:t>
      </w:r>
      <w:r w:rsidR="00133D78" w:rsidRPr="003374E4">
        <w:rPr>
          <w:b/>
          <w:bCs/>
          <w:u w:val="single"/>
          <w:lang w:val="bg-BG"/>
        </w:rPr>
        <w:t xml:space="preserve"> по условията на процедурата</w:t>
      </w:r>
      <w:r w:rsidR="00C13B07" w:rsidRPr="003374E4">
        <w:rPr>
          <w:bCs/>
          <w:lang w:val="bg-BG"/>
        </w:rPr>
        <w:t xml:space="preserve"> - съгласно чл. 33 </w:t>
      </w:r>
      <w:r w:rsidR="0029092B">
        <w:rPr>
          <w:bCs/>
          <w:lang w:val="bg-BG"/>
        </w:rPr>
        <w:t xml:space="preserve">от </w:t>
      </w:r>
      <w:r w:rsidR="00C13B07" w:rsidRPr="003374E4">
        <w:rPr>
          <w:bCs/>
          <w:lang w:val="bg-BG"/>
        </w:rPr>
        <w:t>ЗОП.</w:t>
      </w:r>
      <w:r w:rsidR="00133D78" w:rsidRPr="003374E4">
        <w:rPr>
          <w:bCs/>
          <w:lang w:val="bg-BG"/>
        </w:rPr>
        <w:tab/>
      </w:r>
    </w:p>
    <w:p w:rsidR="00AC35B7" w:rsidRPr="00C9778A" w:rsidRDefault="00B2503F" w:rsidP="00EF1829">
      <w:pPr>
        <w:pStyle w:val="NoSpacing"/>
        <w:numPr>
          <w:ilvl w:val="0"/>
          <w:numId w:val="3"/>
        </w:numPr>
        <w:shd w:val="clear" w:color="auto" w:fill="FFFF99"/>
        <w:suppressAutoHyphens w:val="0"/>
        <w:ind w:left="0" w:firstLine="340"/>
      </w:pPr>
      <w:r w:rsidRPr="00C9778A">
        <w:rPr>
          <w:b/>
          <w:bCs/>
          <w:lang w:val="bg-BG"/>
        </w:rPr>
        <w:t xml:space="preserve">ТЕХНИЧЕСКИ </w:t>
      </w:r>
      <w:r w:rsidR="00853851" w:rsidRPr="00C9778A">
        <w:rPr>
          <w:b/>
          <w:bCs/>
          <w:lang w:val="bg-BG"/>
        </w:rPr>
        <w:t>СПЕЦИФИКАЦИИ</w:t>
      </w:r>
      <w:r w:rsidR="00D62074">
        <w:rPr>
          <w:b/>
          <w:bCs/>
          <w:lang w:val="bg-BG"/>
        </w:rPr>
        <w:t>. ДОПЪЛНИТЕЛНИ ИЗИСКВАНИЯ</w:t>
      </w:r>
    </w:p>
    <w:p w:rsidR="009605E1" w:rsidRPr="009605E1" w:rsidRDefault="009605E1" w:rsidP="009605E1">
      <w:pPr>
        <w:pStyle w:val="NoSpacing"/>
        <w:numPr>
          <w:ilvl w:val="0"/>
          <w:numId w:val="23"/>
        </w:numPr>
        <w:tabs>
          <w:tab w:val="left" w:pos="851"/>
        </w:tabs>
        <w:suppressAutoHyphens w:val="0"/>
        <w:ind w:left="0" w:firstLine="567"/>
        <w:rPr>
          <w:b/>
          <w:bCs/>
          <w:u w:val="single"/>
          <w:lang w:val="bg-BG"/>
        </w:rPr>
      </w:pPr>
      <w:r w:rsidRPr="009605E1">
        <w:rPr>
          <w:b/>
          <w:bCs/>
          <w:u w:val="single"/>
          <w:lang w:val="bg-BG"/>
        </w:rPr>
        <w:t>Изисквания към електрическата енергия и други изисквания, свързани с  изпълнението на предмета на поръчката:</w:t>
      </w:r>
    </w:p>
    <w:p w:rsidR="00886872" w:rsidRPr="009605E1" w:rsidRDefault="009605E1" w:rsidP="009605E1">
      <w:pPr>
        <w:pStyle w:val="NoSpacing"/>
        <w:numPr>
          <w:ilvl w:val="1"/>
          <w:numId w:val="23"/>
        </w:numPr>
        <w:tabs>
          <w:tab w:val="left" w:pos="851"/>
          <w:tab w:val="left" w:pos="993"/>
        </w:tabs>
        <w:suppressAutoHyphens w:val="0"/>
        <w:ind w:left="0" w:firstLine="567"/>
        <w:rPr>
          <w:bCs/>
          <w:lang w:val="bg-BG"/>
        </w:rPr>
      </w:pPr>
      <w:r w:rsidRPr="009605E1">
        <w:rPr>
          <w:bCs/>
          <w:lang w:val="bg-BG"/>
        </w:rPr>
        <w:t>Електрическата  енергия със средно напрежение следва да бъде с качество, отговарящо на нормативните изисквания съгласно Закона за енергетиката (ЗЕ) и Правилата за търговия с електрическа енергия (ПТЕЕ).</w:t>
      </w:r>
    </w:p>
    <w:p w:rsidR="003E664D" w:rsidRPr="009605E1" w:rsidRDefault="00CC353F" w:rsidP="009605E1">
      <w:pPr>
        <w:pStyle w:val="NoSpacing"/>
        <w:numPr>
          <w:ilvl w:val="1"/>
          <w:numId w:val="23"/>
        </w:numPr>
        <w:tabs>
          <w:tab w:val="left" w:pos="851"/>
          <w:tab w:val="left" w:pos="993"/>
        </w:tabs>
        <w:suppressAutoHyphens w:val="0"/>
        <w:ind w:left="0" w:firstLine="567"/>
        <w:rPr>
          <w:lang w:val="bg-BG"/>
        </w:rPr>
      </w:pPr>
      <w:r>
        <w:rPr>
          <w:lang w:val="bg-BG"/>
        </w:rPr>
        <w:t xml:space="preserve"> </w:t>
      </w:r>
      <w:r w:rsidR="00F849DB" w:rsidRPr="009605E1">
        <w:rPr>
          <w:lang w:val="bg-BG"/>
        </w:rPr>
        <w:t>Обекти на възложителя</w:t>
      </w:r>
      <w:r w:rsidR="00035692" w:rsidRPr="009605E1">
        <w:rPr>
          <w:lang w:val="bg-BG"/>
        </w:rPr>
        <w:t>, включени в предмета на поръчката</w:t>
      </w:r>
      <w:r w:rsidR="003D6D14" w:rsidRPr="009605E1">
        <w:rPr>
          <w:lang w:val="bg-BG"/>
        </w:rPr>
        <w:t>:</w:t>
      </w:r>
    </w:p>
    <w:p w:rsidR="00F849DB" w:rsidRPr="009605E1" w:rsidRDefault="003D6D14" w:rsidP="003D6D14">
      <w:pPr>
        <w:pStyle w:val="NoSpacing"/>
        <w:suppressAutoHyphens w:val="0"/>
        <w:jc w:val="right"/>
        <w:rPr>
          <w:i/>
          <w:sz w:val="18"/>
          <w:szCs w:val="18"/>
          <w:lang w:val="bg-BG"/>
        </w:rPr>
      </w:pPr>
      <w:r w:rsidRPr="009605E1">
        <w:rPr>
          <w:i/>
          <w:sz w:val="18"/>
          <w:szCs w:val="18"/>
          <w:lang w:val="bg-BG"/>
        </w:rPr>
        <w:t>Таблица 1</w:t>
      </w:r>
    </w:p>
    <w:tbl>
      <w:tblPr>
        <w:tblW w:w="0" w:type="auto"/>
        <w:tblInd w:w="70" w:type="dxa"/>
        <w:tblLayout w:type="fixed"/>
        <w:tblCellMar>
          <w:left w:w="70" w:type="dxa"/>
          <w:right w:w="70" w:type="dxa"/>
        </w:tblCellMar>
        <w:tblLook w:val="0000" w:firstRow="0" w:lastRow="0" w:firstColumn="0" w:lastColumn="0" w:noHBand="0" w:noVBand="0"/>
      </w:tblPr>
      <w:tblGrid>
        <w:gridCol w:w="366"/>
        <w:gridCol w:w="1256"/>
        <w:gridCol w:w="1134"/>
        <w:gridCol w:w="4053"/>
        <w:gridCol w:w="2850"/>
      </w:tblGrid>
      <w:tr w:rsidR="00B934B1" w:rsidTr="00770CE4">
        <w:trPr>
          <w:trHeight w:val="510"/>
        </w:trPr>
        <w:tc>
          <w:tcPr>
            <w:tcW w:w="366" w:type="dxa"/>
            <w:tcBorders>
              <w:top w:val="single" w:sz="4" w:space="0" w:color="000000"/>
              <w:left w:val="single" w:sz="4" w:space="0" w:color="000000"/>
            </w:tcBorders>
            <w:shd w:val="clear" w:color="auto" w:fill="auto"/>
            <w:vAlign w:val="center"/>
          </w:tcPr>
          <w:p w:rsidR="00B934B1" w:rsidRPr="00CC353F" w:rsidRDefault="00B934B1" w:rsidP="009E0A78">
            <w:pPr>
              <w:suppressAutoHyphens w:val="0"/>
              <w:jc w:val="center"/>
              <w:rPr>
                <w:rFonts w:ascii="Calibri" w:hAnsi="Calibri" w:cs="Calibri"/>
                <w:bCs/>
                <w:sz w:val="18"/>
                <w:szCs w:val="18"/>
              </w:rPr>
            </w:pPr>
            <w:r w:rsidRPr="00CC353F">
              <w:rPr>
                <w:rFonts w:ascii="Calibri" w:hAnsi="Calibri" w:cs="Calibri"/>
                <w:sz w:val="18"/>
                <w:szCs w:val="18"/>
              </w:rPr>
              <w:t>№</w:t>
            </w:r>
          </w:p>
        </w:tc>
        <w:tc>
          <w:tcPr>
            <w:tcW w:w="1256" w:type="dxa"/>
            <w:tcBorders>
              <w:top w:val="single" w:sz="4" w:space="0" w:color="000000"/>
              <w:left w:val="single" w:sz="4" w:space="0" w:color="000000"/>
              <w:bottom w:val="single" w:sz="4" w:space="0" w:color="000000"/>
            </w:tcBorders>
            <w:shd w:val="clear" w:color="auto" w:fill="auto"/>
            <w:vAlign w:val="center"/>
          </w:tcPr>
          <w:p w:rsidR="00B934B1" w:rsidRDefault="00B934B1" w:rsidP="009E0A78">
            <w:pPr>
              <w:suppressAutoHyphens w:val="0"/>
              <w:jc w:val="center"/>
              <w:rPr>
                <w:rFonts w:ascii="Calibri" w:hAnsi="Calibri" w:cs="Calibri"/>
                <w:bCs/>
                <w:sz w:val="18"/>
                <w:szCs w:val="18"/>
              </w:rPr>
            </w:pPr>
            <w:r>
              <w:rPr>
                <w:rFonts w:ascii="Calibri" w:hAnsi="Calibri" w:cs="Calibri"/>
                <w:bCs/>
                <w:sz w:val="18"/>
                <w:szCs w:val="18"/>
              </w:rPr>
              <w:t>Клиентски №</w:t>
            </w:r>
          </w:p>
        </w:tc>
        <w:tc>
          <w:tcPr>
            <w:tcW w:w="1134" w:type="dxa"/>
            <w:tcBorders>
              <w:top w:val="single" w:sz="4" w:space="0" w:color="000000"/>
              <w:left w:val="single" w:sz="4" w:space="0" w:color="000000"/>
              <w:bottom w:val="single" w:sz="4" w:space="0" w:color="000000"/>
            </w:tcBorders>
            <w:shd w:val="clear" w:color="auto" w:fill="auto"/>
            <w:vAlign w:val="center"/>
          </w:tcPr>
          <w:p w:rsidR="00B934B1" w:rsidRDefault="00B934B1" w:rsidP="009E0A78">
            <w:pPr>
              <w:suppressAutoHyphens w:val="0"/>
              <w:jc w:val="center"/>
              <w:rPr>
                <w:rFonts w:ascii="Calibri" w:hAnsi="Calibri" w:cs="Calibri"/>
                <w:bCs/>
                <w:sz w:val="18"/>
                <w:szCs w:val="18"/>
              </w:rPr>
            </w:pPr>
            <w:r>
              <w:rPr>
                <w:rFonts w:ascii="Calibri" w:hAnsi="Calibri" w:cs="Calibri"/>
                <w:bCs/>
                <w:sz w:val="18"/>
                <w:szCs w:val="18"/>
              </w:rPr>
              <w:t>Абонатен №</w:t>
            </w:r>
          </w:p>
        </w:tc>
        <w:tc>
          <w:tcPr>
            <w:tcW w:w="4053" w:type="dxa"/>
            <w:tcBorders>
              <w:top w:val="single" w:sz="4" w:space="0" w:color="000000"/>
              <w:left w:val="single" w:sz="4" w:space="0" w:color="000000"/>
              <w:bottom w:val="single" w:sz="4" w:space="0" w:color="000000"/>
            </w:tcBorders>
            <w:shd w:val="clear" w:color="auto" w:fill="auto"/>
            <w:vAlign w:val="center"/>
          </w:tcPr>
          <w:p w:rsidR="00B934B1" w:rsidRDefault="00B934B1" w:rsidP="009E0A78">
            <w:pPr>
              <w:suppressAutoHyphens w:val="0"/>
              <w:jc w:val="center"/>
              <w:rPr>
                <w:rFonts w:ascii="Calibri" w:hAnsi="Calibri" w:cs="Calibri"/>
                <w:bCs/>
                <w:sz w:val="18"/>
                <w:szCs w:val="18"/>
              </w:rPr>
            </w:pPr>
            <w:r>
              <w:rPr>
                <w:rFonts w:ascii="Calibri" w:hAnsi="Calibri" w:cs="Calibri"/>
                <w:bCs/>
                <w:sz w:val="18"/>
                <w:szCs w:val="18"/>
              </w:rPr>
              <w:t>Местонахождение на обекта</w:t>
            </w:r>
          </w:p>
          <w:p w:rsidR="009605E1" w:rsidRDefault="009605E1" w:rsidP="009E0A78">
            <w:pPr>
              <w:suppressAutoHyphens w:val="0"/>
              <w:jc w:val="center"/>
              <w:rPr>
                <w:rFonts w:ascii="Calibri" w:hAnsi="Calibri" w:cs="Calibri"/>
                <w:bCs/>
                <w:sz w:val="18"/>
                <w:szCs w:val="18"/>
              </w:rPr>
            </w:pPr>
            <w:r>
              <w:rPr>
                <w:rFonts w:ascii="Calibri" w:hAnsi="Calibri" w:cs="Calibri"/>
                <w:bCs/>
                <w:sz w:val="18"/>
                <w:szCs w:val="18"/>
              </w:rPr>
              <w:t>(администратевин адрес)</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4B1" w:rsidRDefault="00B934B1" w:rsidP="009E0A78">
            <w:pPr>
              <w:suppressAutoHyphens w:val="0"/>
              <w:jc w:val="center"/>
            </w:pPr>
            <w:r>
              <w:rPr>
                <w:rFonts w:ascii="Calibri" w:hAnsi="Calibri" w:cs="Calibri"/>
                <w:bCs/>
                <w:sz w:val="18"/>
                <w:szCs w:val="18"/>
              </w:rPr>
              <w:t>Ниво на присъединяване на обекта към електроразпределителната мрежа</w:t>
            </w:r>
          </w:p>
        </w:tc>
      </w:tr>
      <w:tr w:rsidR="00B934B1" w:rsidTr="009E0A78">
        <w:trPr>
          <w:trHeight w:val="255"/>
        </w:trPr>
        <w:tc>
          <w:tcPr>
            <w:tcW w:w="366" w:type="dxa"/>
            <w:tcBorders>
              <w:top w:val="single" w:sz="4" w:space="0" w:color="000000"/>
              <w:left w:val="single" w:sz="4" w:space="0" w:color="000000"/>
              <w:bottom w:val="single" w:sz="4" w:space="0" w:color="000000"/>
            </w:tcBorders>
            <w:shd w:val="clear" w:color="auto" w:fill="auto"/>
            <w:vAlign w:val="center"/>
          </w:tcPr>
          <w:p w:rsidR="00B934B1" w:rsidRDefault="00B934B1" w:rsidP="009E0A78">
            <w:pPr>
              <w:suppressAutoHyphens w:val="0"/>
              <w:jc w:val="center"/>
              <w:rPr>
                <w:rFonts w:ascii="Calibri" w:hAnsi="Calibri" w:cs="Calibri"/>
                <w:sz w:val="22"/>
                <w:szCs w:val="22"/>
              </w:rPr>
            </w:pPr>
            <w:r>
              <w:rPr>
                <w:rFonts w:ascii="Calibri" w:hAnsi="Calibri" w:cs="Calibri"/>
                <w:sz w:val="22"/>
                <w:szCs w:val="22"/>
              </w:rPr>
              <w:t>1</w:t>
            </w:r>
          </w:p>
        </w:tc>
        <w:tc>
          <w:tcPr>
            <w:tcW w:w="1256" w:type="dxa"/>
            <w:tcBorders>
              <w:left w:val="single" w:sz="4" w:space="0" w:color="000000"/>
              <w:bottom w:val="single" w:sz="4" w:space="0" w:color="000000"/>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7100000025</w:t>
            </w:r>
          </w:p>
        </w:tc>
        <w:tc>
          <w:tcPr>
            <w:tcW w:w="1134" w:type="dxa"/>
            <w:tcBorders>
              <w:left w:val="single" w:sz="4" w:space="0" w:color="000000"/>
              <w:bottom w:val="single" w:sz="4" w:space="0" w:color="000000"/>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1270002</w:t>
            </w:r>
          </w:p>
        </w:tc>
        <w:tc>
          <w:tcPr>
            <w:tcW w:w="4053" w:type="dxa"/>
            <w:tcBorders>
              <w:left w:val="single" w:sz="4" w:space="0" w:color="000000"/>
              <w:bottom w:val="single" w:sz="4" w:space="0" w:color="000000"/>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гр. Варна, бул. „Христо Смирненски“ № 1</w:t>
            </w:r>
          </w:p>
        </w:tc>
        <w:tc>
          <w:tcPr>
            <w:tcW w:w="2850" w:type="dxa"/>
            <w:tcBorders>
              <w:left w:val="single" w:sz="4" w:space="0" w:color="000000"/>
              <w:bottom w:val="single" w:sz="4" w:space="0" w:color="000000"/>
              <w:right w:val="single" w:sz="4" w:space="0" w:color="000000"/>
            </w:tcBorders>
            <w:shd w:val="clear" w:color="auto" w:fill="auto"/>
            <w:vAlign w:val="center"/>
          </w:tcPr>
          <w:p w:rsidR="00B934B1" w:rsidRDefault="00B934B1" w:rsidP="009E0A78">
            <w:pPr>
              <w:suppressAutoHyphens w:val="0"/>
              <w:jc w:val="center"/>
            </w:pPr>
            <w:r>
              <w:rPr>
                <w:rFonts w:ascii="Calibri" w:hAnsi="Calibri" w:cs="Calibri"/>
                <w:sz w:val="22"/>
                <w:szCs w:val="22"/>
              </w:rPr>
              <w:t>средно напрежение</w:t>
            </w:r>
          </w:p>
        </w:tc>
      </w:tr>
      <w:tr w:rsidR="00B934B1" w:rsidTr="00EF241F">
        <w:trPr>
          <w:trHeight w:val="255"/>
        </w:trPr>
        <w:tc>
          <w:tcPr>
            <w:tcW w:w="366" w:type="dxa"/>
            <w:tcBorders>
              <w:left w:val="single" w:sz="4" w:space="0" w:color="000000"/>
              <w:bottom w:val="single" w:sz="4" w:space="0" w:color="auto"/>
            </w:tcBorders>
            <w:shd w:val="clear" w:color="auto" w:fill="auto"/>
            <w:vAlign w:val="center"/>
          </w:tcPr>
          <w:p w:rsidR="00B934B1" w:rsidRDefault="00B934B1" w:rsidP="009E0A78">
            <w:pPr>
              <w:suppressAutoHyphens w:val="0"/>
              <w:jc w:val="center"/>
              <w:rPr>
                <w:rFonts w:ascii="Calibri" w:hAnsi="Calibri" w:cs="Calibri"/>
                <w:sz w:val="22"/>
                <w:szCs w:val="22"/>
              </w:rPr>
            </w:pPr>
            <w:r>
              <w:rPr>
                <w:rFonts w:ascii="Calibri" w:hAnsi="Calibri" w:cs="Calibri"/>
                <w:sz w:val="22"/>
                <w:szCs w:val="22"/>
              </w:rPr>
              <w:t>2</w:t>
            </w:r>
          </w:p>
        </w:tc>
        <w:tc>
          <w:tcPr>
            <w:tcW w:w="1256" w:type="dxa"/>
            <w:tcBorders>
              <w:left w:val="single" w:sz="4" w:space="0" w:color="000000"/>
              <w:bottom w:val="single" w:sz="4" w:space="0" w:color="auto"/>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7100000025</w:t>
            </w:r>
          </w:p>
        </w:tc>
        <w:tc>
          <w:tcPr>
            <w:tcW w:w="1134" w:type="dxa"/>
            <w:tcBorders>
              <w:left w:val="single" w:sz="4" w:space="0" w:color="000000"/>
              <w:bottom w:val="single" w:sz="4" w:space="0" w:color="auto"/>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1270003</w:t>
            </w:r>
          </w:p>
        </w:tc>
        <w:tc>
          <w:tcPr>
            <w:tcW w:w="4053" w:type="dxa"/>
            <w:tcBorders>
              <w:left w:val="single" w:sz="4" w:space="0" w:color="000000"/>
              <w:bottom w:val="single" w:sz="4" w:space="0" w:color="auto"/>
            </w:tcBorders>
            <w:shd w:val="clear" w:color="auto" w:fill="auto"/>
          </w:tcPr>
          <w:p w:rsidR="00B934B1" w:rsidRDefault="00B934B1" w:rsidP="009E0A78">
            <w:pPr>
              <w:rPr>
                <w:rFonts w:ascii="Calibri" w:hAnsi="Calibri" w:cs="Calibri"/>
                <w:sz w:val="22"/>
                <w:szCs w:val="22"/>
              </w:rPr>
            </w:pPr>
            <w:r>
              <w:rPr>
                <w:rFonts w:ascii="Calibri" w:hAnsi="Calibri" w:cs="Calibri"/>
                <w:sz w:val="22"/>
                <w:szCs w:val="22"/>
              </w:rPr>
              <w:t>гр. Варна, бул. „Христо Смирненски“ № 1</w:t>
            </w:r>
          </w:p>
        </w:tc>
        <w:tc>
          <w:tcPr>
            <w:tcW w:w="2850" w:type="dxa"/>
            <w:tcBorders>
              <w:left w:val="single" w:sz="4" w:space="0" w:color="000000"/>
              <w:bottom w:val="single" w:sz="4" w:space="0" w:color="auto"/>
              <w:right w:val="single" w:sz="4" w:space="0" w:color="000000"/>
            </w:tcBorders>
            <w:shd w:val="clear" w:color="auto" w:fill="auto"/>
          </w:tcPr>
          <w:p w:rsidR="00B934B1" w:rsidRDefault="00B934B1" w:rsidP="009E0A78">
            <w:pPr>
              <w:jc w:val="center"/>
            </w:pPr>
            <w:r>
              <w:rPr>
                <w:rFonts w:ascii="Calibri" w:hAnsi="Calibri" w:cs="Calibri"/>
                <w:sz w:val="22"/>
                <w:szCs w:val="22"/>
              </w:rPr>
              <w:t>средно напрежение</w:t>
            </w:r>
          </w:p>
        </w:tc>
      </w:tr>
      <w:tr w:rsidR="00B934B1" w:rsidTr="00EF241F">
        <w:trPr>
          <w:trHeight w:val="240"/>
        </w:trPr>
        <w:tc>
          <w:tcPr>
            <w:tcW w:w="366" w:type="dxa"/>
            <w:tcBorders>
              <w:top w:val="single" w:sz="4" w:space="0" w:color="auto"/>
              <w:left w:val="single" w:sz="4" w:space="0" w:color="auto"/>
              <w:bottom w:val="single" w:sz="4" w:space="0" w:color="auto"/>
              <w:right w:val="single" w:sz="4" w:space="0" w:color="auto"/>
            </w:tcBorders>
            <w:shd w:val="clear" w:color="auto" w:fill="auto"/>
            <w:vAlign w:val="center"/>
          </w:tcPr>
          <w:p w:rsidR="00B934B1" w:rsidRDefault="00B934B1" w:rsidP="009E0A78">
            <w:pPr>
              <w:suppressAutoHyphens w:val="0"/>
              <w:jc w:val="center"/>
              <w:rPr>
                <w:rFonts w:ascii="Calibri" w:hAnsi="Calibri" w:cs="Calibri"/>
                <w:sz w:val="22"/>
                <w:szCs w:val="22"/>
              </w:rPr>
            </w:pPr>
            <w:r>
              <w:rPr>
                <w:rFonts w:ascii="Calibri" w:hAnsi="Calibri" w:cs="Calibri"/>
                <w:sz w:val="22"/>
                <w:szCs w:val="22"/>
              </w:rPr>
              <w:t>3</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7100000025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1270004</w:t>
            </w:r>
          </w:p>
        </w:tc>
        <w:tc>
          <w:tcPr>
            <w:tcW w:w="4053" w:type="dxa"/>
            <w:tcBorders>
              <w:top w:val="single" w:sz="4" w:space="0" w:color="auto"/>
              <w:left w:val="single" w:sz="4" w:space="0" w:color="auto"/>
              <w:bottom w:val="single" w:sz="4" w:space="0" w:color="auto"/>
              <w:right w:val="single" w:sz="4" w:space="0" w:color="auto"/>
            </w:tcBorders>
            <w:shd w:val="clear" w:color="auto" w:fill="auto"/>
          </w:tcPr>
          <w:p w:rsidR="00B934B1" w:rsidRDefault="00B934B1" w:rsidP="009E0A78">
            <w:pPr>
              <w:rPr>
                <w:rFonts w:ascii="Calibri" w:hAnsi="Calibri" w:cs="Calibri"/>
                <w:sz w:val="22"/>
                <w:szCs w:val="22"/>
              </w:rPr>
            </w:pPr>
            <w:r>
              <w:rPr>
                <w:rFonts w:ascii="Calibri" w:hAnsi="Calibri" w:cs="Calibri"/>
                <w:sz w:val="22"/>
                <w:szCs w:val="22"/>
              </w:rPr>
              <w:t>гр. Варна, бул. „Христо Смирненски“ № 1</w:t>
            </w:r>
          </w:p>
        </w:tc>
        <w:tc>
          <w:tcPr>
            <w:tcW w:w="2850" w:type="dxa"/>
            <w:tcBorders>
              <w:top w:val="single" w:sz="4" w:space="0" w:color="auto"/>
              <w:left w:val="single" w:sz="4" w:space="0" w:color="auto"/>
              <w:bottom w:val="single" w:sz="4" w:space="0" w:color="auto"/>
              <w:right w:val="single" w:sz="4" w:space="0" w:color="auto"/>
            </w:tcBorders>
            <w:shd w:val="clear" w:color="auto" w:fill="auto"/>
          </w:tcPr>
          <w:p w:rsidR="00B934B1" w:rsidRDefault="00B934B1" w:rsidP="009E0A78">
            <w:pPr>
              <w:jc w:val="center"/>
            </w:pPr>
            <w:r>
              <w:rPr>
                <w:rFonts w:ascii="Calibri" w:hAnsi="Calibri" w:cs="Calibri"/>
                <w:sz w:val="22"/>
                <w:szCs w:val="22"/>
              </w:rPr>
              <w:t>средно напрежение</w:t>
            </w:r>
          </w:p>
        </w:tc>
      </w:tr>
      <w:tr w:rsidR="00B934B1" w:rsidTr="00EF241F">
        <w:trPr>
          <w:trHeight w:val="240"/>
        </w:trPr>
        <w:tc>
          <w:tcPr>
            <w:tcW w:w="366" w:type="dxa"/>
            <w:tcBorders>
              <w:top w:val="single" w:sz="4" w:space="0" w:color="auto"/>
              <w:left w:val="single" w:sz="4" w:space="0" w:color="000000"/>
              <w:bottom w:val="single" w:sz="4" w:space="0" w:color="auto"/>
            </w:tcBorders>
            <w:shd w:val="clear" w:color="auto" w:fill="auto"/>
            <w:vAlign w:val="center"/>
          </w:tcPr>
          <w:p w:rsidR="00B934B1" w:rsidRDefault="00B934B1" w:rsidP="009E0A78">
            <w:pPr>
              <w:suppressAutoHyphens w:val="0"/>
              <w:jc w:val="center"/>
              <w:rPr>
                <w:rFonts w:ascii="Calibri" w:hAnsi="Calibri" w:cs="Calibri"/>
                <w:sz w:val="22"/>
                <w:szCs w:val="22"/>
              </w:rPr>
            </w:pPr>
            <w:r>
              <w:rPr>
                <w:rFonts w:ascii="Calibri" w:hAnsi="Calibri" w:cs="Calibri"/>
                <w:sz w:val="22"/>
                <w:szCs w:val="22"/>
              </w:rPr>
              <w:t>4</w:t>
            </w:r>
          </w:p>
        </w:tc>
        <w:tc>
          <w:tcPr>
            <w:tcW w:w="1256" w:type="dxa"/>
            <w:tcBorders>
              <w:top w:val="single" w:sz="4" w:space="0" w:color="auto"/>
              <w:left w:val="single" w:sz="4" w:space="0" w:color="000000"/>
              <w:bottom w:val="single" w:sz="4" w:space="0" w:color="auto"/>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7100000025</w:t>
            </w:r>
          </w:p>
        </w:tc>
        <w:tc>
          <w:tcPr>
            <w:tcW w:w="1134" w:type="dxa"/>
            <w:tcBorders>
              <w:top w:val="single" w:sz="4" w:space="0" w:color="auto"/>
              <w:left w:val="single" w:sz="4" w:space="0" w:color="000000"/>
              <w:bottom w:val="single" w:sz="4" w:space="0" w:color="auto"/>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1270005</w:t>
            </w:r>
          </w:p>
        </w:tc>
        <w:tc>
          <w:tcPr>
            <w:tcW w:w="4053" w:type="dxa"/>
            <w:tcBorders>
              <w:top w:val="single" w:sz="4" w:space="0" w:color="auto"/>
              <w:left w:val="single" w:sz="4" w:space="0" w:color="000000"/>
              <w:bottom w:val="single" w:sz="4" w:space="0" w:color="auto"/>
            </w:tcBorders>
            <w:shd w:val="clear" w:color="auto" w:fill="auto"/>
          </w:tcPr>
          <w:p w:rsidR="00B934B1" w:rsidRDefault="00B934B1" w:rsidP="009E0A78">
            <w:pPr>
              <w:rPr>
                <w:rFonts w:ascii="Calibri" w:hAnsi="Calibri" w:cs="Calibri"/>
                <w:sz w:val="22"/>
                <w:szCs w:val="22"/>
              </w:rPr>
            </w:pPr>
            <w:r>
              <w:rPr>
                <w:rFonts w:ascii="Calibri" w:hAnsi="Calibri" w:cs="Calibri"/>
                <w:sz w:val="22"/>
                <w:szCs w:val="22"/>
              </w:rPr>
              <w:t>гр. Варна, бул. „Христо Смирненски“ № 1</w:t>
            </w:r>
          </w:p>
        </w:tc>
        <w:tc>
          <w:tcPr>
            <w:tcW w:w="2850" w:type="dxa"/>
            <w:tcBorders>
              <w:top w:val="single" w:sz="4" w:space="0" w:color="auto"/>
              <w:left w:val="single" w:sz="4" w:space="0" w:color="000000"/>
              <w:bottom w:val="single" w:sz="4" w:space="0" w:color="auto"/>
              <w:right w:val="single" w:sz="4" w:space="0" w:color="000000"/>
            </w:tcBorders>
            <w:shd w:val="clear" w:color="auto" w:fill="auto"/>
          </w:tcPr>
          <w:p w:rsidR="00B934B1" w:rsidRDefault="00B934B1" w:rsidP="009E0A78">
            <w:pPr>
              <w:jc w:val="center"/>
            </w:pPr>
            <w:r>
              <w:rPr>
                <w:rFonts w:ascii="Calibri" w:hAnsi="Calibri" w:cs="Calibri"/>
                <w:sz w:val="22"/>
                <w:szCs w:val="22"/>
              </w:rPr>
              <w:t>средно напрежение</w:t>
            </w:r>
          </w:p>
        </w:tc>
      </w:tr>
      <w:tr w:rsidR="00B934B1" w:rsidTr="00EF241F">
        <w:trPr>
          <w:trHeight w:val="240"/>
        </w:trPr>
        <w:tc>
          <w:tcPr>
            <w:tcW w:w="366" w:type="dxa"/>
            <w:tcBorders>
              <w:top w:val="single" w:sz="4" w:space="0" w:color="auto"/>
              <w:left w:val="single" w:sz="4" w:space="0" w:color="auto"/>
              <w:bottom w:val="single" w:sz="4" w:space="0" w:color="auto"/>
              <w:right w:val="single" w:sz="4" w:space="0" w:color="auto"/>
            </w:tcBorders>
            <w:shd w:val="clear" w:color="auto" w:fill="auto"/>
            <w:vAlign w:val="center"/>
          </w:tcPr>
          <w:p w:rsidR="00B934B1" w:rsidRDefault="00B934B1" w:rsidP="009E0A78">
            <w:pPr>
              <w:suppressAutoHyphens w:val="0"/>
              <w:jc w:val="center"/>
              <w:rPr>
                <w:rFonts w:ascii="Calibri" w:hAnsi="Calibri" w:cs="Calibri"/>
                <w:sz w:val="22"/>
                <w:szCs w:val="22"/>
              </w:rPr>
            </w:pPr>
            <w:r>
              <w:rPr>
                <w:rFonts w:ascii="Calibri" w:hAnsi="Calibri" w:cs="Calibri"/>
                <w:sz w:val="22"/>
                <w:szCs w:val="22"/>
              </w:rPr>
              <w:t>5</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7100000025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1270006</w:t>
            </w:r>
          </w:p>
        </w:tc>
        <w:tc>
          <w:tcPr>
            <w:tcW w:w="4053" w:type="dxa"/>
            <w:tcBorders>
              <w:top w:val="single" w:sz="4" w:space="0" w:color="auto"/>
              <w:left w:val="single" w:sz="4" w:space="0" w:color="auto"/>
              <w:bottom w:val="single" w:sz="4" w:space="0" w:color="auto"/>
              <w:right w:val="single" w:sz="4" w:space="0" w:color="auto"/>
            </w:tcBorders>
            <w:shd w:val="clear" w:color="auto" w:fill="auto"/>
          </w:tcPr>
          <w:p w:rsidR="00B934B1" w:rsidRDefault="00B934B1" w:rsidP="009E0A78">
            <w:pPr>
              <w:rPr>
                <w:rFonts w:ascii="Calibri" w:hAnsi="Calibri" w:cs="Calibri"/>
                <w:sz w:val="22"/>
                <w:szCs w:val="22"/>
              </w:rPr>
            </w:pPr>
            <w:r>
              <w:rPr>
                <w:rFonts w:ascii="Calibri" w:hAnsi="Calibri" w:cs="Calibri"/>
                <w:sz w:val="22"/>
                <w:szCs w:val="22"/>
              </w:rPr>
              <w:t>гр. Варна, бул. „Христо Смирненски“ № 1</w:t>
            </w:r>
          </w:p>
        </w:tc>
        <w:tc>
          <w:tcPr>
            <w:tcW w:w="2850" w:type="dxa"/>
            <w:tcBorders>
              <w:top w:val="single" w:sz="4" w:space="0" w:color="auto"/>
              <w:left w:val="single" w:sz="4" w:space="0" w:color="auto"/>
              <w:bottom w:val="single" w:sz="4" w:space="0" w:color="auto"/>
              <w:right w:val="single" w:sz="4" w:space="0" w:color="auto"/>
            </w:tcBorders>
            <w:shd w:val="clear" w:color="auto" w:fill="auto"/>
          </w:tcPr>
          <w:p w:rsidR="00B934B1" w:rsidRDefault="00B934B1" w:rsidP="009E0A78">
            <w:pPr>
              <w:jc w:val="center"/>
            </w:pPr>
            <w:r>
              <w:rPr>
                <w:rFonts w:ascii="Calibri" w:hAnsi="Calibri" w:cs="Calibri"/>
                <w:sz w:val="22"/>
                <w:szCs w:val="22"/>
              </w:rPr>
              <w:t>средно напрежение</w:t>
            </w:r>
          </w:p>
        </w:tc>
      </w:tr>
      <w:tr w:rsidR="00B934B1" w:rsidTr="00EF241F">
        <w:trPr>
          <w:trHeight w:val="240"/>
        </w:trPr>
        <w:tc>
          <w:tcPr>
            <w:tcW w:w="366" w:type="dxa"/>
            <w:tcBorders>
              <w:top w:val="single" w:sz="4" w:space="0" w:color="auto"/>
              <w:left w:val="single" w:sz="4" w:space="0" w:color="000000"/>
              <w:bottom w:val="single" w:sz="4" w:space="0" w:color="000000"/>
            </w:tcBorders>
            <w:shd w:val="clear" w:color="auto" w:fill="auto"/>
            <w:vAlign w:val="center"/>
          </w:tcPr>
          <w:p w:rsidR="00B934B1" w:rsidRDefault="00B934B1" w:rsidP="009E0A78">
            <w:pPr>
              <w:suppressAutoHyphens w:val="0"/>
              <w:jc w:val="center"/>
              <w:rPr>
                <w:rFonts w:ascii="Calibri" w:hAnsi="Calibri" w:cs="Calibri"/>
                <w:sz w:val="22"/>
                <w:szCs w:val="22"/>
              </w:rPr>
            </w:pPr>
            <w:r>
              <w:rPr>
                <w:rFonts w:ascii="Calibri" w:hAnsi="Calibri" w:cs="Calibri"/>
                <w:sz w:val="22"/>
                <w:szCs w:val="22"/>
              </w:rPr>
              <w:lastRenderedPageBreak/>
              <w:t>6</w:t>
            </w:r>
          </w:p>
        </w:tc>
        <w:tc>
          <w:tcPr>
            <w:tcW w:w="1256" w:type="dxa"/>
            <w:tcBorders>
              <w:top w:val="single" w:sz="4" w:space="0" w:color="auto"/>
              <w:left w:val="single" w:sz="4" w:space="0" w:color="000000"/>
              <w:bottom w:val="single" w:sz="4" w:space="0" w:color="000000"/>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7100000025</w:t>
            </w:r>
          </w:p>
        </w:tc>
        <w:tc>
          <w:tcPr>
            <w:tcW w:w="1134" w:type="dxa"/>
            <w:tcBorders>
              <w:top w:val="single" w:sz="4" w:space="0" w:color="auto"/>
              <w:left w:val="single" w:sz="4" w:space="0" w:color="000000"/>
              <w:bottom w:val="single" w:sz="4" w:space="0" w:color="000000"/>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1270007</w:t>
            </w:r>
          </w:p>
        </w:tc>
        <w:tc>
          <w:tcPr>
            <w:tcW w:w="4053" w:type="dxa"/>
            <w:tcBorders>
              <w:top w:val="single" w:sz="4" w:space="0" w:color="auto"/>
              <w:left w:val="single" w:sz="4" w:space="0" w:color="000000"/>
              <w:bottom w:val="single" w:sz="4" w:space="0" w:color="000000"/>
            </w:tcBorders>
            <w:shd w:val="clear" w:color="auto" w:fill="auto"/>
          </w:tcPr>
          <w:p w:rsidR="00B934B1" w:rsidRDefault="00B934B1" w:rsidP="009E0A78">
            <w:pPr>
              <w:rPr>
                <w:rFonts w:ascii="Calibri" w:hAnsi="Calibri" w:cs="Calibri"/>
                <w:sz w:val="22"/>
                <w:szCs w:val="22"/>
              </w:rPr>
            </w:pPr>
            <w:r>
              <w:rPr>
                <w:rFonts w:ascii="Calibri" w:hAnsi="Calibri" w:cs="Calibri"/>
                <w:sz w:val="22"/>
                <w:szCs w:val="22"/>
              </w:rPr>
              <w:t>гр. Варна, бул. „Христо Смирненски“ № 1</w:t>
            </w:r>
          </w:p>
        </w:tc>
        <w:tc>
          <w:tcPr>
            <w:tcW w:w="2850" w:type="dxa"/>
            <w:tcBorders>
              <w:top w:val="single" w:sz="4" w:space="0" w:color="auto"/>
              <w:left w:val="single" w:sz="4" w:space="0" w:color="000000"/>
              <w:bottom w:val="single" w:sz="4" w:space="0" w:color="000000"/>
              <w:right w:val="single" w:sz="4" w:space="0" w:color="000000"/>
            </w:tcBorders>
            <w:shd w:val="clear" w:color="auto" w:fill="auto"/>
          </w:tcPr>
          <w:p w:rsidR="00B934B1" w:rsidRDefault="00B934B1" w:rsidP="009E0A78">
            <w:pPr>
              <w:jc w:val="center"/>
            </w:pPr>
            <w:r>
              <w:rPr>
                <w:rFonts w:ascii="Calibri" w:hAnsi="Calibri" w:cs="Calibri"/>
                <w:sz w:val="22"/>
                <w:szCs w:val="22"/>
              </w:rPr>
              <w:t>средно напрежение</w:t>
            </w:r>
          </w:p>
        </w:tc>
      </w:tr>
      <w:tr w:rsidR="00B934B1" w:rsidTr="009E0A78">
        <w:trPr>
          <w:trHeight w:val="240"/>
        </w:trPr>
        <w:tc>
          <w:tcPr>
            <w:tcW w:w="366" w:type="dxa"/>
            <w:tcBorders>
              <w:left w:val="single" w:sz="4" w:space="0" w:color="000000"/>
              <w:bottom w:val="single" w:sz="4" w:space="0" w:color="000000"/>
            </w:tcBorders>
            <w:shd w:val="clear" w:color="auto" w:fill="auto"/>
            <w:vAlign w:val="center"/>
          </w:tcPr>
          <w:p w:rsidR="00B934B1" w:rsidRDefault="00B934B1" w:rsidP="009E0A78">
            <w:pPr>
              <w:suppressAutoHyphens w:val="0"/>
              <w:jc w:val="center"/>
              <w:rPr>
                <w:rFonts w:ascii="Calibri" w:hAnsi="Calibri" w:cs="Calibri"/>
                <w:sz w:val="22"/>
                <w:szCs w:val="22"/>
              </w:rPr>
            </w:pPr>
            <w:r>
              <w:rPr>
                <w:rFonts w:ascii="Calibri" w:hAnsi="Calibri" w:cs="Calibri"/>
                <w:sz w:val="22"/>
                <w:szCs w:val="22"/>
              </w:rPr>
              <w:t>7</w:t>
            </w:r>
          </w:p>
        </w:tc>
        <w:tc>
          <w:tcPr>
            <w:tcW w:w="1256" w:type="dxa"/>
            <w:tcBorders>
              <w:left w:val="single" w:sz="4" w:space="0" w:color="000000"/>
              <w:bottom w:val="single" w:sz="4" w:space="0" w:color="000000"/>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1100240308</w:t>
            </w:r>
          </w:p>
        </w:tc>
        <w:tc>
          <w:tcPr>
            <w:tcW w:w="1134" w:type="dxa"/>
            <w:tcBorders>
              <w:left w:val="single" w:sz="4" w:space="0" w:color="000000"/>
              <w:bottom w:val="single" w:sz="4" w:space="0" w:color="000000"/>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1202011</w:t>
            </w:r>
          </w:p>
        </w:tc>
        <w:tc>
          <w:tcPr>
            <w:tcW w:w="4053" w:type="dxa"/>
            <w:tcBorders>
              <w:left w:val="single" w:sz="4" w:space="0" w:color="000000"/>
              <w:bottom w:val="single" w:sz="4" w:space="0" w:color="000000"/>
            </w:tcBorders>
            <w:shd w:val="clear" w:color="auto" w:fill="auto"/>
            <w:vAlign w:val="center"/>
          </w:tcPr>
          <w:p w:rsidR="00B934B1" w:rsidRDefault="00B934B1" w:rsidP="009E0A78">
            <w:pPr>
              <w:suppressAutoHyphens w:val="0"/>
              <w:rPr>
                <w:rFonts w:ascii="Calibri" w:hAnsi="Calibri" w:cs="Calibri"/>
                <w:sz w:val="22"/>
                <w:szCs w:val="22"/>
              </w:rPr>
            </w:pPr>
            <w:r>
              <w:rPr>
                <w:rFonts w:ascii="Calibri" w:hAnsi="Calibri" w:cs="Calibri"/>
                <w:sz w:val="22"/>
                <w:szCs w:val="22"/>
              </w:rPr>
              <w:t>гр. Варна, бул. „Цар Освободител“ № 100</w:t>
            </w:r>
          </w:p>
        </w:tc>
        <w:tc>
          <w:tcPr>
            <w:tcW w:w="2850" w:type="dxa"/>
            <w:tcBorders>
              <w:left w:val="single" w:sz="4" w:space="0" w:color="000000"/>
              <w:bottom w:val="single" w:sz="4" w:space="0" w:color="000000"/>
              <w:right w:val="single" w:sz="4" w:space="0" w:color="000000"/>
            </w:tcBorders>
            <w:shd w:val="clear" w:color="auto" w:fill="auto"/>
            <w:vAlign w:val="center"/>
          </w:tcPr>
          <w:p w:rsidR="00B934B1" w:rsidRDefault="00B934B1" w:rsidP="009E0A78">
            <w:pPr>
              <w:suppressAutoHyphens w:val="0"/>
              <w:jc w:val="center"/>
            </w:pPr>
            <w:r>
              <w:rPr>
                <w:rFonts w:ascii="Calibri" w:hAnsi="Calibri" w:cs="Calibri"/>
                <w:sz w:val="22"/>
                <w:szCs w:val="22"/>
              </w:rPr>
              <w:t>ниско напрежение</w:t>
            </w:r>
          </w:p>
        </w:tc>
      </w:tr>
    </w:tbl>
    <w:p w:rsidR="00CA2F1F" w:rsidRDefault="00CA2F1F" w:rsidP="003E664D">
      <w:pPr>
        <w:pStyle w:val="NoSpacing"/>
        <w:suppressAutoHyphens w:val="0"/>
      </w:pPr>
    </w:p>
    <w:p w:rsidR="00753584" w:rsidRDefault="00753584" w:rsidP="00770CE4">
      <w:pPr>
        <w:pStyle w:val="NoSpacing"/>
        <w:numPr>
          <w:ilvl w:val="1"/>
          <w:numId w:val="23"/>
        </w:numPr>
        <w:tabs>
          <w:tab w:val="left" w:pos="851"/>
          <w:tab w:val="left" w:pos="993"/>
        </w:tabs>
        <w:suppressAutoHyphens w:val="0"/>
        <w:ind w:left="0" w:firstLine="567"/>
        <w:rPr>
          <w:lang w:val="bg-BG"/>
        </w:rPr>
      </w:pPr>
      <w:r>
        <w:rPr>
          <w:lang w:val="bg-BG"/>
        </w:rPr>
        <w:t>Прогнозн</w:t>
      </w:r>
      <w:r w:rsidR="00770CE4">
        <w:rPr>
          <w:lang w:val="bg-BG"/>
        </w:rPr>
        <w:t>ото</w:t>
      </w:r>
      <w:r>
        <w:rPr>
          <w:lang w:val="bg-BG"/>
        </w:rPr>
        <w:t xml:space="preserve"> количеств</w:t>
      </w:r>
      <w:r w:rsidR="00770CE4">
        <w:rPr>
          <w:lang w:val="bg-BG"/>
        </w:rPr>
        <w:t>о</w:t>
      </w:r>
      <w:r>
        <w:rPr>
          <w:lang w:val="bg-BG"/>
        </w:rPr>
        <w:t xml:space="preserve"> </w:t>
      </w:r>
      <w:r w:rsidR="0084086C">
        <w:rPr>
          <w:lang w:val="bg-BG"/>
        </w:rPr>
        <w:t>електрическа енергия</w:t>
      </w:r>
      <w:r w:rsidR="00770CE4">
        <w:rPr>
          <w:lang w:val="bg-BG"/>
        </w:rPr>
        <w:t xml:space="preserve"> от Възложителя – УМБАЛ „Света Марина“ ЕАД</w:t>
      </w:r>
      <w:r>
        <w:rPr>
          <w:lang w:val="bg-BG"/>
        </w:rPr>
        <w:t xml:space="preserve">, </w:t>
      </w:r>
      <w:r w:rsidRPr="00770CE4">
        <w:rPr>
          <w:lang w:val="bg-BG"/>
        </w:rPr>
        <w:t xml:space="preserve">за период от </w:t>
      </w:r>
      <w:r w:rsidR="00770CE4" w:rsidRPr="00770CE4">
        <w:rPr>
          <w:lang w:val="bg-BG"/>
        </w:rPr>
        <w:t xml:space="preserve">12 (дванадесет) месеца е в общ размер на </w:t>
      </w:r>
      <w:r w:rsidR="00C66D2E" w:rsidRPr="00E25986">
        <w:rPr>
          <w:b/>
        </w:rPr>
        <w:t>9 600</w:t>
      </w:r>
      <w:r w:rsidR="00770CE4" w:rsidRPr="00E25986">
        <w:rPr>
          <w:b/>
          <w:lang w:val="bg-BG"/>
        </w:rPr>
        <w:t xml:space="preserve"> mWh</w:t>
      </w:r>
      <w:r>
        <w:rPr>
          <w:lang w:val="bg-BG"/>
        </w:rPr>
        <w:t>:</w:t>
      </w:r>
    </w:p>
    <w:p w:rsidR="00D62163" w:rsidRPr="006378A9" w:rsidRDefault="00753584" w:rsidP="00770CE4">
      <w:pPr>
        <w:pStyle w:val="NoSpacing"/>
        <w:suppressAutoHyphens w:val="0"/>
        <w:ind w:firstLine="567"/>
        <w:rPr>
          <w:b/>
          <w:lang w:val="bg-BG"/>
        </w:rPr>
      </w:pPr>
      <w:r>
        <w:rPr>
          <w:lang w:val="bg-BG"/>
        </w:rPr>
        <w:t>а) за обек</w:t>
      </w:r>
      <w:r w:rsidRPr="006378A9">
        <w:rPr>
          <w:lang w:val="bg-BG"/>
        </w:rPr>
        <w:t>ти</w:t>
      </w:r>
      <w:r w:rsidR="00961877" w:rsidRPr="006378A9">
        <w:rPr>
          <w:lang w:val="bg-BG"/>
        </w:rPr>
        <w:t xml:space="preserve"> на възложителя</w:t>
      </w:r>
      <w:r w:rsidRPr="006378A9">
        <w:rPr>
          <w:lang w:val="bg-BG"/>
        </w:rPr>
        <w:t xml:space="preserve">, присъединени към елекроразпределителната мрежа на ниво средно напрежение </w:t>
      </w:r>
      <w:r w:rsidR="00C66D2E">
        <w:rPr>
          <w:lang w:val="bg-BG"/>
        </w:rPr>
        <w:t>–</w:t>
      </w:r>
      <w:r w:rsidRPr="006378A9">
        <w:rPr>
          <w:lang w:val="bg-BG"/>
        </w:rPr>
        <w:t xml:space="preserve"> </w:t>
      </w:r>
      <w:r w:rsidR="00C66D2E" w:rsidRPr="00E25986">
        <w:rPr>
          <w:b/>
        </w:rPr>
        <w:t>9 4</w:t>
      </w:r>
      <w:r w:rsidR="00FD6619" w:rsidRPr="00E25986">
        <w:rPr>
          <w:b/>
          <w:lang w:val="bg-BG"/>
        </w:rPr>
        <w:t>00</w:t>
      </w:r>
      <w:r w:rsidRPr="00E25986">
        <w:rPr>
          <w:b/>
          <w:lang w:val="bg-BG"/>
        </w:rPr>
        <w:t xml:space="preserve"> </w:t>
      </w:r>
      <w:r w:rsidR="00770CE4" w:rsidRPr="00E25986">
        <w:rPr>
          <w:b/>
        </w:rPr>
        <w:t>m</w:t>
      </w:r>
      <w:r w:rsidR="00D62163" w:rsidRPr="00E25986">
        <w:rPr>
          <w:b/>
        </w:rPr>
        <w:t>W</w:t>
      </w:r>
      <w:r w:rsidRPr="00E25986">
        <w:rPr>
          <w:b/>
          <w:lang w:val="bg-BG"/>
        </w:rPr>
        <w:t>h</w:t>
      </w:r>
      <w:r w:rsidR="00D62163" w:rsidRPr="006378A9">
        <w:rPr>
          <w:b/>
          <w:lang w:val="bg-BG"/>
        </w:rPr>
        <w:t>;</w:t>
      </w:r>
    </w:p>
    <w:p w:rsidR="00753584" w:rsidRPr="006378A9" w:rsidRDefault="00D62163" w:rsidP="00770CE4">
      <w:pPr>
        <w:pStyle w:val="NoSpacing"/>
        <w:suppressAutoHyphens w:val="0"/>
        <w:ind w:firstLine="567"/>
        <w:rPr>
          <w:b/>
          <w:lang w:val="bg-BG"/>
        </w:rPr>
      </w:pPr>
      <w:r w:rsidRPr="006378A9">
        <w:rPr>
          <w:lang w:val="bg-BG"/>
        </w:rPr>
        <w:t xml:space="preserve">б) </w:t>
      </w:r>
      <w:r w:rsidR="00753584" w:rsidRPr="006378A9">
        <w:rPr>
          <w:b/>
          <w:lang w:val="bg-BG"/>
        </w:rPr>
        <w:t xml:space="preserve"> </w:t>
      </w:r>
      <w:r w:rsidRPr="006378A9">
        <w:rPr>
          <w:lang w:val="bg-BG"/>
        </w:rPr>
        <w:t>за обекти</w:t>
      </w:r>
      <w:r w:rsidR="00961877" w:rsidRPr="006378A9">
        <w:rPr>
          <w:lang w:val="bg-BG"/>
        </w:rPr>
        <w:t xml:space="preserve"> на възложителя</w:t>
      </w:r>
      <w:r w:rsidRPr="006378A9">
        <w:rPr>
          <w:lang w:val="bg-BG"/>
        </w:rPr>
        <w:t xml:space="preserve">, присъединени към елекроразпределителната мрежа на ниво </w:t>
      </w:r>
      <w:r w:rsidR="005B5F2B" w:rsidRPr="006378A9">
        <w:rPr>
          <w:lang w:val="bg-BG"/>
        </w:rPr>
        <w:t>ниско</w:t>
      </w:r>
      <w:r w:rsidRPr="006378A9">
        <w:rPr>
          <w:lang w:val="bg-BG"/>
        </w:rPr>
        <w:t xml:space="preserve"> напрежение - </w:t>
      </w:r>
      <w:r w:rsidRPr="006378A9">
        <w:rPr>
          <w:b/>
          <w:lang w:val="bg-BG"/>
        </w:rPr>
        <w:t xml:space="preserve">200 </w:t>
      </w:r>
      <w:r w:rsidR="00770CE4">
        <w:rPr>
          <w:b/>
        </w:rPr>
        <w:t>m</w:t>
      </w:r>
      <w:r w:rsidRPr="006378A9">
        <w:rPr>
          <w:b/>
        </w:rPr>
        <w:t>W</w:t>
      </w:r>
      <w:r w:rsidRPr="006378A9">
        <w:rPr>
          <w:b/>
          <w:lang w:val="bg-BG"/>
        </w:rPr>
        <w:t>h</w:t>
      </w:r>
      <w:r w:rsidR="005B5F2B" w:rsidRPr="006378A9">
        <w:rPr>
          <w:b/>
          <w:lang w:val="bg-BG"/>
        </w:rPr>
        <w:t>.</w:t>
      </w:r>
    </w:p>
    <w:p w:rsidR="00753584" w:rsidRDefault="005B5F2B" w:rsidP="00770CE4">
      <w:pPr>
        <w:pStyle w:val="NoSpacing"/>
        <w:suppressAutoHyphens w:val="0"/>
        <w:ind w:firstLine="567"/>
        <w:rPr>
          <w:lang w:val="bg-BG"/>
        </w:rPr>
      </w:pPr>
      <w:r w:rsidRPr="006378A9">
        <w:rPr>
          <w:lang w:val="bg-BG"/>
        </w:rPr>
        <w:t xml:space="preserve">Прогнозните количества са изчислени на база действителната изразходвана </w:t>
      </w:r>
      <w:r w:rsidR="0084086C" w:rsidRPr="006378A9">
        <w:rPr>
          <w:lang w:val="bg-BG"/>
        </w:rPr>
        <w:t>електрическа енергия</w:t>
      </w:r>
      <w:r w:rsidRPr="006378A9">
        <w:rPr>
          <w:lang w:val="bg-BG"/>
        </w:rPr>
        <w:t xml:space="preserve"> за последните 12 ме</w:t>
      </w:r>
      <w:r w:rsidR="00544590" w:rsidRPr="006378A9">
        <w:rPr>
          <w:lang w:val="bg-BG"/>
        </w:rPr>
        <w:t>с</w:t>
      </w:r>
      <w:r w:rsidRPr="006378A9">
        <w:rPr>
          <w:lang w:val="bg-BG"/>
        </w:rPr>
        <w:t>еца, кори</w:t>
      </w:r>
      <w:r>
        <w:rPr>
          <w:lang w:val="bg-BG"/>
        </w:rPr>
        <w:t>гиран</w:t>
      </w:r>
      <w:r w:rsidR="00FC6AE4">
        <w:rPr>
          <w:lang w:val="bg-BG"/>
        </w:rPr>
        <w:t>и</w:t>
      </w:r>
      <w:r>
        <w:rPr>
          <w:lang w:val="bg-BG"/>
        </w:rPr>
        <w:t xml:space="preserve"> с евентуалните промени в количеств</w:t>
      </w:r>
      <w:r w:rsidR="0035426F">
        <w:rPr>
          <w:lang w:val="bg-BG"/>
        </w:rPr>
        <w:t>ата</w:t>
      </w:r>
      <w:r>
        <w:rPr>
          <w:lang w:val="bg-BG"/>
        </w:rPr>
        <w:t>, които биха могли да настъпят за период от 12 месеца след възлагането на поръчката.</w:t>
      </w:r>
    </w:p>
    <w:p w:rsidR="007722C4" w:rsidRDefault="007722C4" w:rsidP="007722C4">
      <w:pPr>
        <w:pStyle w:val="NoSpacing"/>
        <w:numPr>
          <w:ilvl w:val="1"/>
          <w:numId w:val="23"/>
        </w:numPr>
        <w:tabs>
          <w:tab w:val="left" w:pos="993"/>
        </w:tabs>
        <w:suppressAutoHyphens w:val="0"/>
        <w:ind w:left="0" w:firstLine="567"/>
      </w:pPr>
      <w:r w:rsidRPr="007722C4">
        <w:t xml:space="preserve">Възложителят не се ангажира да използва изцяло прогнозното количество електроенергия, като доставчикът се задължава да достави </w:t>
      </w:r>
      <w:r>
        <w:t xml:space="preserve">само </w:t>
      </w:r>
      <w:r w:rsidRPr="007722C4">
        <w:t>нужното количество електроенергия за денонощие, за месец и за целия период на договора.</w:t>
      </w:r>
    </w:p>
    <w:p w:rsidR="006559A7" w:rsidRDefault="007722C4" w:rsidP="007722C4">
      <w:pPr>
        <w:pStyle w:val="NoSpacing"/>
        <w:numPr>
          <w:ilvl w:val="1"/>
          <w:numId w:val="23"/>
        </w:numPr>
        <w:tabs>
          <w:tab w:val="left" w:pos="993"/>
        </w:tabs>
        <w:suppressAutoHyphens w:val="0"/>
        <w:ind w:left="0" w:firstLine="567"/>
      </w:pPr>
      <w:r w:rsidRPr="007722C4">
        <w:t>Информация относно консумация</w:t>
      </w:r>
      <w:r>
        <w:rPr>
          <w:lang w:val="bg-BG"/>
        </w:rPr>
        <w:t>та на</w:t>
      </w:r>
      <w:r w:rsidRPr="007722C4">
        <w:t xml:space="preserve"> електроенергия от Възложителя за период от 12</w:t>
      </w:r>
      <w:r>
        <w:rPr>
          <w:lang w:val="bg-BG"/>
        </w:rPr>
        <w:t xml:space="preserve"> (дванадесет)</w:t>
      </w:r>
      <w:r w:rsidRPr="007722C4">
        <w:t xml:space="preserve"> месеца:</w:t>
      </w:r>
    </w:p>
    <w:p w:rsidR="008E4C00" w:rsidRDefault="008E4C00" w:rsidP="008E4C00">
      <w:pPr>
        <w:pStyle w:val="NoSpacing"/>
        <w:suppressAutoHyphens w:val="0"/>
        <w:jc w:val="right"/>
      </w:pPr>
      <w:r>
        <w:rPr>
          <w:lang w:val="bg-BG"/>
        </w:rPr>
        <w:t>Таблица 2</w:t>
      </w:r>
    </w:p>
    <w:tbl>
      <w:tblPr>
        <w:tblW w:w="0" w:type="auto"/>
        <w:tblInd w:w="-10" w:type="dxa"/>
        <w:tblLayout w:type="fixed"/>
        <w:tblLook w:val="0000" w:firstRow="0" w:lastRow="0" w:firstColumn="0" w:lastColumn="0" w:noHBand="0" w:noVBand="0"/>
      </w:tblPr>
      <w:tblGrid>
        <w:gridCol w:w="442"/>
        <w:gridCol w:w="3068"/>
        <w:gridCol w:w="3261"/>
        <w:gridCol w:w="3027"/>
      </w:tblGrid>
      <w:tr w:rsidR="00FD6619" w:rsidTr="009E0A78">
        <w:tc>
          <w:tcPr>
            <w:tcW w:w="442" w:type="dxa"/>
            <w:vMerge w:val="restart"/>
            <w:tcBorders>
              <w:top w:val="single" w:sz="4" w:space="0" w:color="000000"/>
              <w:left w:val="single" w:sz="4" w:space="0" w:color="000000"/>
              <w:bottom w:val="single" w:sz="4" w:space="0" w:color="000000"/>
            </w:tcBorders>
            <w:shd w:val="clear" w:color="auto" w:fill="auto"/>
            <w:vAlign w:val="center"/>
          </w:tcPr>
          <w:p w:rsidR="00FD6619" w:rsidRDefault="00FD6619" w:rsidP="009E0A78">
            <w:pPr>
              <w:spacing w:line="240" w:lineRule="exact"/>
              <w:jc w:val="center"/>
              <w:rPr>
                <w:rFonts w:ascii="Calibri" w:hAnsi="Calibri" w:cs="Calibri"/>
                <w:sz w:val="18"/>
                <w:szCs w:val="18"/>
              </w:rPr>
            </w:pPr>
            <w:r>
              <w:rPr>
                <w:rFonts w:ascii="Calibri" w:hAnsi="Calibri" w:cs="Calibri"/>
                <w:sz w:val="18"/>
                <w:szCs w:val="18"/>
              </w:rPr>
              <w:t>№</w:t>
            </w:r>
          </w:p>
        </w:tc>
        <w:tc>
          <w:tcPr>
            <w:tcW w:w="3068" w:type="dxa"/>
            <w:vMerge w:val="restart"/>
            <w:tcBorders>
              <w:top w:val="single" w:sz="4" w:space="0" w:color="000000"/>
              <w:left w:val="single" w:sz="4" w:space="0" w:color="000000"/>
              <w:bottom w:val="single" w:sz="4" w:space="0" w:color="000000"/>
            </w:tcBorders>
            <w:shd w:val="clear" w:color="auto" w:fill="auto"/>
            <w:vAlign w:val="center"/>
          </w:tcPr>
          <w:p w:rsidR="00FD6619" w:rsidRDefault="00FD6619" w:rsidP="009E0A78">
            <w:pPr>
              <w:spacing w:line="240" w:lineRule="exact"/>
              <w:jc w:val="center"/>
              <w:rPr>
                <w:rFonts w:ascii="Calibri" w:hAnsi="Calibri" w:cs="Calibri"/>
                <w:bCs/>
                <w:sz w:val="18"/>
                <w:szCs w:val="18"/>
              </w:rPr>
            </w:pPr>
            <w:r>
              <w:rPr>
                <w:rFonts w:ascii="Calibri" w:hAnsi="Calibri" w:cs="Calibri"/>
                <w:sz w:val="18"/>
                <w:szCs w:val="18"/>
              </w:rPr>
              <w:t>Месец/година</w:t>
            </w:r>
          </w:p>
        </w:tc>
        <w:tc>
          <w:tcPr>
            <w:tcW w:w="628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D6619" w:rsidRDefault="00FD6619" w:rsidP="009E0A78">
            <w:pPr>
              <w:spacing w:line="240" w:lineRule="exact"/>
              <w:jc w:val="center"/>
            </w:pPr>
            <w:r>
              <w:rPr>
                <w:rFonts w:ascii="Calibri" w:hAnsi="Calibri" w:cs="Calibri"/>
                <w:bCs/>
                <w:sz w:val="18"/>
                <w:szCs w:val="18"/>
              </w:rPr>
              <w:t>Ниво на присъединяване на обектите към електроразпределителната мрежа</w:t>
            </w:r>
          </w:p>
        </w:tc>
      </w:tr>
      <w:tr w:rsidR="00FD6619" w:rsidTr="009E0A78">
        <w:tc>
          <w:tcPr>
            <w:tcW w:w="442" w:type="dxa"/>
            <w:vMerge/>
            <w:tcBorders>
              <w:top w:val="single" w:sz="4" w:space="0" w:color="000000"/>
              <w:left w:val="single" w:sz="4" w:space="0" w:color="000000"/>
              <w:bottom w:val="single" w:sz="4" w:space="0" w:color="000000"/>
            </w:tcBorders>
            <w:shd w:val="clear" w:color="auto" w:fill="auto"/>
            <w:vAlign w:val="center"/>
          </w:tcPr>
          <w:p w:rsidR="00FD6619" w:rsidRDefault="00FD6619" w:rsidP="009E0A78">
            <w:pPr>
              <w:snapToGrid w:val="0"/>
              <w:spacing w:line="240" w:lineRule="exact"/>
              <w:jc w:val="right"/>
              <w:rPr>
                <w:rFonts w:ascii="Calibri" w:hAnsi="Calibri" w:cs="Calibri"/>
                <w:sz w:val="22"/>
                <w:szCs w:val="22"/>
              </w:rPr>
            </w:pPr>
          </w:p>
        </w:tc>
        <w:tc>
          <w:tcPr>
            <w:tcW w:w="3068" w:type="dxa"/>
            <w:vMerge/>
            <w:tcBorders>
              <w:top w:val="single" w:sz="4" w:space="0" w:color="000000"/>
              <w:left w:val="single" w:sz="4" w:space="0" w:color="000000"/>
              <w:bottom w:val="single" w:sz="4" w:space="0" w:color="000000"/>
            </w:tcBorders>
            <w:shd w:val="clear" w:color="auto" w:fill="auto"/>
          </w:tcPr>
          <w:p w:rsidR="00FD6619" w:rsidRDefault="00FD6619" w:rsidP="009E0A78">
            <w:pPr>
              <w:snapToGrid w:val="0"/>
              <w:spacing w:line="240" w:lineRule="exact"/>
              <w:jc w:val="both"/>
              <w:rPr>
                <w:rFonts w:ascii="Calibri" w:hAnsi="Calibri" w:cs="Calibri"/>
                <w:sz w:val="22"/>
                <w:szCs w:val="22"/>
              </w:rPr>
            </w:pPr>
          </w:p>
        </w:tc>
        <w:tc>
          <w:tcPr>
            <w:tcW w:w="3261" w:type="dxa"/>
            <w:tcBorders>
              <w:top w:val="single" w:sz="4" w:space="0" w:color="000000"/>
              <w:left w:val="single" w:sz="4" w:space="0" w:color="000000"/>
              <w:bottom w:val="single" w:sz="4" w:space="0" w:color="000000"/>
            </w:tcBorders>
            <w:shd w:val="clear" w:color="auto" w:fill="auto"/>
            <w:vAlign w:val="center"/>
          </w:tcPr>
          <w:p w:rsidR="00FD6619" w:rsidRDefault="00FD6619" w:rsidP="009E0A78">
            <w:pPr>
              <w:spacing w:line="240" w:lineRule="exact"/>
              <w:jc w:val="center"/>
              <w:rPr>
                <w:rFonts w:ascii="Calibri" w:hAnsi="Calibri" w:cs="Calibri"/>
                <w:sz w:val="18"/>
                <w:szCs w:val="18"/>
              </w:rPr>
            </w:pPr>
            <w:r>
              <w:rPr>
                <w:rFonts w:ascii="Calibri" w:hAnsi="Calibri" w:cs="Calibri"/>
                <w:sz w:val="18"/>
                <w:szCs w:val="18"/>
              </w:rPr>
              <w:t>средно напрежение, разход в КWh</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6619" w:rsidRDefault="00FD6619" w:rsidP="009E0A78">
            <w:pPr>
              <w:spacing w:line="240" w:lineRule="exact"/>
              <w:jc w:val="center"/>
            </w:pPr>
            <w:r>
              <w:rPr>
                <w:rFonts w:ascii="Calibri" w:hAnsi="Calibri" w:cs="Calibri"/>
                <w:sz w:val="18"/>
                <w:szCs w:val="18"/>
              </w:rPr>
              <w:t>ниско напрежение, разход в КWh</w:t>
            </w:r>
          </w:p>
        </w:tc>
      </w:tr>
      <w:tr w:rsidR="00D021B6" w:rsidTr="00C72A61">
        <w:trPr>
          <w:trHeight w:val="360"/>
        </w:trPr>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1</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Май 2018</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513 975,80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11 365,92</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2</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Юни 2018</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550 347,20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11 283,76</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3</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Юли 2018</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604 894,50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12 353,32</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4</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Август 2018</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638 481,40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12 465,16</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5</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Септември 2018</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545 193,90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11 665,20</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6</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Октомври 2018</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561 948,00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12 418,64</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7</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Ноември 2018</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660 831,40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13 739,32</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8</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Декември 2018</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725 432,60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14 487,00</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9</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Януари 2019</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743 618,40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14 421,44</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10</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Февруари 2019</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651 983,60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12 484,00</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11</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color w:val="000000"/>
                <w:sz w:val="22"/>
                <w:szCs w:val="22"/>
                <w:lang w:eastAsia="bg-BG"/>
              </w:rPr>
            </w:pPr>
            <w:r w:rsidRPr="00D021B6">
              <w:rPr>
                <w:rFonts w:ascii="Calibri" w:hAnsi="Calibri" w:cs="Arial"/>
                <w:color w:val="000000"/>
                <w:sz w:val="22"/>
                <w:szCs w:val="22"/>
              </w:rPr>
              <w:t>Март 2019</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615 916,40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color w:val="000000"/>
                <w:sz w:val="22"/>
                <w:szCs w:val="22"/>
              </w:rPr>
            </w:pPr>
            <w:r w:rsidRPr="00D021B6">
              <w:rPr>
                <w:rFonts w:ascii="Calibri" w:hAnsi="Calibri" w:cs="Arial"/>
                <w:color w:val="000000"/>
                <w:sz w:val="22"/>
                <w:szCs w:val="22"/>
              </w:rPr>
              <w:t>12 276,68</w:t>
            </w:r>
          </w:p>
        </w:tc>
      </w:tr>
      <w:tr w:rsidR="00D021B6" w:rsidTr="00C72A61">
        <w:tc>
          <w:tcPr>
            <w:tcW w:w="442" w:type="dxa"/>
            <w:tcBorders>
              <w:top w:val="single" w:sz="4" w:space="0" w:color="000000"/>
              <w:left w:val="single" w:sz="4" w:space="0" w:color="000000"/>
              <w:bottom w:val="single" w:sz="4" w:space="0" w:color="000000"/>
            </w:tcBorders>
            <w:shd w:val="clear" w:color="auto" w:fill="auto"/>
            <w:vAlign w:val="center"/>
          </w:tcPr>
          <w:p w:rsidR="00D021B6" w:rsidRPr="00D021B6" w:rsidRDefault="00D021B6" w:rsidP="00D021B6">
            <w:pPr>
              <w:jc w:val="right"/>
              <w:rPr>
                <w:rFonts w:ascii="Calibri" w:hAnsi="Calibri" w:cs="Calibri"/>
                <w:sz w:val="22"/>
                <w:szCs w:val="22"/>
                <w:lang w:val="en-US"/>
              </w:rPr>
            </w:pPr>
            <w:r w:rsidRPr="00D021B6">
              <w:rPr>
                <w:rFonts w:ascii="Calibri" w:hAnsi="Calibri" w:cs="Calibri"/>
                <w:sz w:val="22"/>
                <w:szCs w:val="22"/>
                <w:lang w:val="en-US"/>
              </w:rPr>
              <w:t>12</w:t>
            </w:r>
          </w:p>
        </w:tc>
        <w:tc>
          <w:tcPr>
            <w:tcW w:w="3068"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suppressAutoHyphens w:val="0"/>
              <w:rPr>
                <w:rFonts w:ascii="Calibri" w:hAnsi="Calibri" w:cs="Arial"/>
                <w:sz w:val="22"/>
                <w:szCs w:val="22"/>
                <w:lang w:eastAsia="bg-BG"/>
              </w:rPr>
            </w:pPr>
            <w:r w:rsidRPr="00D021B6">
              <w:rPr>
                <w:rFonts w:ascii="Calibri" w:hAnsi="Calibri" w:cs="Arial"/>
                <w:sz w:val="22"/>
                <w:szCs w:val="22"/>
              </w:rPr>
              <w:t>Април 2019</w:t>
            </w:r>
          </w:p>
        </w:tc>
        <w:tc>
          <w:tcPr>
            <w:tcW w:w="3261" w:type="dxa"/>
            <w:tcBorders>
              <w:top w:val="single" w:sz="4" w:space="0" w:color="000000"/>
              <w:left w:val="single" w:sz="4" w:space="0" w:color="000000"/>
              <w:bottom w:val="single" w:sz="4" w:space="0" w:color="000000"/>
            </w:tcBorders>
            <w:shd w:val="clear" w:color="auto" w:fill="auto"/>
            <w:vAlign w:val="bottom"/>
          </w:tcPr>
          <w:p w:rsidR="00D021B6" w:rsidRPr="00D021B6" w:rsidRDefault="00D021B6" w:rsidP="00D021B6">
            <w:pPr>
              <w:jc w:val="center"/>
              <w:rPr>
                <w:rFonts w:ascii="Calibri" w:hAnsi="Calibri" w:cs="Arial"/>
                <w:sz w:val="22"/>
                <w:szCs w:val="22"/>
              </w:rPr>
            </w:pPr>
            <w:r w:rsidRPr="00D021B6">
              <w:rPr>
                <w:rFonts w:ascii="Calibri" w:hAnsi="Calibri" w:cs="Arial"/>
                <w:sz w:val="22"/>
                <w:szCs w:val="22"/>
              </w:rPr>
              <w:t>525 815,90</w:t>
            </w:r>
          </w:p>
        </w:tc>
        <w:tc>
          <w:tcPr>
            <w:tcW w:w="302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021B6" w:rsidRPr="00D021B6" w:rsidRDefault="00D021B6" w:rsidP="00D021B6">
            <w:pPr>
              <w:jc w:val="center"/>
              <w:rPr>
                <w:rFonts w:ascii="Calibri" w:hAnsi="Calibri" w:cs="Arial"/>
                <w:sz w:val="22"/>
                <w:szCs w:val="22"/>
              </w:rPr>
            </w:pPr>
            <w:r w:rsidRPr="00D021B6">
              <w:rPr>
                <w:rFonts w:ascii="Calibri" w:hAnsi="Calibri" w:cs="Arial"/>
                <w:sz w:val="22"/>
                <w:szCs w:val="22"/>
              </w:rPr>
              <w:t>11 159,44</w:t>
            </w:r>
          </w:p>
        </w:tc>
      </w:tr>
    </w:tbl>
    <w:p w:rsidR="00FD6619" w:rsidRDefault="00FD6619" w:rsidP="00FD6619">
      <w:pPr>
        <w:pStyle w:val="NoSpacing"/>
        <w:suppressAutoHyphens w:val="0"/>
        <w:ind w:left="426"/>
        <w:rPr>
          <w:b/>
          <w:u w:val="single"/>
          <w:lang w:val="bg-BG"/>
        </w:rPr>
      </w:pPr>
    </w:p>
    <w:p w:rsidR="00CC353F" w:rsidRDefault="00D62074" w:rsidP="003E664D">
      <w:pPr>
        <w:pStyle w:val="NoSpacing"/>
        <w:numPr>
          <w:ilvl w:val="0"/>
          <w:numId w:val="23"/>
        </w:numPr>
        <w:suppressAutoHyphens w:val="0"/>
        <w:ind w:left="0" w:firstLine="426"/>
        <w:rPr>
          <w:b/>
          <w:u w:val="single"/>
          <w:lang w:val="bg-BG"/>
        </w:rPr>
      </w:pPr>
      <w:r w:rsidRPr="00D62074">
        <w:rPr>
          <w:b/>
          <w:u w:val="single"/>
          <w:lang w:val="bg-BG"/>
        </w:rPr>
        <w:t>Допълнителни изисквания</w:t>
      </w:r>
    </w:p>
    <w:p w:rsidR="00CC353F" w:rsidRDefault="00CC353F" w:rsidP="00EF241F">
      <w:pPr>
        <w:pStyle w:val="NoSpacing"/>
        <w:numPr>
          <w:ilvl w:val="1"/>
          <w:numId w:val="23"/>
        </w:numPr>
        <w:tabs>
          <w:tab w:val="left" w:pos="993"/>
        </w:tabs>
        <w:suppressAutoHyphens w:val="0"/>
        <w:ind w:left="0" w:firstLine="567"/>
        <w:rPr>
          <w:b/>
          <w:u w:val="single"/>
          <w:lang w:val="bg-BG"/>
        </w:rPr>
      </w:pPr>
      <w:r w:rsidRPr="00CC353F">
        <w:rPr>
          <w:lang w:val="bg-BG"/>
        </w:rPr>
        <w:t xml:space="preserve"> </w:t>
      </w:r>
      <w:r w:rsidR="009605E1">
        <w:rPr>
          <w:lang w:val="bg-BG"/>
        </w:rPr>
        <w:t>И</w:t>
      </w:r>
      <w:r w:rsidR="00466297" w:rsidRPr="00CC353F">
        <w:rPr>
          <w:lang w:val="bg-BG"/>
        </w:rPr>
        <w:t>збран</w:t>
      </w:r>
      <w:r w:rsidR="009605E1">
        <w:rPr>
          <w:lang w:val="bg-BG"/>
        </w:rPr>
        <w:t>ият</w:t>
      </w:r>
      <w:r w:rsidR="00466297" w:rsidRPr="00CC353F">
        <w:rPr>
          <w:lang w:val="bg-BG"/>
        </w:rPr>
        <w:t xml:space="preserve"> за изпълните</w:t>
      </w:r>
      <w:r w:rsidR="00375409" w:rsidRPr="00CC353F">
        <w:rPr>
          <w:lang w:val="bg-BG"/>
        </w:rPr>
        <w:t>л,</w:t>
      </w:r>
      <w:r w:rsidR="00466297" w:rsidRPr="00CC353F">
        <w:rPr>
          <w:lang w:val="bg-BG"/>
        </w:rPr>
        <w:t xml:space="preserve"> следва:</w:t>
      </w:r>
    </w:p>
    <w:p w:rsidR="004D0595" w:rsidRPr="00CC353F" w:rsidRDefault="00466297" w:rsidP="00EF241F">
      <w:pPr>
        <w:pStyle w:val="NoSpacing"/>
        <w:numPr>
          <w:ilvl w:val="2"/>
          <w:numId w:val="23"/>
        </w:numPr>
        <w:tabs>
          <w:tab w:val="left" w:pos="1134"/>
        </w:tabs>
        <w:suppressAutoHyphens w:val="0"/>
        <w:ind w:left="0" w:firstLine="567"/>
        <w:rPr>
          <w:b/>
          <w:u w:val="single"/>
          <w:lang w:val="bg-BG"/>
        </w:rPr>
      </w:pPr>
      <w:r w:rsidRPr="00CC353F">
        <w:rPr>
          <w:lang w:val="bg-BG"/>
        </w:rPr>
        <w:t>д</w:t>
      </w:r>
      <w:r>
        <w:t>а спазва разпоредбите, заложени в Закона за енергетика (ЗЕ) и наредбите към него</w:t>
      </w:r>
      <w:r w:rsidRPr="00CC353F">
        <w:rPr>
          <w:lang w:val="bg-BG"/>
        </w:rPr>
        <w:t>;</w:t>
      </w:r>
    </w:p>
    <w:p w:rsidR="004D0595" w:rsidRDefault="00466297" w:rsidP="00EF241F">
      <w:pPr>
        <w:pStyle w:val="NoSpacing"/>
        <w:numPr>
          <w:ilvl w:val="2"/>
          <w:numId w:val="23"/>
        </w:numPr>
        <w:tabs>
          <w:tab w:val="left" w:pos="1134"/>
        </w:tabs>
        <w:suppressAutoHyphens w:val="0"/>
        <w:ind w:left="0" w:firstLine="567"/>
        <w:rPr>
          <w:lang w:val="bg-BG"/>
        </w:rPr>
      </w:pPr>
      <w:r>
        <w:rPr>
          <w:lang w:val="bg-BG"/>
        </w:rPr>
        <w:t xml:space="preserve">да спазва </w:t>
      </w:r>
      <w:r>
        <w:t>нормативни</w:t>
      </w:r>
      <w:r>
        <w:rPr>
          <w:lang w:val="bg-BG"/>
        </w:rPr>
        <w:t>те</w:t>
      </w:r>
      <w:r>
        <w:t xml:space="preserve"> изисквания, заложени в Правилата за търговия с електрическа енергия (ПТЕЕ)</w:t>
      </w:r>
      <w:r w:rsidR="004D0595">
        <w:rPr>
          <w:lang w:val="bg-BG"/>
        </w:rPr>
        <w:t>;</w:t>
      </w:r>
    </w:p>
    <w:p w:rsidR="004D0595" w:rsidRDefault="00466297" w:rsidP="00EF241F">
      <w:pPr>
        <w:pStyle w:val="NoSpacing"/>
        <w:numPr>
          <w:ilvl w:val="2"/>
          <w:numId w:val="23"/>
        </w:numPr>
        <w:tabs>
          <w:tab w:val="left" w:pos="1134"/>
        </w:tabs>
        <w:suppressAutoHyphens w:val="0"/>
        <w:ind w:left="0" w:firstLine="567"/>
        <w:rPr>
          <w:lang w:val="bg-BG"/>
        </w:rPr>
      </w:pPr>
      <w:r>
        <w:rPr>
          <w:lang w:val="bg-BG"/>
        </w:rPr>
        <w:t>д</w:t>
      </w:r>
      <w:r w:rsidRPr="00CC353F">
        <w:rPr>
          <w:lang w:val="bg-BG"/>
        </w:rPr>
        <w:t>а включи обектите на възложителя</w:t>
      </w:r>
      <w:r>
        <w:rPr>
          <w:lang w:val="bg-BG"/>
        </w:rPr>
        <w:t>, описани в Таблица 1,</w:t>
      </w:r>
      <w:r w:rsidRPr="00CC353F">
        <w:rPr>
          <w:lang w:val="bg-BG"/>
        </w:rPr>
        <w:t xml:space="preserve"> в стандартна балансираща</w:t>
      </w:r>
      <w:r>
        <w:t xml:space="preserve"> група, без възложителя да заплаща такса за участие</w:t>
      </w:r>
      <w:r>
        <w:rPr>
          <w:lang w:val="bg-BG"/>
        </w:rPr>
        <w:t>;</w:t>
      </w:r>
    </w:p>
    <w:p w:rsidR="004D0595" w:rsidRDefault="00466297" w:rsidP="00EF241F">
      <w:pPr>
        <w:pStyle w:val="NoSpacing"/>
        <w:numPr>
          <w:ilvl w:val="2"/>
          <w:numId w:val="23"/>
        </w:numPr>
        <w:tabs>
          <w:tab w:val="left" w:pos="1134"/>
        </w:tabs>
        <w:suppressAutoHyphens w:val="0"/>
        <w:ind w:left="0" w:firstLine="567"/>
        <w:rPr>
          <w:lang w:val="bg-BG"/>
        </w:rPr>
      </w:pPr>
      <w:r>
        <w:rPr>
          <w:lang w:val="bg-BG"/>
        </w:rPr>
        <w:t>д</w:t>
      </w:r>
      <w:r w:rsidRPr="00CC353F">
        <w:rPr>
          <w:lang w:val="bg-BG"/>
        </w:rPr>
        <w:t>а извършва всички необходими действия, така че да не бъде отстранен от пазара на балансираща енергия</w:t>
      </w:r>
      <w:r w:rsidR="004D0595">
        <w:rPr>
          <w:lang w:val="bg-BG"/>
        </w:rPr>
        <w:t>;</w:t>
      </w:r>
    </w:p>
    <w:p w:rsidR="004D0595" w:rsidRDefault="00466297" w:rsidP="00EF241F">
      <w:pPr>
        <w:pStyle w:val="NoSpacing"/>
        <w:numPr>
          <w:ilvl w:val="2"/>
          <w:numId w:val="23"/>
        </w:numPr>
        <w:tabs>
          <w:tab w:val="left" w:pos="1134"/>
        </w:tabs>
        <w:suppressAutoHyphens w:val="0"/>
        <w:ind w:left="0" w:firstLine="567"/>
        <w:rPr>
          <w:lang w:val="bg-BG"/>
        </w:rPr>
      </w:pPr>
      <w:r>
        <w:rPr>
          <w:lang w:val="bg-BG"/>
        </w:rPr>
        <w:t>д</w:t>
      </w:r>
      <w:r w:rsidRPr="00CC353F">
        <w:rPr>
          <w:lang w:val="bg-BG"/>
        </w:rPr>
        <w:t>а извърш</w:t>
      </w:r>
      <w:r>
        <w:rPr>
          <w:lang w:val="bg-BG"/>
        </w:rPr>
        <w:t>ва</w:t>
      </w:r>
      <w:r w:rsidRPr="00CC353F">
        <w:rPr>
          <w:lang w:val="bg-BG"/>
        </w:rPr>
        <w:t xml:space="preserve"> доставка на </w:t>
      </w:r>
      <w:r w:rsidR="0084086C" w:rsidRPr="0084086C">
        <w:rPr>
          <w:lang w:val="bg-BG"/>
        </w:rPr>
        <w:t>електрическа енергия</w:t>
      </w:r>
      <w:r w:rsidRPr="00CC353F">
        <w:rPr>
          <w:lang w:val="bg-BG"/>
        </w:rPr>
        <w:t xml:space="preserve"> с необходимото качество чрез продажба на договореното количество нетна електрическа енергия в мястото на доставка</w:t>
      </w:r>
      <w:r w:rsidR="004D0595">
        <w:rPr>
          <w:lang w:val="bg-BG"/>
        </w:rPr>
        <w:t>;</w:t>
      </w:r>
    </w:p>
    <w:p w:rsidR="004D0595" w:rsidRDefault="00466297" w:rsidP="00EF241F">
      <w:pPr>
        <w:pStyle w:val="NoSpacing"/>
        <w:numPr>
          <w:ilvl w:val="2"/>
          <w:numId w:val="23"/>
        </w:numPr>
        <w:tabs>
          <w:tab w:val="left" w:pos="1134"/>
        </w:tabs>
        <w:suppressAutoHyphens w:val="0"/>
        <w:ind w:left="0" w:firstLine="567"/>
        <w:rPr>
          <w:lang w:val="bg-BG"/>
        </w:rPr>
      </w:pPr>
      <w:r>
        <w:rPr>
          <w:lang w:val="bg-BG"/>
        </w:rPr>
        <w:t>в</w:t>
      </w:r>
      <w:r w:rsidRPr="00CC353F">
        <w:rPr>
          <w:lang w:val="bg-BG"/>
        </w:rPr>
        <w:t xml:space="preserve"> качеството на координатор на балансираща група, да осигурява прогнозиране на потреблението на обектите на възложителя</w:t>
      </w:r>
      <w:r w:rsidR="004D0595">
        <w:rPr>
          <w:lang w:val="bg-BG"/>
        </w:rPr>
        <w:t>;</w:t>
      </w:r>
    </w:p>
    <w:p w:rsidR="004D0595" w:rsidRDefault="00466297" w:rsidP="00EF241F">
      <w:pPr>
        <w:pStyle w:val="NoSpacing"/>
        <w:numPr>
          <w:ilvl w:val="2"/>
          <w:numId w:val="23"/>
        </w:numPr>
        <w:tabs>
          <w:tab w:val="left" w:pos="1134"/>
        </w:tabs>
        <w:suppressAutoHyphens w:val="0"/>
        <w:ind w:left="0" w:firstLine="567"/>
        <w:rPr>
          <w:lang w:val="bg-BG"/>
        </w:rPr>
      </w:pPr>
      <w:r w:rsidRPr="00CC353F">
        <w:rPr>
          <w:lang w:val="bg-BG"/>
        </w:rPr>
        <w:t>да извършва планиране и договаряне на конкретни количества нетна електрическа енергия, съгласно ПТЕЕ</w:t>
      </w:r>
      <w:r w:rsidR="004D0595">
        <w:rPr>
          <w:lang w:val="bg-BG"/>
        </w:rPr>
        <w:t>;</w:t>
      </w:r>
    </w:p>
    <w:p w:rsidR="004D0595" w:rsidRDefault="00466297" w:rsidP="00EF241F">
      <w:pPr>
        <w:pStyle w:val="NoSpacing"/>
        <w:numPr>
          <w:ilvl w:val="2"/>
          <w:numId w:val="23"/>
        </w:numPr>
        <w:tabs>
          <w:tab w:val="left" w:pos="1134"/>
        </w:tabs>
        <w:suppressAutoHyphens w:val="0"/>
        <w:ind w:left="0" w:firstLine="567"/>
        <w:rPr>
          <w:lang w:val="bg-BG"/>
        </w:rPr>
      </w:pPr>
      <w:r>
        <w:rPr>
          <w:lang w:val="bg-BG"/>
        </w:rPr>
        <w:t>да и</w:t>
      </w:r>
      <w:r w:rsidRPr="00CC353F">
        <w:rPr>
          <w:lang w:val="bg-BG"/>
        </w:rPr>
        <w:t xml:space="preserve">зготвя почасови дневни графици за доставка на електрическа енергия за обектите на възложителя, като графиците следва да </w:t>
      </w:r>
      <w:r w:rsidR="00500DEE">
        <w:rPr>
          <w:lang w:val="bg-BG"/>
        </w:rPr>
        <w:t xml:space="preserve">са </w:t>
      </w:r>
      <w:r w:rsidRPr="00CC353F">
        <w:rPr>
          <w:lang w:val="bg-BG"/>
        </w:rPr>
        <w:t>съобраз</w:t>
      </w:r>
      <w:r w:rsidR="00500DEE">
        <w:rPr>
          <w:lang w:val="bg-BG"/>
        </w:rPr>
        <w:t>ени с</w:t>
      </w:r>
      <w:r w:rsidRPr="00CC353F">
        <w:rPr>
          <w:lang w:val="bg-BG"/>
        </w:rPr>
        <w:t xml:space="preserve"> очаквания часов товар</w:t>
      </w:r>
      <w:r w:rsidR="004D0595">
        <w:rPr>
          <w:lang w:val="bg-BG"/>
        </w:rPr>
        <w:t>;</w:t>
      </w:r>
    </w:p>
    <w:p w:rsidR="004D0595" w:rsidRDefault="00375409" w:rsidP="00EF241F">
      <w:pPr>
        <w:pStyle w:val="NoSpacing"/>
        <w:numPr>
          <w:ilvl w:val="2"/>
          <w:numId w:val="23"/>
        </w:numPr>
        <w:tabs>
          <w:tab w:val="left" w:pos="1134"/>
        </w:tabs>
        <w:suppressAutoHyphens w:val="0"/>
        <w:ind w:left="0" w:firstLine="567"/>
        <w:rPr>
          <w:lang w:val="bg-BG"/>
        </w:rPr>
      </w:pPr>
      <w:r>
        <w:rPr>
          <w:lang w:val="bg-BG"/>
        </w:rPr>
        <w:t>да и</w:t>
      </w:r>
      <w:r w:rsidR="00466297" w:rsidRPr="00CC353F">
        <w:rPr>
          <w:lang w:val="bg-BG"/>
        </w:rPr>
        <w:t>зпраща почасовите дневни графици за доставка към системата за администриране на пазара на оператора на електроенергийната система, в съответствие с разпоредбите на ПТЕЕ</w:t>
      </w:r>
      <w:r w:rsidR="004D0595">
        <w:rPr>
          <w:lang w:val="bg-BG"/>
        </w:rPr>
        <w:t>;</w:t>
      </w:r>
    </w:p>
    <w:p w:rsidR="004D0595" w:rsidRDefault="00375409" w:rsidP="00EF241F">
      <w:pPr>
        <w:pStyle w:val="NoSpacing"/>
        <w:numPr>
          <w:ilvl w:val="2"/>
          <w:numId w:val="23"/>
        </w:numPr>
        <w:tabs>
          <w:tab w:val="left" w:pos="1134"/>
          <w:tab w:val="left" w:pos="1276"/>
        </w:tabs>
        <w:suppressAutoHyphens w:val="0"/>
        <w:ind w:left="0" w:firstLine="567"/>
        <w:rPr>
          <w:lang w:val="bg-BG"/>
        </w:rPr>
      </w:pPr>
      <w:r>
        <w:rPr>
          <w:lang w:val="bg-BG"/>
        </w:rPr>
        <w:t>да п</w:t>
      </w:r>
      <w:r w:rsidR="00466297" w:rsidRPr="00CC353F">
        <w:rPr>
          <w:lang w:val="bg-BG"/>
        </w:rPr>
        <w:t>отвърждава от името на възложителя графиците за доставка в системата за администриране на пазара на оператора на електроенергийната система</w:t>
      </w:r>
      <w:r w:rsidR="004D0595">
        <w:rPr>
          <w:lang w:val="bg-BG"/>
        </w:rPr>
        <w:t>;</w:t>
      </w:r>
    </w:p>
    <w:p w:rsidR="00490941" w:rsidRDefault="00375409" w:rsidP="007722C4">
      <w:pPr>
        <w:pStyle w:val="NoSpacing"/>
        <w:numPr>
          <w:ilvl w:val="2"/>
          <w:numId w:val="23"/>
        </w:numPr>
        <w:tabs>
          <w:tab w:val="left" w:pos="1276"/>
        </w:tabs>
        <w:suppressAutoHyphens w:val="0"/>
        <w:ind w:left="0" w:firstLine="567"/>
        <w:rPr>
          <w:lang w:val="bg-BG"/>
        </w:rPr>
      </w:pPr>
      <w:r>
        <w:rPr>
          <w:lang w:val="bg-BG"/>
        </w:rPr>
        <w:t>да о</w:t>
      </w:r>
      <w:r w:rsidR="00466297" w:rsidRPr="00CC353F">
        <w:rPr>
          <w:lang w:val="bg-BG"/>
        </w:rPr>
        <w:t xml:space="preserve">сигурява отговорността по балансиране, като </w:t>
      </w:r>
      <w:r>
        <w:rPr>
          <w:lang w:val="bg-BG"/>
        </w:rPr>
        <w:t xml:space="preserve">поема за своя сметка </w:t>
      </w:r>
      <w:r w:rsidR="00466297" w:rsidRPr="00CC353F">
        <w:rPr>
          <w:lang w:val="bg-BG"/>
        </w:rPr>
        <w:t>всички разходи/приходи по балансирането на обектите на възложителя.</w:t>
      </w:r>
    </w:p>
    <w:p w:rsidR="00C44FDE" w:rsidRPr="001840B2" w:rsidRDefault="00D150EA" w:rsidP="00490941">
      <w:pPr>
        <w:pStyle w:val="NoSpacing"/>
        <w:tabs>
          <w:tab w:val="left" w:pos="1276"/>
        </w:tabs>
        <w:suppressAutoHyphens w:val="0"/>
        <w:ind w:left="567"/>
        <w:rPr>
          <w:lang w:val="bg-BG"/>
        </w:rPr>
      </w:pPr>
      <w:r>
        <w:tab/>
      </w:r>
    </w:p>
    <w:p w:rsidR="008F3C57" w:rsidRPr="00C9778A" w:rsidRDefault="00994796" w:rsidP="00EF1829">
      <w:pPr>
        <w:pStyle w:val="NoSpacing"/>
        <w:numPr>
          <w:ilvl w:val="0"/>
          <w:numId w:val="3"/>
        </w:numPr>
        <w:shd w:val="clear" w:color="auto" w:fill="FFFF99"/>
        <w:suppressAutoHyphens w:val="0"/>
        <w:ind w:left="0" w:firstLine="340"/>
        <w:rPr>
          <w:b/>
          <w:bCs/>
          <w:lang w:val="bg-BG"/>
        </w:rPr>
      </w:pPr>
      <w:r w:rsidRPr="00C9778A">
        <w:rPr>
          <w:b/>
          <w:bCs/>
          <w:lang w:val="bg-BG"/>
        </w:rPr>
        <w:lastRenderedPageBreak/>
        <w:t xml:space="preserve">ИЗИСВАНИЯ КЪМ </w:t>
      </w:r>
      <w:r w:rsidR="002150EF" w:rsidRPr="00C9778A">
        <w:rPr>
          <w:b/>
          <w:bCs/>
          <w:lang w:val="bg-BG"/>
        </w:rPr>
        <w:t xml:space="preserve">ЛИЧНОТО СЪСТОЯНИЕ НА </w:t>
      </w:r>
      <w:r w:rsidRPr="00C9778A">
        <w:rPr>
          <w:b/>
          <w:bCs/>
          <w:lang w:val="bg-BG"/>
        </w:rPr>
        <w:t>УЧАСТНИЦИТЕ</w:t>
      </w:r>
    </w:p>
    <w:p w:rsidR="00547C78" w:rsidRPr="00547C78" w:rsidRDefault="00547C78" w:rsidP="00547C78">
      <w:pPr>
        <w:tabs>
          <w:tab w:val="left" w:pos="993"/>
        </w:tabs>
        <w:suppressAutoHyphens w:val="0"/>
        <w:ind w:firstLine="567"/>
        <w:jc w:val="both"/>
        <w:rPr>
          <w:rFonts w:asciiTheme="minorHAnsi" w:hAnsiTheme="minorHAnsi" w:cstheme="minorHAnsi"/>
          <w:sz w:val="22"/>
          <w:szCs w:val="22"/>
        </w:rPr>
      </w:pPr>
      <w:r w:rsidRPr="00547C78">
        <w:rPr>
          <w:rFonts w:asciiTheme="minorHAnsi" w:hAnsiTheme="minorHAnsi" w:cstheme="minorHAnsi"/>
          <w:sz w:val="22"/>
          <w:szCs w:val="22"/>
        </w:rPr>
        <w:t>В обявената открита процедура за възлагане на обществената поръчка може да участва всяко българско или чуждестранно физическо или юридическо лице, както и техни обединения, което отговаря на условията и изискванията, предвидени в:</w:t>
      </w:r>
    </w:p>
    <w:p w:rsidR="00547C78" w:rsidRPr="00547C78" w:rsidRDefault="00547C78" w:rsidP="00547C78">
      <w:pPr>
        <w:tabs>
          <w:tab w:val="left" w:pos="0"/>
        </w:tabs>
        <w:ind w:firstLine="567"/>
        <w:jc w:val="both"/>
        <w:rPr>
          <w:rFonts w:asciiTheme="minorHAnsi" w:hAnsiTheme="minorHAnsi" w:cstheme="minorHAnsi"/>
          <w:sz w:val="22"/>
          <w:szCs w:val="22"/>
        </w:rPr>
      </w:pPr>
      <w:r w:rsidRPr="00547C78">
        <w:rPr>
          <w:rFonts w:asciiTheme="minorHAnsi" w:hAnsiTheme="minorHAnsi" w:cstheme="minorHAnsi"/>
          <w:sz w:val="22"/>
          <w:szCs w:val="22"/>
        </w:rPr>
        <w:t>- Търговския закон (ТЗ);</w:t>
      </w:r>
    </w:p>
    <w:p w:rsidR="00547C78" w:rsidRPr="00547C78" w:rsidRDefault="00547C78" w:rsidP="00547C78">
      <w:pPr>
        <w:tabs>
          <w:tab w:val="left" w:pos="0"/>
        </w:tabs>
        <w:ind w:firstLine="567"/>
        <w:jc w:val="both"/>
        <w:rPr>
          <w:rFonts w:asciiTheme="minorHAnsi" w:hAnsiTheme="minorHAnsi" w:cstheme="minorHAnsi"/>
          <w:sz w:val="22"/>
          <w:szCs w:val="22"/>
        </w:rPr>
      </w:pPr>
      <w:r w:rsidRPr="00547C78">
        <w:rPr>
          <w:rFonts w:asciiTheme="minorHAnsi" w:hAnsiTheme="minorHAnsi" w:cstheme="minorHAnsi"/>
          <w:sz w:val="22"/>
          <w:szCs w:val="22"/>
        </w:rPr>
        <w:t>- Закона за енергетиката (ЗЕ);</w:t>
      </w:r>
    </w:p>
    <w:p w:rsidR="00547C78" w:rsidRPr="00547C78" w:rsidRDefault="00547C78" w:rsidP="00547C78">
      <w:pPr>
        <w:tabs>
          <w:tab w:val="left" w:pos="0"/>
        </w:tabs>
        <w:ind w:firstLine="567"/>
        <w:jc w:val="both"/>
        <w:rPr>
          <w:rFonts w:asciiTheme="minorHAnsi" w:hAnsiTheme="minorHAnsi" w:cstheme="minorHAnsi"/>
          <w:sz w:val="22"/>
          <w:szCs w:val="22"/>
        </w:rPr>
      </w:pPr>
      <w:r w:rsidRPr="00547C78">
        <w:rPr>
          <w:rFonts w:asciiTheme="minorHAnsi" w:hAnsiTheme="minorHAnsi" w:cstheme="minorHAnsi"/>
          <w:sz w:val="22"/>
          <w:szCs w:val="22"/>
        </w:rPr>
        <w:t>- Закона за енергийната ефективност (ЗЕЕ);</w:t>
      </w:r>
    </w:p>
    <w:p w:rsidR="00547C78" w:rsidRPr="00547C78" w:rsidRDefault="00547C78" w:rsidP="00547C78">
      <w:pPr>
        <w:tabs>
          <w:tab w:val="left" w:pos="0"/>
        </w:tabs>
        <w:ind w:firstLine="567"/>
        <w:jc w:val="both"/>
        <w:rPr>
          <w:rFonts w:asciiTheme="minorHAnsi" w:hAnsiTheme="minorHAnsi" w:cstheme="minorHAnsi"/>
          <w:sz w:val="22"/>
          <w:szCs w:val="22"/>
        </w:rPr>
      </w:pPr>
      <w:r w:rsidRPr="00547C78">
        <w:rPr>
          <w:rFonts w:asciiTheme="minorHAnsi" w:hAnsiTheme="minorHAnsi" w:cstheme="minorHAnsi"/>
          <w:sz w:val="22"/>
          <w:szCs w:val="22"/>
        </w:rPr>
        <w:t>- Закона за обществените поръчки (ЗОП);</w:t>
      </w:r>
    </w:p>
    <w:p w:rsidR="00547C78" w:rsidRPr="00547C78" w:rsidRDefault="00547C78" w:rsidP="00547C78">
      <w:pPr>
        <w:tabs>
          <w:tab w:val="left" w:pos="0"/>
        </w:tabs>
        <w:ind w:firstLine="567"/>
        <w:jc w:val="both"/>
        <w:rPr>
          <w:rFonts w:asciiTheme="minorHAnsi" w:hAnsiTheme="minorHAnsi" w:cstheme="minorHAnsi"/>
          <w:sz w:val="22"/>
          <w:szCs w:val="22"/>
        </w:rPr>
      </w:pPr>
      <w:r w:rsidRPr="00547C78">
        <w:rPr>
          <w:rFonts w:asciiTheme="minorHAnsi" w:hAnsiTheme="minorHAnsi" w:cstheme="minorHAnsi"/>
          <w:sz w:val="22"/>
          <w:szCs w:val="22"/>
        </w:rPr>
        <w:t xml:space="preserve">- </w:t>
      </w:r>
      <w:r w:rsidRPr="00547C78">
        <w:rPr>
          <w:rFonts w:asciiTheme="minorHAnsi" w:hAnsiTheme="minorHAnsi" w:cstheme="minorHAnsi"/>
          <w:color w:val="000000"/>
          <w:spacing w:val="-2"/>
          <w:sz w:val="22"/>
          <w:szCs w:val="22"/>
        </w:rPr>
        <w:t>Закона за противодействие на корупцията и за отнемане на незаконно придобитото имущество</w:t>
      </w:r>
      <w:r w:rsidRPr="00547C78">
        <w:rPr>
          <w:rFonts w:asciiTheme="minorHAnsi" w:hAnsiTheme="minorHAnsi" w:cstheme="minorHAnsi"/>
          <w:sz w:val="22"/>
          <w:szCs w:val="22"/>
        </w:rPr>
        <w:t xml:space="preserve"> (ЗПКОНПИ);</w:t>
      </w:r>
    </w:p>
    <w:p w:rsidR="00547C78" w:rsidRPr="00547C78" w:rsidRDefault="00547C78" w:rsidP="00547C78">
      <w:pPr>
        <w:tabs>
          <w:tab w:val="left" w:pos="0"/>
        </w:tabs>
        <w:ind w:firstLine="567"/>
        <w:jc w:val="both"/>
        <w:rPr>
          <w:rFonts w:asciiTheme="minorHAnsi" w:hAnsiTheme="minorHAnsi" w:cstheme="minorHAnsi"/>
          <w:sz w:val="22"/>
          <w:szCs w:val="22"/>
        </w:rPr>
      </w:pPr>
      <w:r w:rsidRPr="00547C78">
        <w:rPr>
          <w:rFonts w:asciiTheme="minorHAnsi" w:hAnsiTheme="minorHAnsi" w:cstheme="minorHAnsi"/>
          <w:sz w:val="22"/>
          <w:szCs w:val="22"/>
        </w:rPr>
        <w:t>- Закон за мерките срещу изпирането на пари (ЗМИП);</w:t>
      </w:r>
    </w:p>
    <w:p w:rsidR="00547C78" w:rsidRPr="00547C78" w:rsidRDefault="00547C78" w:rsidP="00547C78">
      <w:pPr>
        <w:tabs>
          <w:tab w:val="left" w:pos="0"/>
        </w:tabs>
        <w:ind w:firstLine="567"/>
        <w:jc w:val="both"/>
        <w:rPr>
          <w:rFonts w:asciiTheme="minorHAnsi" w:hAnsiTheme="minorHAnsi" w:cstheme="minorHAnsi"/>
          <w:sz w:val="22"/>
          <w:szCs w:val="22"/>
          <w:u w:val="single"/>
        </w:rPr>
      </w:pPr>
      <w:r w:rsidRPr="00547C78">
        <w:rPr>
          <w:rFonts w:asciiTheme="minorHAnsi" w:hAnsiTheme="minorHAnsi" w:cstheme="minorHAnsi"/>
          <w:sz w:val="22"/>
          <w:szCs w:val="22"/>
        </w:rPr>
        <w:t xml:space="preserve">-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 </w:t>
      </w:r>
      <w:r w:rsidRPr="00547C78">
        <w:rPr>
          <w:rFonts w:asciiTheme="minorHAnsi" w:hAnsiTheme="minorHAnsi" w:cstheme="minorHAnsi"/>
          <w:sz w:val="22"/>
          <w:szCs w:val="22"/>
          <w:u w:val="single"/>
        </w:rPr>
        <w:t>и други нормативни актове,</w:t>
      </w:r>
      <w:r w:rsidRPr="00547C78">
        <w:rPr>
          <w:rFonts w:asciiTheme="minorHAnsi" w:hAnsiTheme="minorHAnsi" w:cstheme="minorHAnsi"/>
          <w:b/>
          <w:bCs/>
          <w:sz w:val="22"/>
          <w:szCs w:val="22"/>
          <w:u w:val="single"/>
        </w:rPr>
        <w:t xml:space="preserve"> </w:t>
      </w:r>
      <w:r w:rsidRPr="00547C78">
        <w:rPr>
          <w:rFonts w:asciiTheme="minorHAnsi" w:hAnsiTheme="minorHAnsi" w:cstheme="minorHAnsi"/>
          <w:sz w:val="22"/>
          <w:szCs w:val="22"/>
          <w:u w:val="single"/>
        </w:rPr>
        <w:t>свързани с предмета на обществената поръчка,</w:t>
      </w:r>
      <w:r w:rsidRPr="00547C78">
        <w:rPr>
          <w:rFonts w:asciiTheme="minorHAnsi" w:hAnsiTheme="minorHAnsi" w:cstheme="minorHAnsi"/>
          <w:b/>
          <w:bCs/>
          <w:sz w:val="22"/>
          <w:szCs w:val="22"/>
          <w:u w:val="single"/>
        </w:rPr>
        <w:t xml:space="preserve"> </w:t>
      </w:r>
      <w:r w:rsidRPr="00547C78">
        <w:rPr>
          <w:rFonts w:asciiTheme="minorHAnsi" w:hAnsiTheme="minorHAnsi" w:cstheme="minorHAnsi"/>
          <w:sz w:val="22"/>
          <w:szCs w:val="22"/>
          <w:u w:val="single"/>
        </w:rPr>
        <w:t>както и на изискванията на Възложителя, посочени в настоящата документацията за участие.</w:t>
      </w:r>
    </w:p>
    <w:p w:rsidR="00547C78" w:rsidRDefault="00547C78" w:rsidP="00547C78">
      <w:pPr>
        <w:tabs>
          <w:tab w:val="left" w:pos="993"/>
        </w:tabs>
        <w:suppressAutoHyphens w:val="0"/>
        <w:ind w:firstLine="567"/>
        <w:jc w:val="both"/>
        <w:rPr>
          <w:rFonts w:asciiTheme="minorHAnsi" w:hAnsiTheme="minorHAnsi" w:cstheme="minorHAnsi"/>
          <w:sz w:val="22"/>
          <w:szCs w:val="22"/>
        </w:rPr>
      </w:pPr>
      <w:r w:rsidRPr="00547C78">
        <w:rPr>
          <w:rFonts w:asciiTheme="minorHAnsi" w:hAnsiTheme="minorHAnsi" w:cstheme="minorHAnsi"/>
          <w:sz w:val="22"/>
          <w:szCs w:val="22"/>
        </w:rPr>
        <w:t>Клон на чуждестранно лице може да бъде самостоятелен участник в процедурата за възлагане на обществената поръчка, ако може самостоятелно да подава оферти и да сключва договори съгласно законодателството на държавата, в която е установен. В тези случаи, ако за доказване на съответствието с изискванията за икономическо и финансово състояние, за технически и професионални способности, клонът се позовава на ресурсите на търговеца, клонът трябва да представи доказателства, че при изпълнение на поръчката ще има на разположение тези ресурси.</w:t>
      </w:r>
    </w:p>
    <w:p w:rsidR="00A21690" w:rsidRPr="00A21690" w:rsidRDefault="00A21690" w:rsidP="00A21690">
      <w:pPr>
        <w:widowControl w:val="0"/>
        <w:tabs>
          <w:tab w:val="left" w:pos="0"/>
        </w:tabs>
        <w:suppressAutoHyphens w:val="0"/>
        <w:autoSpaceDE w:val="0"/>
        <w:autoSpaceDN w:val="0"/>
        <w:adjustRightInd w:val="0"/>
        <w:ind w:firstLine="567"/>
        <w:jc w:val="both"/>
        <w:rPr>
          <w:rFonts w:asciiTheme="minorHAnsi" w:hAnsiTheme="minorHAnsi" w:cstheme="minorHAnsi"/>
          <w:b/>
          <w:sz w:val="22"/>
          <w:szCs w:val="22"/>
          <w:u w:val="single"/>
          <w:lang w:eastAsia="bg-BG"/>
        </w:rPr>
      </w:pPr>
      <w:r w:rsidRPr="00A21690">
        <w:rPr>
          <w:rFonts w:asciiTheme="minorHAnsi" w:hAnsiTheme="minorHAnsi" w:cstheme="minorHAnsi"/>
          <w:b/>
          <w:sz w:val="22"/>
          <w:szCs w:val="22"/>
          <w:u w:val="single"/>
          <w:lang w:eastAsia="bg-BG"/>
        </w:rPr>
        <w:t>Изисквания към участниците по чл.</w:t>
      </w:r>
      <w:r>
        <w:rPr>
          <w:rFonts w:asciiTheme="minorHAnsi" w:hAnsiTheme="minorHAnsi" w:cstheme="minorHAnsi"/>
          <w:b/>
          <w:sz w:val="22"/>
          <w:szCs w:val="22"/>
          <w:u w:val="single"/>
          <w:lang w:eastAsia="bg-BG"/>
        </w:rPr>
        <w:t xml:space="preserve"> </w:t>
      </w:r>
      <w:r w:rsidRPr="00A21690">
        <w:rPr>
          <w:rFonts w:asciiTheme="minorHAnsi" w:hAnsiTheme="minorHAnsi" w:cstheme="minorHAnsi"/>
          <w:b/>
          <w:sz w:val="22"/>
          <w:szCs w:val="22"/>
          <w:u w:val="single"/>
          <w:lang w:eastAsia="bg-BG"/>
        </w:rPr>
        <w:t>54, ал.</w:t>
      </w:r>
      <w:r>
        <w:rPr>
          <w:rFonts w:asciiTheme="minorHAnsi" w:hAnsiTheme="minorHAnsi" w:cstheme="minorHAnsi"/>
          <w:b/>
          <w:sz w:val="22"/>
          <w:szCs w:val="22"/>
          <w:u w:val="single"/>
          <w:lang w:eastAsia="bg-BG"/>
        </w:rPr>
        <w:t xml:space="preserve"> </w:t>
      </w:r>
      <w:r w:rsidRPr="00A21690">
        <w:rPr>
          <w:rFonts w:asciiTheme="minorHAnsi" w:hAnsiTheme="minorHAnsi" w:cstheme="minorHAnsi"/>
          <w:b/>
          <w:sz w:val="22"/>
          <w:szCs w:val="22"/>
          <w:u w:val="single"/>
          <w:lang w:eastAsia="bg-BG"/>
        </w:rPr>
        <w:t>1 от ЗОП</w:t>
      </w:r>
    </w:p>
    <w:p w:rsidR="00A21690" w:rsidRDefault="00A21690" w:rsidP="00A21690">
      <w:pPr>
        <w:widowControl w:val="0"/>
        <w:tabs>
          <w:tab w:val="left" w:pos="0"/>
        </w:tabs>
        <w:suppressAutoHyphens w:val="0"/>
        <w:autoSpaceDE w:val="0"/>
        <w:autoSpaceDN w:val="0"/>
        <w:adjustRightInd w:val="0"/>
        <w:ind w:firstLine="567"/>
        <w:jc w:val="both"/>
        <w:rPr>
          <w:rFonts w:asciiTheme="minorHAnsi" w:hAnsiTheme="minorHAnsi" w:cstheme="minorHAnsi"/>
          <w:b/>
          <w:sz w:val="22"/>
          <w:szCs w:val="22"/>
          <w:lang w:eastAsia="bg-BG"/>
        </w:rPr>
      </w:pPr>
      <w:r w:rsidRPr="00A21690">
        <w:rPr>
          <w:rFonts w:asciiTheme="minorHAnsi" w:hAnsiTheme="minorHAnsi" w:cstheme="minorHAnsi"/>
          <w:sz w:val="22"/>
          <w:szCs w:val="22"/>
          <w:lang w:eastAsia="bg-BG"/>
        </w:rPr>
        <w:t>Нормативноустановените изисквания в чл.54, ал.1 от ЗОП относно личното състояние на участниците са абсолютно задължителни, затова участниците, които не отговарят на посочените изисквания ще бъдат отстранени от участие в процедурата</w:t>
      </w:r>
      <w:r w:rsidRPr="00A21690">
        <w:rPr>
          <w:rFonts w:asciiTheme="minorHAnsi" w:hAnsiTheme="minorHAnsi" w:cstheme="minorHAnsi"/>
          <w:b/>
          <w:sz w:val="22"/>
          <w:szCs w:val="22"/>
          <w:lang w:eastAsia="bg-BG"/>
        </w:rPr>
        <w:t>.</w:t>
      </w:r>
    </w:p>
    <w:p w:rsidR="00A21690" w:rsidRPr="00A21690" w:rsidRDefault="00A21690" w:rsidP="00A21690">
      <w:pPr>
        <w:widowControl w:val="0"/>
        <w:tabs>
          <w:tab w:val="left" w:pos="0"/>
        </w:tabs>
        <w:suppressAutoHyphens w:val="0"/>
        <w:autoSpaceDE w:val="0"/>
        <w:autoSpaceDN w:val="0"/>
        <w:adjustRightInd w:val="0"/>
        <w:ind w:firstLine="567"/>
        <w:jc w:val="both"/>
        <w:rPr>
          <w:rFonts w:asciiTheme="minorHAnsi" w:hAnsiTheme="minorHAnsi" w:cstheme="minorHAnsi"/>
          <w:b/>
          <w:sz w:val="22"/>
          <w:szCs w:val="22"/>
          <w:u w:val="single"/>
          <w:lang w:eastAsia="bg-BG"/>
        </w:rPr>
      </w:pPr>
      <w:r w:rsidRPr="00A21690">
        <w:rPr>
          <w:rFonts w:asciiTheme="minorHAnsi" w:hAnsiTheme="minorHAnsi" w:cstheme="minorHAnsi"/>
          <w:b/>
          <w:sz w:val="22"/>
          <w:szCs w:val="22"/>
          <w:u w:val="single"/>
          <w:lang w:eastAsia="bg-BG"/>
        </w:rPr>
        <w:t>Изисквания към участниците по чл.</w:t>
      </w:r>
      <w:r>
        <w:rPr>
          <w:rFonts w:asciiTheme="minorHAnsi" w:hAnsiTheme="minorHAnsi" w:cstheme="minorHAnsi"/>
          <w:b/>
          <w:sz w:val="22"/>
          <w:szCs w:val="22"/>
          <w:u w:val="single"/>
          <w:lang w:eastAsia="bg-BG"/>
        </w:rPr>
        <w:t xml:space="preserve"> </w:t>
      </w:r>
      <w:r w:rsidRPr="00A21690">
        <w:rPr>
          <w:rFonts w:asciiTheme="minorHAnsi" w:hAnsiTheme="minorHAnsi" w:cstheme="minorHAnsi"/>
          <w:b/>
          <w:sz w:val="22"/>
          <w:szCs w:val="22"/>
          <w:u w:val="single"/>
          <w:lang w:eastAsia="bg-BG"/>
        </w:rPr>
        <w:t>55, ал.</w:t>
      </w:r>
      <w:r>
        <w:rPr>
          <w:rFonts w:asciiTheme="minorHAnsi" w:hAnsiTheme="minorHAnsi" w:cstheme="minorHAnsi"/>
          <w:b/>
          <w:sz w:val="22"/>
          <w:szCs w:val="22"/>
          <w:u w:val="single"/>
          <w:lang w:eastAsia="bg-BG"/>
        </w:rPr>
        <w:t xml:space="preserve"> </w:t>
      </w:r>
      <w:r w:rsidRPr="00A21690">
        <w:rPr>
          <w:rFonts w:asciiTheme="minorHAnsi" w:hAnsiTheme="minorHAnsi" w:cstheme="minorHAnsi"/>
          <w:b/>
          <w:sz w:val="22"/>
          <w:szCs w:val="22"/>
          <w:u w:val="single"/>
          <w:lang w:eastAsia="bg-BG"/>
        </w:rPr>
        <w:t>1, т.</w:t>
      </w:r>
      <w:r>
        <w:rPr>
          <w:rFonts w:asciiTheme="minorHAnsi" w:hAnsiTheme="minorHAnsi" w:cstheme="minorHAnsi"/>
          <w:b/>
          <w:sz w:val="22"/>
          <w:szCs w:val="22"/>
          <w:u w:val="single"/>
          <w:lang w:eastAsia="bg-BG"/>
        </w:rPr>
        <w:t xml:space="preserve"> </w:t>
      </w:r>
      <w:r w:rsidRPr="00A21690">
        <w:rPr>
          <w:rFonts w:asciiTheme="minorHAnsi" w:hAnsiTheme="minorHAnsi" w:cstheme="minorHAnsi"/>
          <w:b/>
          <w:sz w:val="22"/>
          <w:szCs w:val="22"/>
          <w:u w:val="single"/>
          <w:lang w:eastAsia="bg-BG"/>
        </w:rPr>
        <w:t>1 - т.</w:t>
      </w:r>
      <w:r>
        <w:rPr>
          <w:rFonts w:asciiTheme="minorHAnsi" w:hAnsiTheme="minorHAnsi" w:cstheme="minorHAnsi"/>
          <w:b/>
          <w:sz w:val="22"/>
          <w:szCs w:val="22"/>
          <w:u w:val="single"/>
          <w:lang w:eastAsia="bg-BG"/>
        </w:rPr>
        <w:t xml:space="preserve"> </w:t>
      </w:r>
      <w:r w:rsidRPr="00A21690">
        <w:rPr>
          <w:rFonts w:asciiTheme="minorHAnsi" w:hAnsiTheme="minorHAnsi" w:cstheme="minorHAnsi"/>
          <w:b/>
          <w:sz w:val="22"/>
          <w:szCs w:val="22"/>
          <w:u w:val="single"/>
          <w:lang w:eastAsia="bg-BG"/>
        </w:rPr>
        <w:t>4  от ЗОП</w:t>
      </w:r>
    </w:p>
    <w:p w:rsidR="00A21690" w:rsidRPr="00A21690" w:rsidRDefault="00A21690" w:rsidP="00A21690">
      <w:pPr>
        <w:widowControl w:val="0"/>
        <w:tabs>
          <w:tab w:val="left" w:pos="0"/>
        </w:tabs>
        <w:suppressAutoHyphens w:val="0"/>
        <w:autoSpaceDE w:val="0"/>
        <w:autoSpaceDN w:val="0"/>
        <w:adjustRightInd w:val="0"/>
        <w:ind w:firstLine="567"/>
        <w:jc w:val="both"/>
        <w:rPr>
          <w:rFonts w:asciiTheme="minorHAnsi" w:hAnsiTheme="minorHAnsi" w:cstheme="minorHAnsi"/>
          <w:sz w:val="22"/>
          <w:szCs w:val="22"/>
          <w:lang w:eastAsia="bg-BG"/>
        </w:rPr>
      </w:pPr>
      <w:r w:rsidRPr="00A21690">
        <w:rPr>
          <w:rFonts w:asciiTheme="minorHAnsi" w:hAnsiTheme="minorHAnsi" w:cstheme="minorHAnsi"/>
          <w:sz w:val="22"/>
          <w:szCs w:val="22"/>
          <w:lang w:eastAsia="bg-BG"/>
        </w:rPr>
        <w:t>Участниците в откритата процедура ще бъдат отстранявани от участие в процедурата и когато не отговарят на изискванията относно личното им състояние по чл.5</w:t>
      </w:r>
      <w:r w:rsidRPr="00A21690">
        <w:rPr>
          <w:rFonts w:asciiTheme="minorHAnsi" w:hAnsiTheme="minorHAnsi" w:cstheme="minorHAnsi"/>
          <w:sz w:val="22"/>
          <w:szCs w:val="22"/>
          <w:lang w:val="en-GB" w:eastAsia="bg-BG"/>
        </w:rPr>
        <w:t>5</w:t>
      </w:r>
      <w:r w:rsidRPr="00A21690">
        <w:rPr>
          <w:rFonts w:asciiTheme="minorHAnsi" w:hAnsiTheme="minorHAnsi" w:cstheme="minorHAnsi"/>
          <w:sz w:val="22"/>
          <w:szCs w:val="22"/>
          <w:lang w:eastAsia="bg-BG"/>
        </w:rPr>
        <w:t>, ал.1, т.1 - т.4 от ЗОП, които са изрично посочени в обявлението за обществената поръчка и в настоящия раздел на документацията за участие.</w:t>
      </w:r>
    </w:p>
    <w:p w:rsidR="00CC353F" w:rsidRPr="00CC353F" w:rsidRDefault="00CC353F" w:rsidP="00BA48E4">
      <w:pPr>
        <w:numPr>
          <w:ilvl w:val="0"/>
          <w:numId w:val="26"/>
        </w:numPr>
        <w:tabs>
          <w:tab w:val="left" w:pos="851"/>
          <w:tab w:val="left" w:pos="993"/>
        </w:tabs>
        <w:suppressAutoHyphens w:val="0"/>
        <w:ind w:left="0" w:firstLine="567"/>
        <w:jc w:val="both"/>
        <w:rPr>
          <w:rFonts w:ascii="Calibri" w:hAnsi="Calibri" w:cs="Calibri"/>
          <w:b/>
          <w:bCs/>
          <w:sz w:val="22"/>
          <w:szCs w:val="22"/>
          <w:u w:val="single"/>
          <w:lang w:val="en-US"/>
        </w:rPr>
      </w:pPr>
      <w:r w:rsidRPr="00CC353F">
        <w:rPr>
          <w:rFonts w:ascii="Calibri" w:hAnsi="Calibri" w:cs="Calibri"/>
          <w:b/>
          <w:bCs/>
          <w:sz w:val="22"/>
          <w:szCs w:val="22"/>
          <w:u w:val="single"/>
        </w:rPr>
        <w:t>Основания</w:t>
      </w:r>
      <w:r w:rsidRPr="00CC353F">
        <w:rPr>
          <w:rFonts w:ascii="Calibri" w:hAnsi="Calibri" w:cs="Calibri"/>
          <w:b/>
          <w:bCs/>
          <w:sz w:val="22"/>
          <w:szCs w:val="22"/>
          <w:u w:val="single"/>
          <w:lang w:val="en-US"/>
        </w:rPr>
        <w:t xml:space="preserve"> за отстраняване на участниците</w:t>
      </w:r>
      <w:r w:rsidRPr="00CC353F">
        <w:rPr>
          <w:rFonts w:ascii="Calibri" w:hAnsi="Calibri" w:cs="Calibri"/>
          <w:b/>
          <w:bCs/>
          <w:sz w:val="22"/>
          <w:szCs w:val="22"/>
          <w:u w:val="single"/>
        </w:rPr>
        <w:t>.</w:t>
      </w:r>
    </w:p>
    <w:p w:rsidR="00CC353F" w:rsidRDefault="00D63589" w:rsidP="00BA48E4">
      <w:pPr>
        <w:numPr>
          <w:ilvl w:val="1"/>
          <w:numId w:val="36"/>
        </w:numPr>
        <w:tabs>
          <w:tab w:val="left" w:pos="993"/>
          <w:tab w:val="left" w:pos="1134"/>
        </w:tabs>
        <w:suppressAutoHyphens w:val="0"/>
        <w:ind w:left="0" w:firstLine="567"/>
        <w:jc w:val="both"/>
        <w:rPr>
          <w:rFonts w:ascii="Calibri" w:hAnsi="Calibri" w:cs="Calibri"/>
          <w:b/>
          <w:bCs/>
          <w:sz w:val="22"/>
          <w:szCs w:val="22"/>
          <w:u w:val="single"/>
          <w:lang w:val="en-US"/>
        </w:rPr>
      </w:pPr>
      <w:r w:rsidRPr="00D63589">
        <w:rPr>
          <w:rFonts w:ascii="Calibri" w:eastAsia="Arial" w:hAnsi="Calibri" w:cs="Calibri"/>
          <w:bCs/>
          <w:sz w:val="22"/>
          <w:szCs w:val="22"/>
          <w:lang w:val="en-US"/>
        </w:rPr>
        <w:t>Възложителят отстранява от участие в процедурата участник:</w:t>
      </w:r>
    </w:p>
    <w:p w:rsidR="00D63589" w:rsidRPr="00D63589" w:rsidRDefault="00D63589" w:rsidP="00EF241F">
      <w:pPr>
        <w:numPr>
          <w:ilvl w:val="2"/>
          <w:numId w:val="36"/>
        </w:numPr>
        <w:tabs>
          <w:tab w:val="left" w:pos="709"/>
          <w:tab w:val="left" w:pos="1134"/>
        </w:tabs>
        <w:suppressAutoHyphens w:val="0"/>
        <w:ind w:left="0" w:firstLine="567"/>
        <w:jc w:val="both"/>
        <w:rPr>
          <w:rFonts w:ascii="Calibri" w:hAnsi="Calibri" w:cs="Calibri"/>
          <w:b/>
          <w:bCs/>
          <w:sz w:val="22"/>
          <w:szCs w:val="22"/>
          <w:u w:val="single"/>
          <w:lang w:val="en-US"/>
        </w:rPr>
      </w:pPr>
      <w:proofErr w:type="gramStart"/>
      <w:r w:rsidRPr="00D63589">
        <w:rPr>
          <w:rFonts w:ascii="Calibri" w:eastAsia="Arial" w:hAnsi="Calibri" w:cs="Calibri"/>
          <w:bCs/>
          <w:sz w:val="22"/>
          <w:szCs w:val="22"/>
          <w:lang w:val="en-US"/>
        </w:rPr>
        <w:t>за</w:t>
      </w:r>
      <w:proofErr w:type="gramEnd"/>
      <w:r w:rsidRPr="00D63589">
        <w:rPr>
          <w:rFonts w:ascii="Calibri" w:eastAsia="Arial" w:hAnsi="Calibri" w:cs="Calibri"/>
          <w:bCs/>
          <w:sz w:val="22"/>
          <w:szCs w:val="22"/>
          <w:lang w:val="en-US"/>
        </w:rPr>
        <w:t xml:space="preserve"> когото са налице основанията по чл. 54, ал. 1, и чл. 55, ал.1, т. 1 от ЗОП, възникнали преди или по време на процедурата;</w:t>
      </w:r>
    </w:p>
    <w:p w:rsidR="00D63589" w:rsidRPr="00D63589" w:rsidRDefault="00D63589" w:rsidP="00EF241F">
      <w:pPr>
        <w:numPr>
          <w:ilvl w:val="2"/>
          <w:numId w:val="36"/>
        </w:numPr>
        <w:tabs>
          <w:tab w:val="left" w:pos="709"/>
          <w:tab w:val="left" w:pos="1134"/>
        </w:tabs>
        <w:suppressAutoHyphens w:val="0"/>
        <w:ind w:left="0"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rsidR="00D63589" w:rsidRPr="00D63589" w:rsidRDefault="00D63589" w:rsidP="00EF241F">
      <w:pPr>
        <w:numPr>
          <w:ilvl w:val="2"/>
          <w:numId w:val="36"/>
        </w:numPr>
        <w:tabs>
          <w:tab w:val="left" w:pos="709"/>
          <w:tab w:val="left" w:pos="1134"/>
        </w:tabs>
        <w:suppressAutoHyphens w:val="0"/>
        <w:ind w:left="0"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който е представил оферта, която не отговаря на предварително обявените условия на поръчката;</w:t>
      </w:r>
    </w:p>
    <w:p w:rsidR="00D63589" w:rsidRPr="00D63589" w:rsidRDefault="00D63589" w:rsidP="00EF241F">
      <w:pPr>
        <w:numPr>
          <w:ilvl w:val="2"/>
          <w:numId w:val="36"/>
        </w:numPr>
        <w:tabs>
          <w:tab w:val="left" w:pos="709"/>
          <w:tab w:val="left" w:pos="1134"/>
        </w:tabs>
        <w:suppressAutoHyphens w:val="0"/>
        <w:ind w:left="0"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участник, който не отговаря на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w:t>
      </w:r>
    </w:p>
    <w:p w:rsidR="00D63589" w:rsidRPr="00D63589" w:rsidRDefault="00D63589" w:rsidP="00EF241F">
      <w:pPr>
        <w:numPr>
          <w:ilvl w:val="2"/>
          <w:numId w:val="36"/>
        </w:numPr>
        <w:tabs>
          <w:tab w:val="left" w:pos="709"/>
          <w:tab w:val="left" w:pos="1134"/>
        </w:tabs>
        <w:suppressAutoHyphens w:val="0"/>
        <w:ind w:left="0"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който не е представил в срок обосновката по чл.72, ал.1 от ЗОП или чиято оферта не е приета, съгласно чл.72, ал.3-5 от ЗОП;</w:t>
      </w:r>
    </w:p>
    <w:p w:rsidR="00CC353F" w:rsidRPr="00EF241F" w:rsidRDefault="00D63589" w:rsidP="00EF241F">
      <w:pPr>
        <w:numPr>
          <w:ilvl w:val="2"/>
          <w:numId w:val="36"/>
        </w:numPr>
        <w:tabs>
          <w:tab w:val="left" w:pos="709"/>
          <w:tab w:val="left" w:pos="1134"/>
        </w:tabs>
        <w:suppressAutoHyphens w:val="0"/>
        <w:ind w:left="0" w:firstLine="567"/>
        <w:jc w:val="both"/>
        <w:rPr>
          <w:rFonts w:ascii="Calibri" w:eastAsia="Arial" w:hAnsi="Calibri" w:cs="Calibri"/>
          <w:bCs/>
          <w:sz w:val="22"/>
          <w:szCs w:val="22"/>
          <w:lang w:val="en-US"/>
        </w:rPr>
      </w:pPr>
      <w:r w:rsidRPr="00EF241F">
        <w:rPr>
          <w:rFonts w:ascii="Calibri" w:eastAsia="Arial" w:hAnsi="Calibri" w:cs="Calibri"/>
          <w:bCs/>
          <w:sz w:val="22"/>
          <w:szCs w:val="22"/>
          <w:lang w:val="en-US"/>
        </w:rPr>
        <w:t>Специфичните национални основания за отстраняване на участник са наличие на обстоятелствата по:</w:t>
      </w:r>
    </w:p>
    <w:p w:rsidR="00D63589" w:rsidRPr="00EF241F" w:rsidRDefault="00D63589" w:rsidP="00EF241F">
      <w:pPr>
        <w:numPr>
          <w:ilvl w:val="2"/>
          <w:numId w:val="36"/>
        </w:numPr>
        <w:tabs>
          <w:tab w:val="left" w:pos="709"/>
          <w:tab w:val="left" w:pos="1134"/>
        </w:tabs>
        <w:suppressAutoHyphens w:val="0"/>
        <w:ind w:left="0" w:firstLine="567"/>
        <w:jc w:val="both"/>
        <w:rPr>
          <w:rFonts w:ascii="Calibri" w:eastAsia="Arial" w:hAnsi="Calibri" w:cs="Calibri"/>
          <w:bCs/>
          <w:sz w:val="22"/>
          <w:szCs w:val="22"/>
          <w:lang w:val="en-US"/>
        </w:rPr>
      </w:pPr>
      <w:proofErr w:type="gramStart"/>
      <w:r w:rsidRPr="00EF241F">
        <w:rPr>
          <w:rFonts w:ascii="Calibri" w:eastAsia="Arial" w:hAnsi="Calibri" w:cs="Calibri"/>
          <w:bCs/>
          <w:sz w:val="22"/>
          <w:szCs w:val="22"/>
          <w:lang w:val="en-US"/>
        </w:rPr>
        <w:t>осъждания</w:t>
      </w:r>
      <w:proofErr w:type="gramEnd"/>
      <w:r w:rsidRPr="00EF241F">
        <w:rPr>
          <w:rFonts w:ascii="Calibri" w:eastAsia="Arial" w:hAnsi="Calibri" w:cs="Calibri"/>
          <w:bCs/>
          <w:sz w:val="22"/>
          <w:szCs w:val="22"/>
          <w:lang w:val="en-US"/>
        </w:rPr>
        <w:t xml:space="preserve"> за престъпления по чл. 194 – 208, чл. 213а – 217, чл. 219 – 252 и чл. 254а – 255а и чл. 256 - 260 НК (чл. 54, ал. 1, т. 1 от ЗОП);</w:t>
      </w:r>
    </w:p>
    <w:p w:rsidR="00D63589" w:rsidRPr="00EF241F" w:rsidRDefault="00D63589" w:rsidP="00EF241F">
      <w:pPr>
        <w:numPr>
          <w:ilvl w:val="2"/>
          <w:numId w:val="36"/>
        </w:numPr>
        <w:tabs>
          <w:tab w:val="left" w:pos="709"/>
          <w:tab w:val="left" w:pos="1134"/>
        </w:tabs>
        <w:suppressAutoHyphens w:val="0"/>
        <w:ind w:left="0" w:firstLine="567"/>
        <w:jc w:val="both"/>
        <w:rPr>
          <w:rFonts w:ascii="Calibri" w:eastAsia="Arial" w:hAnsi="Calibri" w:cs="Calibri"/>
          <w:bCs/>
          <w:sz w:val="22"/>
          <w:szCs w:val="22"/>
          <w:lang w:val="en-US"/>
        </w:rPr>
      </w:pPr>
      <w:proofErr w:type="gramStart"/>
      <w:r w:rsidRPr="00EF241F">
        <w:rPr>
          <w:rFonts w:ascii="Calibri" w:eastAsia="Arial" w:hAnsi="Calibri" w:cs="Calibri"/>
          <w:bCs/>
          <w:sz w:val="22"/>
          <w:szCs w:val="22"/>
          <w:lang w:val="en-US"/>
        </w:rPr>
        <w:t>нарушения</w:t>
      </w:r>
      <w:proofErr w:type="gramEnd"/>
      <w:r w:rsidRPr="00EF241F">
        <w:rPr>
          <w:rFonts w:ascii="Calibri" w:eastAsia="Arial" w:hAnsi="Calibri" w:cs="Calibri"/>
          <w:bCs/>
          <w:sz w:val="22"/>
          <w:szCs w:val="22"/>
          <w:lang w:val="en-US"/>
        </w:rPr>
        <w:t xml:space="preserve"> по чл. 61, ал. 1, чл. 62, ал. 1 или 3, чл. 63, ал. 1 или 2, чл. 228, ал. 3 от Кодекса на труда (чл. 54, ал. 1, т. 6 от ЗОП);</w:t>
      </w:r>
    </w:p>
    <w:p w:rsidR="00D63589" w:rsidRPr="00EF241F" w:rsidRDefault="00D63589" w:rsidP="00EF241F">
      <w:pPr>
        <w:numPr>
          <w:ilvl w:val="2"/>
          <w:numId w:val="36"/>
        </w:numPr>
        <w:tabs>
          <w:tab w:val="left" w:pos="709"/>
          <w:tab w:val="left" w:pos="1134"/>
        </w:tabs>
        <w:suppressAutoHyphens w:val="0"/>
        <w:ind w:left="0" w:firstLine="567"/>
        <w:jc w:val="both"/>
        <w:rPr>
          <w:rFonts w:ascii="Calibri" w:eastAsia="Arial" w:hAnsi="Calibri" w:cs="Calibri"/>
          <w:bCs/>
          <w:sz w:val="22"/>
          <w:szCs w:val="22"/>
          <w:lang w:val="en-US"/>
        </w:rPr>
      </w:pPr>
      <w:proofErr w:type="gramStart"/>
      <w:r w:rsidRPr="00EF241F">
        <w:rPr>
          <w:rFonts w:ascii="Calibri" w:eastAsia="Arial" w:hAnsi="Calibri" w:cs="Calibri"/>
          <w:bCs/>
          <w:sz w:val="22"/>
          <w:szCs w:val="22"/>
          <w:lang w:val="en-US"/>
        </w:rPr>
        <w:t>нарушения</w:t>
      </w:r>
      <w:proofErr w:type="gramEnd"/>
      <w:r w:rsidRPr="00EF241F">
        <w:rPr>
          <w:rFonts w:ascii="Calibri" w:eastAsia="Arial" w:hAnsi="Calibri" w:cs="Calibri"/>
          <w:bCs/>
          <w:sz w:val="22"/>
          <w:szCs w:val="22"/>
          <w:lang w:val="en-US"/>
        </w:rPr>
        <w:t xml:space="preserve"> по чл. 13, ал. 1 от Закона за трудовата миграция и трудовата мобилност в сила от 23.05.2018 г. (чл. 54, ал. 1, т. 6 от ЗОП);</w:t>
      </w:r>
    </w:p>
    <w:p w:rsidR="00D63589" w:rsidRPr="00EF241F" w:rsidRDefault="00D63589" w:rsidP="00EF241F">
      <w:pPr>
        <w:numPr>
          <w:ilvl w:val="2"/>
          <w:numId w:val="36"/>
        </w:numPr>
        <w:tabs>
          <w:tab w:val="left" w:pos="709"/>
          <w:tab w:val="left" w:pos="1134"/>
          <w:tab w:val="left" w:pos="1276"/>
        </w:tabs>
        <w:suppressAutoHyphens w:val="0"/>
        <w:ind w:left="0" w:firstLine="567"/>
        <w:jc w:val="both"/>
        <w:rPr>
          <w:rFonts w:ascii="Calibri" w:eastAsia="Arial" w:hAnsi="Calibri" w:cs="Calibri"/>
          <w:bCs/>
          <w:sz w:val="22"/>
          <w:szCs w:val="22"/>
          <w:lang w:val="en-US"/>
        </w:rPr>
      </w:pPr>
      <w:proofErr w:type="gramStart"/>
      <w:r w:rsidRPr="00EF241F">
        <w:rPr>
          <w:rFonts w:ascii="Calibri" w:eastAsia="Arial" w:hAnsi="Calibri" w:cs="Calibri"/>
          <w:bCs/>
          <w:sz w:val="22"/>
          <w:szCs w:val="22"/>
          <w:lang w:val="en-US"/>
        </w:rPr>
        <w:t>наличие</w:t>
      </w:r>
      <w:proofErr w:type="gramEnd"/>
      <w:r w:rsidRPr="00EF241F">
        <w:rPr>
          <w:rFonts w:ascii="Calibri" w:eastAsia="Arial" w:hAnsi="Calibri" w:cs="Calibri"/>
          <w:bCs/>
          <w:sz w:val="22"/>
          <w:szCs w:val="22"/>
          <w:lang w:val="en-US"/>
        </w:rPr>
        <w:t xml:space="preserve"> на свързаност по смисъла на пар. 2, т. 45 от ДР на ЗОП между кандидати/ участници в конкретна процедура (чл. 107, т. 4 от ЗОП);</w:t>
      </w:r>
    </w:p>
    <w:p w:rsidR="00D63589" w:rsidRPr="00D63589" w:rsidRDefault="00D63589" w:rsidP="00BA48E4">
      <w:pPr>
        <w:numPr>
          <w:ilvl w:val="2"/>
          <w:numId w:val="36"/>
        </w:numPr>
        <w:tabs>
          <w:tab w:val="left" w:pos="709"/>
          <w:tab w:val="left" w:pos="1134"/>
          <w:tab w:val="left" w:pos="1276"/>
        </w:tabs>
        <w:suppressAutoHyphens w:val="0"/>
        <w:ind w:left="0" w:firstLine="567"/>
        <w:jc w:val="both"/>
        <w:rPr>
          <w:rFonts w:ascii="Calibri" w:eastAsia="Arial" w:hAnsi="Calibri" w:cs="Calibri"/>
          <w:bCs/>
          <w:iCs/>
          <w:sz w:val="22"/>
          <w:szCs w:val="22"/>
          <w:lang w:val="en-US" w:bidi="bg-BG"/>
        </w:rPr>
      </w:pPr>
      <w:proofErr w:type="gramStart"/>
      <w:r w:rsidRPr="00D63589">
        <w:rPr>
          <w:rFonts w:ascii="Calibri" w:eastAsia="Arial" w:hAnsi="Calibri" w:cs="Calibri"/>
          <w:bCs/>
          <w:iCs/>
          <w:sz w:val="22"/>
          <w:szCs w:val="22"/>
          <w:lang w:val="en-US" w:bidi="bg-BG"/>
        </w:rPr>
        <w:t>наличие</w:t>
      </w:r>
      <w:proofErr w:type="gramEnd"/>
      <w:r w:rsidRPr="00D63589">
        <w:rPr>
          <w:rFonts w:ascii="Calibri" w:eastAsia="Arial" w:hAnsi="Calibri" w:cs="Calibri"/>
          <w:bCs/>
          <w:iCs/>
          <w:sz w:val="22"/>
          <w:szCs w:val="22"/>
          <w:lang w:val="en-US" w:bidi="bg-BG"/>
        </w:rPr>
        <w:t xml:space="preserve">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D63589" w:rsidRPr="00D63589" w:rsidRDefault="00D63589" w:rsidP="00BA48E4">
      <w:pPr>
        <w:numPr>
          <w:ilvl w:val="2"/>
          <w:numId w:val="36"/>
        </w:numPr>
        <w:tabs>
          <w:tab w:val="left" w:pos="709"/>
          <w:tab w:val="left" w:pos="1134"/>
          <w:tab w:val="left" w:pos="1276"/>
        </w:tabs>
        <w:suppressAutoHyphens w:val="0"/>
        <w:ind w:left="0" w:firstLine="567"/>
        <w:jc w:val="both"/>
        <w:rPr>
          <w:rFonts w:ascii="Calibri" w:eastAsia="Arial" w:hAnsi="Calibri" w:cs="Calibri"/>
          <w:bCs/>
          <w:iCs/>
          <w:sz w:val="22"/>
          <w:szCs w:val="22"/>
          <w:lang w:val="en-US" w:bidi="bg-BG"/>
        </w:rPr>
      </w:pPr>
      <w:proofErr w:type="gramStart"/>
      <w:r w:rsidRPr="00D63589">
        <w:rPr>
          <w:rFonts w:ascii="Calibri" w:eastAsia="Arial" w:hAnsi="Calibri" w:cs="Calibri"/>
          <w:bCs/>
          <w:iCs/>
          <w:sz w:val="22"/>
          <w:szCs w:val="22"/>
          <w:lang w:val="en-US" w:bidi="bg-BG"/>
        </w:rPr>
        <w:lastRenderedPageBreak/>
        <w:t>обстоятелства</w:t>
      </w:r>
      <w:proofErr w:type="gramEnd"/>
      <w:r w:rsidRPr="00D63589">
        <w:rPr>
          <w:rFonts w:ascii="Calibri" w:eastAsia="Arial" w:hAnsi="Calibri" w:cs="Calibri"/>
          <w:bCs/>
          <w:iCs/>
          <w:sz w:val="22"/>
          <w:szCs w:val="22"/>
          <w:lang w:val="en-US" w:bidi="bg-BG"/>
        </w:rPr>
        <w:t xml:space="preserve"> по чл. 69 от Закона за противодействие на корупцията и за отнемане на незаконно придобитото имущество.</w:t>
      </w:r>
    </w:p>
    <w:p w:rsidR="00D63589" w:rsidRPr="00D63589" w:rsidRDefault="00D63589" w:rsidP="00EF241F">
      <w:pPr>
        <w:numPr>
          <w:ilvl w:val="1"/>
          <w:numId w:val="36"/>
        </w:numPr>
        <w:tabs>
          <w:tab w:val="left" w:pos="709"/>
          <w:tab w:val="left" w:pos="993"/>
        </w:tabs>
        <w:suppressAutoHyphens w:val="0"/>
        <w:ind w:left="0" w:firstLine="567"/>
        <w:jc w:val="both"/>
        <w:rPr>
          <w:rFonts w:ascii="Calibri" w:eastAsia="Arial" w:hAnsi="Calibri" w:cs="Calibri"/>
          <w:bCs/>
          <w:iCs/>
          <w:sz w:val="22"/>
          <w:szCs w:val="22"/>
          <w:lang w:val="en-US" w:bidi="bg-BG"/>
        </w:rPr>
      </w:pPr>
      <w:r w:rsidRPr="00D63589">
        <w:rPr>
          <w:rFonts w:ascii="Calibri" w:eastAsia="Arial" w:hAnsi="Calibri" w:cs="Calibri"/>
          <w:bCs/>
          <w:sz w:val="22"/>
          <w:szCs w:val="22"/>
          <w:lang w:val="en-US"/>
        </w:rPr>
        <w:t>Основанията по чл. 54, ал. 1, т. 1, 2 и 7 ЗОП се отнасят за:</w:t>
      </w:r>
    </w:p>
    <w:p w:rsidR="00D63589" w:rsidRPr="00D63589" w:rsidRDefault="00D63589" w:rsidP="00BA48E4">
      <w:pPr>
        <w:numPr>
          <w:ilvl w:val="2"/>
          <w:numId w:val="36"/>
        </w:numPr>
        <w:tabs>
          <w:tab w:val="left" w:pos="993"/>
          <w:tab w:val="left" w:pos="1134"/>
          <w:tab w:val="left" w:pos="1276"/>
          <w:tab w:val="left" w:pos="1418"/>
        </w:tabs>
        <w:suppressAutoHyphens w:val="0"/>
        <w:ind w:left="0"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лицата, които представляват участника;</w:t>
      </w:r>
    </w:p>
    <w:p w:rsidR="00D63589" w:rsidRPr="00D63589" w:rsidRDefault="00D63589" w:rsidP="00BA48E4">
      <w:pPr>
        <w:numPr>
          <w:ilvl w:val="2"/>
          <w:numId w:val="36"/>
        </w:numPr>
        <w:tabs>
          <w:tab w:val="left" w:pos="993"/>
          <w:tab w:val="left" w:pos="1134"/>
          <w:tab w:val="left" w:pos="1276"/>
          <w:tab w:val="left" w:pos="1418"/>
        </w:tabs>
        <w:suppressAutoHyphens w:val="0"/>
        <w:ind w:left="0" w:firstLine="567"/>
        <w:jc w:val="both"/>
        <w:rPr>
          <w:rFonts w:ascii="Calibri" w:eastAsia="Arial" w:hAnsi="Calibri" w:cs="Calibri"/>
          <w:bCs/>
          <w:sz w:val="22"/>
          <w:szCs w:val="22"/>
        </w:rPr>
      </w:pPr>
      <w:r w:rsidRPr="00D63589">
        <w:rPr>
          <w:rFonts w:ascii="Calibri" w:eastAsia="Arial" w:hAnsi="Calibri" w:cs="Calibri"/>
          <w:bCs/>
          <w:sz w:val="22"/>
          <w:szCs w:val="22"/>
        </w:rPr>
        <w:t xml:space="preserve">лицата, които са членове на управителни и надзорни органи на участника; </w:t>
      </w:r>
    </w:p>
    <w:p w:rsidR="00D63589" w:rsidRPr="00D63589" w:rsidRDefault="00D63589" w:rsidP="00BA48E4">
      <w:pPr>
        <w:numPr>
          <w:ilvl w:val="2"/>
          <w:numId w:val="36"/>
        </w:numPr>
        <w:tabs>
          <w:tab w:val="left" w:pos="993"/>
          <w:tab w:val="left" w:pos="1134"/>
          <w:tab w:val="left" w:pos="1276"/>
          <w:tab w:val="left" w:pos="1418"/>
        </w:tabs>
        <w:suppressAutoHyphens w:val="0"/>
        <w:ind w:left="0" w:firstLine="567"/>
        <w:jc w:val="both"/>
        <w:rPr>
          <w:rFonts w:ascii="Calibri" w:eastAsia="Arial" w:hAnsi="Calibri" w:cs="Calibri"/>
          <w:bCs/>
          <w:sz w:val="22"/>
          <w:szCs w:val="22"/>
        </w:rPr>
      </w:pPr>
      <w:r w:rsidRPr="00D63589">
        <w:rPr>
          <w:rFonts w:ascii="Calibri" w:eastAsia="Arial" w:hAnsi="Calibri" w:cs="Calibri"/>
          <w:bCs/>
          <w:sz w:val="22"/>
          <w:szCs w:val="22"/>
        </w:rPr>
        <w:t xml:space="preserve">лица,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w:t>
      </w:r>
    </w:p>
    <w:p w:rsidR="00D63589" w:rsidRPr="00D63589" w:rsidRDefault="00D63589" w:rsidP="007722C4">
      <w:pPr>
        <w:ind w:firstLine="567"/>
        <w:jc w:val="both"/>
        <w:rPr>
          <w:rFonts w:ascii="Calibri" w:eastAsia="Arial" w:hAnsi="Calibri" w:cs="Calibri"/>
          <w:bCs/>
          <w:sz w:val="22"/>
          <w:szCs w:val="22"/>
        </w:rPr>
      </w:pPr>
      <w:r w:rsidRPr="00D63589">
        <w:rPr>
          <w:rFonts w:ascii="Calibri" w:eastAsia="Arial" w:hAnsi="Calibri" w:cs="Calibri"/>
          <w:bCs/>
          <w:sz w:val="22"/>
          <w:szCs w:val="22"/>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D63589" w:rsidRPr="00D63589" w:rsidRDefault="00D63589" w:rsidP="00BA48E4">
      <w:pPr>
        <w:numPr>
          <w:ilvl w:val="2"/>
          <w:numId w:val="36"/>
        </w:numPr>
        <w:tabs>
          <w:tab w:val="left" w:pos="993"/>
          <w:tab w:val="left" w:pos="1134"/>
          <w:tab w:val="left" w:pos="1276"/>
          <w:tab w:val="left" w:pos="1418"/>
        </w:tabs>
        <w:suppressAutoHyphens w:val="0"/>
        <w:ind w:left="0"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Когато участникът, или юридическо лице в състава на негов контролен или управителен орган се представлява от физическо лице по пълномощие, основанията се отнасят и за това физицеско лице.</w:t>
      </w:r>
    </w:p>
    <w:p w:rsidR="00D63589" w:rsidRPr="00D63589" w:rsidRDefault="00D63589" w:rsidP="00EF241F">
      <w:pPr>
        <w:numPr>
          <w:ilvl w:val="1"/>
          <w:numId w:val="27"/>
        </w:numPr>
        <w:tabs>
          <w:tab w:val="left" w:pos="993"/>
        </w:tabs>
        <w:suppressAutoHyphens w:val="0"/>
        <w:ind w:left="0" w:firstLine="567"/>
        <w:contextualSpacing/>
        <w:jc w:val="both"/>
        <w:rPr>
          <w:rFonts w:ascii="Calibri" w:eastAsia="Arial" w:hAnsi="Calibri" w:cs="Calibri"/>
          <w:bCs/>
          <w:sz w:val="22"/>
          <w:szCs w:val="22"/>
          <w:lang w:val="en-US" w:eastAsia="bg-BG"/>
        </w:rPr>
      </w:pPr>
      <w:r w:rsidRPr="00D63589">
        <w:rPr>
          <w:rFonts w:ascii="Calibri" w:eastAsia="Arial" w:hAnsi="Calibri" w:cs="Calibri"/>
          <w:bCs/>
          <w:sz w:val="22"/>
          <w:szCs w:val="22"/>
          <w:lang w:eastAsia="bg-BG"/>
        </w:rPr>
        <w:t>Съгласно чл. 40, ал. 1 от Правилника за прилагане на Закона за обществените поръчки (ППЗОП) л</w:t>
      </w:r>
      <w:r w:rsidRPr="00D63589">
        <w:rPr>
          <w:rFonts w:ascii="Calibri" w:eastAsia="Arial" w:hAnsi="Calibri" w:cs="Calibri"/>
          <w:bCs/>
          <w:sz w:val="22"/>
          <w:szCs w:val="22"/>
          <w:lang w:val="en-US" w:eastAsia="bg-BG"/>
        </w:rPr>
        <w:t xml:space="preserve">ицата </w:t>
      </w:r>
      <w:r w:rsidRPr="00D63589">
        <w:rPr>
          <w:rFonts w:ascii="Calibri" w:eastAsia="Arial" w:hAnsi="Calibri" w:cs="Calibri"/>
          <w:b/>
          <w:bCs/>
          <w:sz w:val="22"/>
          <w:szCs w:val="22"/>
          <w:lang w:val="en-US" w:eastAsia="bg-BG"/>
        </w:rPr>
        <w:t xml:space="preserve">по </w:t>
      </w:r>
      <w:r w:rsidRPr="00D63589">
        <w:rPr>
          <w:rFonts w:ascii="Calibri" w:eastAsia="Arial" w:hAnsi="Calibri" w:cs="Calibri"/>
          <w:b/>
          <w:bCs/>
          <w:sz w:val="22"/>
          <w:szCs w:val="22"/>
          <w:lang w:eastAsia="bg-BG"/>
        </w:rPr>
        <w:t>т. 1.3.</w:t>
      </w:r>
      <w:r w:rsidRPr="00D63589">
        <w:rPr>
          <w:rFonts w:ascii="Calibri" w:eastAsia="Arial" w:hAnsi="Calibri" w:cs="Calibri"/>
          <w:bCs/>
          <w:sz w:val="22"/>
          <w:szCs w:val="22"/>
          <w:lang w:eastAsia="bg-BG"/>
        </w:rPr>
        <w:t xml:space="preserve"> </w:t>
      </w:r>
      <w:r w:rsidRPr="00D63589">
        <w:rPr>
          <w:rFonts w:ascii="Calibri" w:eastAsia="Arial" w:hAnsi="Calibri" w:cs="Calibri"/>
          <w:bCs/>
          <w:sz w:val="22"/>
          <w:szCs w:val="22"/>
          <w:lang w:val="en-US" w:eastAsia="bg-BG"/>
        </w:rPr>
        <w:t xml:space="preserve">са, както следва: </w:t>
      </w:r>
    </w:p>
    <w:p w:rsidR="00D63589" w:rsidRPr="00D63589" w:rsidRDefault="00D63589" w:rsidP="00BA48E4">
      <w:pPr>
        <w:numPr>
          <w:ilvl w:val="2"/>
          <w:numId w:val="27"/>
        </w:numPr>
        <w:tabs>
          <w:tab w:val="left" w:pos="1276"/>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при</w:t>
      </w:r>
      <w:proofErr w:type="gramEnd"/>
      <w:r w:rsidRPr="00D63589">
        <w:rPr>
          <w:rFonts w:ascii="Calibri" w:eastAsia="Arial" w:hAnsi="Calibri" w:cs="Calibri"/>
          <w:bCs/>
          <w:sz w:val="22"/>
          <w:szCs w:val="22"/>
          <w:lang w:val="en-US" w:eastAsia="bg-BG"/>
        </w:rPr>
        <w:t xml:space="preserve"> събирателно дружество - лицата по чл. 84, ал. 1 и чл. 89, ал. 1 от Търговския закон</w:t>
      </w:r>
      <w:r w:rsidRPr="00D63589">
        <w:rPr>
          <w:rFonts w:ascii="Calibri" w:eastAsia="Arial" w:hAnsi="Calibri" w:cs="Calibri"/>
          <w:bCs/>
          <w:sz w:val="22"/>
          <w:szCs w:val="22"/>
          <w:lang w:eastAsia="bg-BG"/>
        </w:rPr>
        <w:t xml:space="preserve"> (ТЗ)</w:t>
      </w:r>
      <w:r w:rsidRPr="00D63589">
        <w:rPr>
          <w:rFonts w:ascii="Calibri" w:eastAsia="Arial" w:hAnsi="Calibri" w:cs="Calibri"/>
          <w:bCs/>
          <w:sz w:val="22"/>
          <w:szCs w:val="22"/>
          <w:lang w:val="en-US" w:eastAsia="bg-BG"/>
        </w:rPr>
        <w:t xml:space="preserve">; </w:t>
      </w:r>
    </w:p>
    <w:p w:rsidR="00D63589" w:rsidRPr="00D63589" w:rsidRDefault="00D63589" w:rsidP="00EF241F">
      <w:pPr>
        <w:numPr>
          <w:ilvl w:val="2"/>
          <w:numId w:val="27"/>
        </w:numPr>
        <w:tabs>
          <w:tab w:val="left" w:pos="1134"/>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при</w:t>
      </w:r>
      <w:proofErr w:type="gramEnd"/>
      <w:r w:rsidRPr="00D63589">
        <w:rPr>
          <w:rFonts w:ascii="Calibri" w:eastAsia="Arial" w:hAnsi="Calibri" w:cs="Calibri"/>
          <w:bCs/>
          <w:sz w:val="22"/>
          <w:szCs w:val="22"/>
          <w:lang w:val="en-US" w:eastAsia="bg-BG"/>
        </w:rPr>
        <w:t xml:space="preserve"> командитно дружество - неограничено отговорните съдружници по чл. 105 от ТЗ; </w:t>
      </w:r>
    </w:p>
    <w:p w:rsidR="00D63589" w:rsidRPr="00D63589" w:rsidRDefault="00D63589" w:rsidP="00EF241F">
      <w:pPr>
        <w:numPr>
          <w:ilvl w:val="2"/>
          <w:numId w:val="27"/>
        </w:numPr>
        <w:tabs>
          <w:tab w:val="left" w:pos="1134"/>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при</w:t>
      </w:r>
      <w:proofErr w:type="gramEnd"/>
      <w:r w:rsidRPr="00D63589">
        <w:rPr>
          <w:rFonts w:ascii="Calibri" w:eastAsia="Arial" w:hAnsi="Calibri" w:cs="Calibri"/>
          <w:bCs/>
          <w:sz w:val="22"/>
          <w:szCs w:val="22"/>
          <w:lang w:val="en-US" w:eastAsia="bg-BG"/>
        </w:rPr>
        <w:t xml:space="preserve"> дружество с ограничена отговорност - лицата по чл. 141, ал. 2 от ТЗ, а при еднолично дружество с ограничена отговорност - лицата по чл. 147, ал. 1 от ТЗ; </w:t>
      </w:r>
    </w:p>
    <w:p w:rsidR="00D63589" w:rsidRPr="00D63589" w:rsidRDefault="00D63589" w:rsidP="00EF241F">
      <w:pPr>
        <w:numPr>
          <w:ilvl w:val="2"/>
          <w:numId w:val="27"/>
        </w:numPr>
        <w:tabs>
          <w:tab w:val="left" w:pos="1134"/>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при</w:t>
      </w:r>
      <w:proofErr w:type="gramEnd"/>
      <w:r w:rsidRPr="00D63589">
        <w:rPr>
          <w:rFonts w:ascii="Calibri" w:eastAsia="Arial" w:hAnsi="Calibri" w:cs="Calibri"/>
          <w:bCs/>
          <w:sz w:val="22"/>
          <w:szCs w:val="22"/>
          <w:lang w:val="en-US" w:eastAsia="bg-BG"/>
        </w:rPr>
        <w:t xml:space="preserve"> акционерно дружество - лицата по чл. 241, ал. 1, чл. 242, ал. 1 и чл. 244, ал. 1 от ТЗ; </w:t>
      </w:r>
    </w:p>
    <w:p w:rsidR="00D63589" w:rsidRPr="00D63589" w:rsidRDefault="00D63589" w:rsidP="00EF241F">
      <w:pPr>
        <w:numPr>
          <w:ilvl w:val="2"/>
          <w:numId w:val="27"/>
        </w:numPr>
        <w:tabs>
          <w:tab w:val="left" w:pos="1134"/>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при</w:t>
      </w:r>
      <w:proofErr w:type="gramEnd"/>
      <w:r w:rsidRPr="00D63589">
        <w:rPr>
          <w:rFonts w:ascii="Calibri" w:eastAsia="Arial" w:hAnsi="Calibri" w:cs="Calibri"/>
          <w:bCs/>
          <w:sz w:val="22"/>
          <w:szCs w:val="22"/>
          <w:lang w:val="en-US" w:eastAsia="bg-BG"/>
        </w:rPr>
        <w:t xml:space="preserve"> командитно дружество с акции - лицата по чл. 256 от ТЗ;  </w:t>
      </w:r>
    </w:p>
    <w:p w:rsidR="00D63589" w:rsidRPr="00D63589" w:rsidRDefault="00D63589" w:rsidP="00EF241F">
      <w:pPr>
        <w:numPr>
          <w:ilvl w:val="2"/>
          <w:numId w:val="27"/>
        </w:numPr>
        <w:tabs>
          <w:tab w:val="left" w:pos="1134"/>
        </w:tabs>
        <w:suppressAutoHyphens w:val="0"/>
        <w:ind w:left="0" w:firstLine="567"/>
        <w:contextualSpacing/>
        <w:jc w:val="both"/>
        <w:rPr>
          <w:rFonts w:ascii="Calibri" w:eastAsia="Arial" w:hAnsi="Calibri" w:cs="Calibri"/>
          <w:bCs/>
          <w:sz w:val="22"/>
          <w:szCs w:val="22"/>
          <w:lang w:val="en-US" w:eastAsia="bg-BG"/>
        </w:rPr>
      </w:pPr>
      <w:r w:rsidRPr="00D63589">
        <w:rPr>
          <w:rFonts w:ascii="Calibri" w:eastAsia="Arial" w:hAnsi="Calibri" w:cs="Calibri"/>
          <w:bCs/>
          <w:sz w:val="22"/>
          <w:szCs w:val="22"/>
          <w:lang w:val="en-US" w:eastAsia="bg-BG"/>
        </w:rPr>
        <w:t xml:space="preserve">при едноличен търговец - физическото лице - търговец; </w:t>
      </w:r>
    </w:p>
    <w:p w:rsidR="00D63589" w:rsidRPr="00D63589" w:rsidRDefault="00D63589" w:rsidP="00EF241F">
      <w:pPr>
        <w:numPr>
          <w:ilvl w:val="2"/>
          <w:numId w:val="27"/>
        </w:numPr>
        <w:tabs>
          <w:tab w:val="left" w:pos="1134"/>
        </w:tabs>
        <w:suppressAutoHyphens w:val="0"/>
        <w:ind w:left="0" w:firstLine="567"/>
        <w:contextualSpacing/>
        <w:jc w:val="both"/>
        <w:rPr>
          <w:rFonts w:ascii="Calibri" w:eastAsia="Arial" w:hAnsi="Calibri" w:cs="Calibri"/>
          <w:bCs/>
          <w:sz w:val="22"/>
          <w:szCs w:val="22"/>
          <w:lang w:val="en-US" w:eastAsia="bg-BG"/>
        </w:rPr>
      </w:pPr>
      <w:r w:rsidRPr="00D63589">
        <w:rPr>
          <w:rFonts w:ascii="Calibri" w:eastAsia="Arial" w:hAnsi="Calibri" w:cs="Calibri"/>
          <w:bCs/>
          <w:sz w:val="22"/>
          <w:szCs w:val="22"/>
          <w:lang w:val="en-US" w:eastAsia="bg-BG"/>
        </w:rPr>
        <w:t xml:space="preserve">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w:t>
      </w:r>
    </w:p>
    <w:p w:rsidR="00D63589" w:rsidRPr="00D63589" w:rsidRDefault="00D63589" w:rsidP="00EF241F">
      <w:pPr>
        <w:numPr>
          <w:ilvl w:val="2"/>
          <w:numId w:val="27"/>
        </w:numPr>
        <w:tabs>
          <w:tab w:val="left" w:pos="1134"/>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при</w:t>
      </w:r>
      <w:proofErr w:type="gramEnd"/>
      <w:r w:rsidRPr="00D63589">
        <w:rPr>
          <w:rFonts w:ascii="Calibri" w:eastAsia="Arial" w:hAnsi="Calibri" w:cs="Calibri"/>
          <w:bCs/>
          <w:sz w:val="22"/>
          <w:szCs w:val="22"/>
          <w:lang w:val="en-US" w:eastAsia="bg-BG"/>
        </w:rPr>
        <w:t xml:space="preserve"> кооперациите – лицата по чл. 20, ал. 1 и чл. 27, ал. 1 от Закона за кооперациите;</w:t>
      </w:r>
    </w:p>
    <w:p w:rsidR="00D63589" w:rsidRPr="00D63589" w:rsidRDefault="00D63589" w:rsidP="00EF241F">
      <w:pPr>
        <w:numPr>
          <w:ilvl w:val="2"/>
          <w:numId w:val="27"/>
        </w:numPr>
        <w:tabs>
          <w:tab w:val="left" w:pos="1134"/>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при</w:t>
      </w:r>
      <w:proofErr w:type="gramEnd"/>
      <w:r w:rsidRPr="00D63589">
        <w:rPr>
          <w:rFonts w:ascii="Calibri" w:eastAsia="Arial" w:hAnsi="Calibri" w:cs="Calibri"/>
          <w:bCs/>
          <w:sz w:val="22"/>
          <w:szCs w:val="22"/>
          <w:lang w:val="en-US" w:eastAsia="bg-BG"/>
        </w:rPr>
        <w:t xml:space="preserve"> сдружения – членовете на управителния съвет по чл. 30, ал. 3 от Закона за юридическите лица с нестопанска цел;</w:t>
      </w:r>
    </w:p>
    <w:p w:rsidR="00D63589" w:rsidRPr="00D63589" w:rsidRDefault="00D63589" w:rsidP="00BA48E4">
      <w:pPr>
        <w:numPr>
          <w:ilvl w:val="2"/>
          <w:numId w:val="27"/>
        </w:numPr>
        <w:tabs>
          <w:tab w:val="left" w:pos="1276"/>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при</w:t>
      </w:r>
      <w:proofErr w:type="gramEnd"/>
      <w:r w:rsidRPr="00D63589">
        <w:rPr>
          <w:rFonts w:ascii="Calibri" w:eastAsia="Arial" w:hAnsi="Calibri" w:cs="Calibri"/>
          <w:bCs/>
          <w:sz w:val="22"/>
          <w:szCs w:val="22"/>
          <w:lang w:val="en-US" w:eastAsia="bg-BG"/>
        </w:rPr>
        <w:t xml:space="preserve"> фондациите – лицата по чл. 35, ал. 1 от Закона за юридическите лица с нестопанска цел;</w:t>
      </w:r>
    </w:p>
    <w:p w:rsidR="00D63589" w:rsidRPr="00D63589" w:rsidRDefault="00D63589" w:rsidP="00BA48E4">
      <w:pPr>
        <w:numPr>
          <w:ilvl w:val="2"/>
          <w:numId w:val="27"/>
        </w:numPr>
        <w:tabs>
          <w:tab w:val="left" w:pos="1276"/>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в</w:t>
      </w:r>
      <w:proofErr w:type="gramEnd"/>
      <w:r w:rsidRPr="00D63589">
        <w:rPr>
          <w:rFonts w:ascii="Calibri" w:eastAsia="Arial" w:hAnsi="Calibri" w:cs="Calibri"/>
          <w:bCs/>
          <w:sz w:val="22"/>
          <w:szCs w:val="22"/>
          <w:lang w:val="en-US" w:eastAsia="bg-BG"/>
        </w:rPr>
        <w:t xml:space="preserve"> случаите по т. 1.4.1 – 1.4.7. – и прокуристите, ако има такива;</w:t>
      </w:r>
    </w:p>
    <w:p w:rsidR="00D63589" w:rsidRPr="00D63589" w:rsidRDefault="00D63589" w:rsidP="00BA48E4">
      <w:pPr>
        <w:numPr>
          <w:ilvl w:val="2"/>
          <w:numId w:val="27"/>
        </w:numPr>
        <w:tabs>
          <w:tab w:val="left" w:pos="1276"/>
        </w:tabs>
        <w:suppressAutoHyphens w:val="0"/>
        <w:ind w:left="0" w:firstLine="567"/>
        <w:contextualSpacing/>
        <w:jc w:val="both"/>
        <w:rPr>
          <w:rFonts w:ascii="Calibri" w:eastAsia="Arial" w:hAnsi="Calibri" w:cs="Calibri"/>
          <w:bCs/>
          <w:sz w:val="22"/>
          <w:szCs w:val="22"/>
          <w:lang w:val="en-US" w:eastAsia="bg-BG"/>
        </w:rPr>
      </w:pPr>
      <w:proofErr w:type="gramStart"/>
      <w:r w:rsidRPr="00D63589">
        <w:rPr>
          <w:rFonts w:ascii="Calibri" w:eastAsia="Arial" w:hAnsi="Calibri" w:cs="Calibri"/>
          <w:bCs/>
          <w:sz w:val="22"/>
          <w:szCs w:val="22"/>
          <w:lang w:val="en-US" w:eastAsia="bg-BG"/>
        </w:rPr>
        <w:t>за</w:t>
      </w:r>
      <w:proofErr w:type="gramEnd"/>
      <w:r w:rsidRPr="00D63589">
        <w:rPr>
          <w:rFonts w:ascii="Calibri" w:eastAsia="Arial" w:hAnsi="Calibri" w:cs="Calibri"/>
          <w:bCs/>
          <w:sz w:val="22"/>
          <w:szCs w:val="22"/>
          <w:lang w:val="en-US" w:eastAsia="bg-BG"/>
        </w:rPr>
        <w:t xml:space="preserve"> чуждестранните лица - лицата, които представляват, управляват и контролират кандидата съгласно законодателството на държавата в която са установени.</w:t>
      </w:r>
    </w:p>
    <w:p w:rsidR="00D63589" w:rsidRPr="00D63589" w:rsidRDefault="00D63589" w:rsidP="007722C4">
      <w:pPr>
        <w:tabs>
          <w:tab w:val="left" w:pos="1276"/>
          <w:tab w:val="left" w:pos="1560"/>
        </w:tabs>
        <w:suppressAutoHyphens w:val="0"/>
        <w:ind w:firstLine="567"/>
        <w:contextualSpacing/>
        <w:jc w:val="both"/>
        <w:rPr>
          <w:rFonts w:ascii="Calibri" w:hAnsi="Calibri" w:cs="TimesNewRomanUnicode"/>
          <w:i/>
          <w:sz w:val="22"/>
          <w:szCs w:val="22"/>
          <w:lang w:eastAsia="bg-BG"/>
        </w:rPr>
      </w:pPr>
      <w:r w:rsidRPr="00D63589">
        <w:rPr>
          <w:rFonts w:ascii="Calibri" w:hAnsi="Calibri" w:cs="TimesNewRomanUnicode"/>
          <w:i/>
          <w:sz w:val="20"/>
          <w:szCs w:val="20"/>
          <w:lang w:eastAsia="bg-BG"/>
        </w:rPr>
        <w:t xml:space="preserve">* </w:t>
      </w:r>
      <w:r w:rsidRPr="00D63589">
        <w:rPr>
          <w:rFonts w:ascii="Calibri" w:hAnsi="Calibri" w:cs="TimesNewRomanUnicode"/>
          <w:i/>
          <w:sz w:val="22"/>
          <w:szCs w:val="22"/>
          <w:lang w:eastAsia="bg-BG"/>
        </w:rPr>
        <w:t>Съгласно чл. 40 ал. 2 от ППЗОП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от ЗОП.</w:t>
      </w:r>
    </w:p>
    <w:p w:rsidR="00D63589" w:rsidRPr="00D63589" w:rsidRDefault="00D63589" w:rsidP="007722C4">
      <w:pPr>
        <w:tabs>
          <w:tab w:val="left" w:pos="1276"/>
          <w:tab w:val="left" w:pos="1560"/>
        </w:tabs>
        <w:suppressAutoHyphens w:val="0"/>
        <w:ind w:firstLine="567"/>
        <w:contextualSpacing/>
        <w:jc w:val="both"/>
        <w:rPr>
          <w:rFonts w:ascii="Calibri" w:hAnsi="Calibri" w:cs="TimesNewRomanUnicode"/>
          <w:i/>
          <w:sz w:val="22"/>
          <w:szCs w:val="22"/>
          <w:lang w:eastAsia="bg-BG"/>
        </w:rPr>
      </w:pPr>
      <w:r w:rsidRPr="00D63589">
        <w:rPr>
          <w:rFonts w:ascii="Calibri" w:hAnsi="Calibri" w:cs="TimesNewRomanUnicode"/>
          <w:i/>
          <w:sz w:val="22"/>
          <w:szCs w:val="22"/>
          <w:lang w:eastAsia="bg-BG"/>
        </w:rPr>
        <w:t>** Съгласно чл. 40 ал. 3 от ППЗОП кандидатите или участниците са длъжни при поискване от страна на възложителя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3 от ЗОП независимо от наименованието на органите, в които участват, ил</w:t>
      </w:r>
      <w:r w:rsidR="006378A9">
        <w:rPr>
          <w:rFonts w:ascii="Calibri" w:hAnsi="Calibri" w:cs="TimesNewRomanUnicode"/>
          <w:i/>
          <w:sz w:val="22"/>
          <w:szCs w:val="22"/>
          <w:lang w:eastAsia="bg-BG"/>
        </w:rPr>
        <w:t>и от длъжностите, които заемат.</w:t>
      </w:r>
    </w:p>
    <w:p w:rsidR="00D63589" w:rsidRPr="00D63589" w:rsidRDefault="00D63589" w:rsidP="00BA48E4">
      <w:pPr>
        <w:numPr>
          <w:ilvl w:val="0"/>
          <w:numId w:val="26"/>
        </w:numPr>
        <w:tabs>
          <w:tab w:val="left" w:pos="851"/>
        </w:tabs>
        <w:suppressAutoHyphens w:val="0"/>
        <w:ind w:left="0" w:firstLine="567"/>
        <w:jc w:val="both"/>
        <w:rPr>
          <w:rFonts w:ascii="Calibri" w:eastAsia="Arial" w:hAnsi="Calibri" w:cs="Calibri"/>
          <w:b/>
          <w:bCs/>
          <w:sz w:val="22"/>
          <w:szCs w:val="22"/>
          <w:u w:val="single"/>
          <w:lang w:val="en-US"/>
        </w:rPr>
      </w:pPr>
      <w:r w:rsidRPr="00D63589">
        <w:rPr>
          <w:rFonts w:ascii="Calibri" w:eastAsia="Arial" w:hAnsi="Calibri" w:cs="Calibri"/>
          <w:b/>
          <w:bCs/>
          <w:sz w:val="22"/>
          <w:szCs w:val="22"/>
          <w:u w:val="single"/>
          <w:lang w:val="en-US"/>
        </w:rPr>
        <w:t>Мерки за доказване на надежност</w:t>
      </w:r>
    </w:p>
    <w:p w:rsidR="00D63589" w:rsidRPr="00D63589" w:rsidRDefault="00D63589" w:rsidP="007722C4">
      <w:pPr>
        <w:ind w:firstLine="567"/>
        <w:jc w:val="both"/>
        <w:rPr>
          <w:rFonts w:ascii="Calibri" w:eastAsia="Arial" w:hAnsi="Calibri" w:cs="Calibri"/>
          <w:bCs/>
          <w:sz w:val="22"/>
          <w:szCs w:val="22"/>
          <w:lang w:val="en-US"/>
        </w:rPr>
      </w:pPr>
      <w:r w:rsidRPr="00D63589">
        <w:rPr>
          <w:rFonts w:ascii="Calibri" w:eastAsia="Arial" w:hAnsi="Calibri" w:cs="Calibri"/>
          <w:bCs/>
          <w:sz w:val="22"/>
          <w:szCs w:val="22"/>
        </w:rPr>
        <w:t xml:space="preserve">Съгласно разпоредбата на чл. 56 ЗОП участник, за когото са налице основанията по чл. 54, </w:t>
      </w:r>
      <w:r w:rsidRPr="00D63589">
        <w:rPr>
          <w:rFonts w:ascii="Calibri" w:eastAsia="Arial" w:hAnsi="Calibri" w:cs="Calibri"/>
          <w:bCs/>
          <w:sz w:val="22"/>
          <w:szCs w:val="22"/>
        </w:rPr>
        <w:br/>
        <w:t xml:space="preserve">ал. </w:t>
      </w:r>
      <w:r w:rsidRPr="00D63589">
        <w:rPr>
          <w:rFonts w:ascii="Calibri" w:eastAsia="Arial" w:hAnsi="Calibri" w:cs="Arial"/>
          <w:bCs/>
          <w:sz w:val="22"/>
          <w:szCs w:val="22"/>
        </w:rPr>
        <w:t>1</w:t>
      </w:r>
      <w:r w:rsidRPr="00D63589">
        <w:rPr>
          <w:rFonts w:ascii="Calibri" w:eastAsia="Arial" w:hAnsi="Calibri" w:cs="Calibri"/>
          <w:bCs/>
          <w:sz w:val="22"/>
          <w:szCs w:val="22"/>
        </w:rPr>
        <w:t xml:space="preserve"> и чл. 55, ал. 1, т. 1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w:t>
      </w:r>
      <w:r w:rsidRPr="00D63589">
        <w:rPr>
          <w:rFonts w:ascii="Calibri" w:eastAsia="Arial" w:hAnsi="Calibri" w:cs="Calibri"/>
          <w:bCs/>
          <w:sz w:val="22"/>
          <w:szCs w:val="22"/>
          <w:lang w:val="en-US"/>
        </w:rPr>
        <w:t>За тази цел участникът може да докаже, че:</w:t>
      </w:r>
    </w:p>
    <w:p w:rsidR="00D63589" w:rsidRPr="00D63589" w:rsidRDefault="00D63589" w:rsidP="00EF241F">
      <w:pPr>
        <w:numPr>
          <w:ilvl w:val="0"/>
          <w:numId w:val="25"/>
        </w:numPr>
        <w:tabs>
          <w:tab w:val="left" w:pos="851"/>
        </w:tabs>
        <w:ind w:left="0" w:firstLine="567"/>
        <w:jc w:val="both"/>
        <w:rPr>
          <w:rFonts w:ascii="Calibri" w:eastAsia="Arial" w:hAnsi="Calibri" w:cs="Calibri"/>
          <w:bCs/>
          <w:sz w:val="22"/>
          <w:szCs w:val="22"/>
          <w:lang w:val="en-US"/>
        </w:rPr>
      </w:pPr>
      <w:proofErr w:type="gramStart"/>
      <w:r w:rsidRPr="00D63589">
        <w:rPr>
          <w:rFonts w:ascii="Calibri" w:eastAsia="Arial" w:hAnsi="Calibri" w:cs="Calibri"/>
          <w:bCs/>
          <w:sz w:val="22"/>
          <w:szCs w:val="22"/>
          <w:lang w:val="en-US"/>
        </w:rPr>
        <w:t>е</w:t>
      </w:r>
      <w:proofErr w:type="gramEnd"/>
      <w:r w:rsidRPr="00D63589">
        <w:rPr>
          <w:rFonts w:ascii="Calibri" w:eastAsia="Arial" w:hAnsi="Calibri" w:cs="Calibri"/>
          <w:bCs/>
          <w:sz w:val="22"/>
          <w:szCs w:val="22"/>
          <w:lang w:val="en-US"/>
        </w:rPr>
        <w:t xml:space="preserve"> погасил задълженията си по чл. 54, ал. 1, т. 3</w:t>
      </w:r>
      <w:r w:rsidRPr="00D63589">
        <w:rPr>
          <w:rFonts w:ascii="Calibri" w:eastAsia="Arial" w:hAnsi="Calibri" w:cs="Calibri"/>
          <w:bCs/>
          <w:sz w:val="22"/>
          <w:szCs w:val="22"/>
        </w:rPr>
        <w:t xml:space="preserve"> ЗОП</w:t>
      </w:r>
      <w:r w:rsidRPr="00D63589">
        <w:rPr>
          <w:rFonts w:ascii="Calibri" w:eastAsia="Arial" w:hAnsi="Calibri" w:cs="Calibri"/>
          <w:bCs/>
          <w:sz w:val="22"/>
          <w:szCs w:val="22"/>
          <w:lang w:val="en-US"/>
        </w:rPr>
        <w:t>, включително начислените лихви и/или</w:t>
      </w:r>
      <w:r w:rsidRPr="00D63589">
        <w:rPr>
          <w:rFonts w:ascii="Calibri" w:eastAsia="Arial" w:hAnsi="Calibri" w:cs="Calibri"/>
          <w:bCs/>
          <w:sz w:val="22"/>
          <w:szCs w:val="22"/>
        </w:rPr>
        <w:t xml:space="preserve"> </w:t>
      </w:r>
      <w:r w:rsidRPr="00D63589">
        <w:rPr>
          <w:rFonts w:ascii="Calibri" w:eastAsia="Arial" w:hAnsi="Calibri" w:cs="Calibri"/>
          <w:bCs/>
          <w:sz w:val="22"/>
          <w:szCs w:val="22"/>
          <w:lang w:val="en-US"/>
        </w:rPr>
        <w:t>глоби</w:t>
      </w:r>
      <w:r w:rsidRPr="00D63589">
        <w:rPr>
          <w:rFonts w:ascii="Calibri" w:eastAsia="Arial" w:hAnsi="Calibri" w:cs="Calibri"/>
          <w:bCs/>
          <w:sz w:val="22"/>
          <w:szCs w:val="22"/>
        </w:rPr>
        <w:t xml:space="preserve">, </w:t>
      </w:r>
      <w:r w:rsidRPr="00D63589">
        <w:rPr>
          <w:rFonts w:ascii="Calibri" w:eastAsia="Arial" w:hAnsi="Calibri" w:cs="Calibri"/>
          <w:bCs/>
          <w:sz w:val="22"/>
          <w:szCs w:val="22"/>
          <w:lang w:val="en-US"/>
        </w:rPr>
        <w:t xml:space="preserve"> или че те са разсрочени, отсрочени или обезпечени;</w:t>
      </w:r>
    </w:p>
    <w:p w:rsidR="00D63589" w:rsidRPr="00D63589" w:rsidRDefault="00D63589" w:rsidP="00EF241F">
      <w:pPr>
        <w:numPr>
          <w:ilvl w:val="0"/>
          <w:numId w:val="25"/>
        </w:numPr>
        <w:tabs>
          <w:tab w:val="left" w:pos="851"/>
        </w:tabs>
        <w:ind w:left="0"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е платил или е в процес на изплащане на дължимо обезщетение за всички вреди,</w:t>
      </w:r>
      <w:r w:rsidRPr="00EF241F">
        <w:rPr>
          <w:rFonts w:ascii="Calibri" w:eastAsia="Arial" w:hAnsi="Calibri" w:cs="Calibri"/>
          <w:bCs/>
          <w:sz w:val="22"/>
          <w:szCs w:val="22"/>
          <w:lang w:val="en-US"/>
        </w:rPr>
        <w:t xml:space="preserve"> </w:t>
      </w:r>
      <w:r w:rsidRPr="00D63589">
        <w:rPr>
          <w:rFonts w:ascii="Calibri" w:eastAsia="Arial" w:hAnsi="Calibri" w:cs="Calibri"/>
          <w:bCs/>
          <w:sz w:val="22"/>
          <w:szCs w:val="22"/>
          <w:lang w:val="en-US"/>
        </w:rPr>
        <w:t>настъпили в резултат от извършеното от него престъпление или нарушение;</w:t>
      </w:r>
    </w:p>
    <w:p w:rsidR="00D63589" w:rsidRPr="00EF241F" w:rsidRDefault="00D63589" w:rsidP="00EF241F">
      <w:pPr>
        <w:numPr>
          <w:ilvl w:val="0"/>
          <w:numId w:val="25"/>
        </w:numPr>
        <w:tabs>
          <w:tab w:val="left" w:pos="851"/>
        </w:tabs>
        <w:ind w:left="0"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е изяснил изчерпателно фактите и обстоятелствата, като активно е съдействал на</w:t>
      </w:r>
      <w:r w:rsidRPr="00EF241F">
        <w:rPr>
          <w:rFonts w:ascii="Calibri" w:eastAsia="Arial" w:hAnsi="Calibri" w:cs="Calibri"/>
          <w:bCs/>
          <w:sz w:val="22"/>
          <w:szCs w:val="22"/>
          <w:lang w:val="en-US"/>
        </w:rPr>
        <w:t xml:space="preserve"> </w:t>
      </w:r>
      <w:r w:rsidRPr="00D63589">
        <w:rPr>
          <w:rFonts w:ascii="Calibri" w:eastAsia="Arial" w:hAnsi="Calibri" w:cs="Calibri"/>
          <w:bCs/>
          <w:sz w:val="22"/>
          <w:szCs w:val="22"/>
          <w:lang w:val="en-US"/>
        </w:rPr>
        <w:t>компетентните органи и е изпълнил конкретни предписания, технически, организационни и</w:t>
      </w:r>
      <w:r w:rsidRPr="00EF241F">
        <w:rPr>
          <w:rFonts w:ascii="Calibri" w:eastAsia="Arial" w:hAnsi="Calibri" w:cs="Calibri"/>
          <w:bCs/>
          <w:sz w:val="22"/>
          <w:szCs w:val="22"/>
          <w:lang w:val="en-US"/>
        </w:rPr>
        <w:t xml:space="preserve"> </w:t>
      </w:r>
      <w:r w:rsidRPr="00D63589">
        <w:rPr>
          <w:rFonts w:ascii="Calibri" w:eastAsia="Arial" w:hAnsi="Calibri" w:cs="Calibri"/>
          <w:bCs/>
          <w:sz w:val="22"/>
          <w:szCs w:val="22"/>
          <w:lang w:val="en-US"/>
        </w:rPr>
        <w:t>кадрови мерки, чрез които да се предотвратят нови престъпления или нарушения</w:t>
      </w:r>
      <w:r w:rsidRPr="00EF241F">
        <w:rPr>
          <w:rFonts w:ascii="Calibri" w:eastAsia="Arial" w:hAnsi="Calibri" w:cs="Calibri"/>
          <w:bCs/>
          <w:sz w:val="22"/>
          <w:szCs w:val="22"/>
          <w:lang w:val="en-US"/>
        </w:rPr>
        <w:t>;</w:t>
      </w:r>
    </w:p>
    <w:p w:rsidR="00D63589" w:rsidRPr="00D63589" w:rsidRDefault="00D63589" w:rsidP="00EF241F">
      <w:pPr>
        <w:numPr>
          <w:ilvl w:val="0"/>
          <w:numId w:val="25"/>
        </w:numPr>
        <w:tabs>
          <w:tab w:val="left" w:pos="851"/>
        </w:tabs>
        <w:ind w:left="0" w:firstLine="567"/>
        <w:jc w:val="both"/>
        <w:rPr>
          <w:rFonts w:ascii="Calibri" w:eastAsia="Arial" w:hAnsi="Calibri" w:cs="Calibri"/>
          <w:bCs/>
          <w:sz w:val="22"/>
          <w:szCs w:val="22"/>
        </w:rPr>
      </w:pPr>
      <w:proofErr w:type="gramStart"/>
      <w:r w:rsidRPr="00EF241F">
        <w:rPr>
          <w:rFonts w:ascii="Calibri" w:eastAsia="Arial" w:hAnsi="Calibri" w:cs="Calibri"/>
          <w:bCs/>
          <w:sz w:val="22"/>
          <w:szCs w:val="22"/>
          <w:lang w:val="en-US"/>
        </w:rPr>
        <w:t>е</w:t>
      </w:r>
      <w:proofErr w:type="gramEnd"/>
      <w:r w:rsidRPr="00EF241F">
        <w:rPr>
          <w:rFonts w:ascii="Calibri" w:eastAsia="Arial" w:hAnsi="Calibri" w:cs="Calibri"/>
          <w:bCs/>
          <w:sz w:val="22"/>
          <w:szCs w:val="22"/>
          <w:lang w:val="en-US"/>
        </w:rPr>
        <w:t xml:space="preserve"> плат</w:t>
      </w:r>
      <w:r w:rsidRPr="00D63589">
        <w:rPr>
          <w:rFonts w:ascii="Calibri" w:eastAsia="Arial" w:hAnsi="Calibri" w:cs="Calibri"/>
          <w:bCs/>
          <w:sz w:val="22"/>
          <w:szCs w:val="22"/>
        </w:rPr>
        <w:t>ил изцяло дължимото вземане по чл. 128, чл. 228, ал. 3 или чл. 245 от Кодекса на труда.</w:t>
      </w:r>
    </w:p>
    <w:p w:rsidR="00D63589" w:rsidRPr="00D63589" w:rsidRDefault="00D63589" w:rsidP="007722C4">
      <w:pPr>
        <w:ind w:firstLine="567"/>
        <w:jc w:val="both"/>
        <w:rPr>
          <w:rFonts w:ascii="Calibri" w:eastAsia="Arial" w:hAnsi="Calibri" w:cs="Calibri"/>
          <w:bCs/>
          <w:sz w:val="22"/>
          <w:szCs w:val="22"/>
        </w:rPr>
      </w:pPr>
      <w:r w:rsidRPr="00D63589">
        <w:rPr>
          <w:rFonts w:ascii="Calibri" w:eastAsia="Arial" w:hAnsi="Calibri" w:cs="Calibri"/>
          <w:bCs/>
          <w:sz w:val="22"/>
          <w:szCs w:val="22"/>
        </w:rPr>
        <w:t xml:space="preserve">По отношение на обстоятелството по чл. 56, ал. 1, т. 1 и 2 ЗОП като доказателства за надеждността на участника се представя документ за извършено плащане или споразумение, или друг документ, от </w:t>
      </w:r>
      <w:r w:rsidRPr="00D63589">
        <w:rPr>
          <w:rFonts w:ascii="Calibri" w:eastAsia="Arial" w:hAnsi="Calibri" w:cs="Calibri"/>
          <w:bCs/>
          <w:sz w:val="22"/>
          <w:szCs w:val="22"/>
        </w:rPr>
        <w:lastRenderedPageBreak/>
        <w:t>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D63589" w:rsidRPr="00D63589" w:rsidRDefault="00D63589" w:rsidP="007722C4">
      <w:pPr>
        <w:ind w:firstLine="567"/>
        <w:jc w:val="both"/>
        <w:rPr>
          <w:rFonts w:ascii="Calibri" w:eastAsia="Arial" w:hAnsi="Calibri" w:cs="Calibri"/>
          <w:bCs/>
          <w:sz w:val="22"/>
          <w:szCs w:val="22"/>
        </w:rPr>
      </w:pPr>
      <w:r w:rsidRPr="00D63589">
        <w:rPr>
          <w:rFonts w:ascii="Calibri" w:eastAsia="Arial" w:hAnsi="Calibri" w:cs="Calibri"/>
          <w:bCs/>
          <w:sz w:val="22"/>
          <w:szCs w:val="22"/>
        </w:rPr>
        <w:t>По отношение на обстоятелството по чл. 56, ал. 1, т. 3 от ЗОП като доказателства за надеждността на участника се представя документ от съответния компетентен орган за потвърждение на описаните обстоятелства.</w:t>
      </w:r>
    </w:p>
    <w:p w:rsidR="00D63589" w:rsidRPr="00D63589" w:rsidRDefault="00D63589" w:rsidP="007722C4">
      <w:pPr>
        <w:ind w:firstLine="567"/>
        <w:jc w:val="both"/>
        <w:rPr>
          <w:rFonts w:ascii="Calibri" w:eastAsia="Arial" w:hAnsi="Calibri" w:cs="Calibri"/>
          <w:bCs/>
          <w:sz w:val="22"/>
          <w:szCs w:val="22"/>
        </w:rPr>
      </w:pPr>
      <w:r w:rsidRPr="00D63589">
        <w:rPr>
          <w:rFonts w:ascii="Calibri" w:eastAsia="Arial" w:hAnsi="Calibri" w:cs="Calibri"/>
          <w:bCs/>
          <w:sz w:val="22"/>
          <w:szCs w:val="22"/>
        </w:rPr>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няма право да използва предвидената в т. 2 възможност за времето, определено с присъдата или акта.</w:t>
      </w:r>
    </w:p>
    <w:p w:rsidR="00D63589" w:rsidRPr="00D63589" w:rsidRDefault="00D63589" w:rsidP="007722C4">
      <w:pPr>
        <w:ind w:firstLine="567"/>
        <w:jc w:val="both"/>
        <w:rPr>
          <w:rFonts w:ascii="Calibri" w:eastAsia="Arial" w:hAnsi="Calibri" w:cs="Calibri"/>
          <w:bCs/>
          <w:iCs/>
          <w:sz w:val="22"/>
          <w:szCs w:val="22"/>
          <w:lang w:bidi="bg-BG"/>
        </w:rPr>
      </w:pPr>
      <w:r w:rsidRPr="00D63589">
        <w:rPr>
          <w:rFonts w:ascii="Calibri" w:eastAsia="Arial" w:hAnsi="Calibri" w:cs="Calibri"/>
          <w:bCs/>
          <w:sz w:val="22"/>
          <w:szCs w:val="22"/>
          <w:lang w:val="ru-RU"/>
        </w:rPr>
        <w:t xml:space="preserve">Възложителят преценява предприетите от участника мерки, като отчита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възложителят не го отстранява от </w:t>
      </w:r>
      <w:r w:rsidRPr="00D63589">
        <w:rPr>
          <w:rFonts w:ascii="Calibri" w:eastAsia="Arial" w:hAnsi="Calibri" w:cs="Calibri"/>
          <w:bCs/>
          <w:iCs/>
          <w:sz w:val="22"/>
          <w:szCs w:val="22"/>
          <w:lang w:bidi="bg-BG"/>
        </w:rPr>
        <w:t>участие в поръчката.</w:t>
      </w:r>
    </w:p>
    <w:p w:rsidR="00D63589" w:rsidRPr="00D63589" w:rsidRDefault="00D63589" w:rsidP="00BA48E4">
      <w:pPr>
        <w:numPr>
          <w:ilvl w:val="0"/>
          <w:numId w:val="26"/>
        </w:numPr>
        <w:tabs>
          <w:tab w:val="left" w:pos="851"/>
        </w:tabs>
        <w:suppressAutoHyphens w:val="0"/>
        <w:ind w:left="0" w:firstLine="567"/>
        <w:jc w:val="both"/>
        <w:rPr>
          <w:rFonts w:ascii="Calibri" w:eastAsia="Arial" w:hAnsi="Calibri" w:cs="Calibri"/>
          <w:b/>
          <w:bCs/>
          <w:sz w:val="22"/>
          <w:szCs w:val="22"/>
          <w:u w:val="single"/>
          <w:lang w:val="en-US"/>
        </w:rPr>
      </w:pPr>
      <w:r w:rsidRPr="00D63589">
        <w:rPr>
          <w:rFonts w:ascii="Calibri" w:eastAsia="Arial" w:hAnsi="Calibri" w:cs="Calibri"/>
          <w:b/>
          <w:bCs/>
          <w:sz w:val="22"/>
          <w:szCs w:val="22"/>
          <w:u w:val="single"/>
          <w:lang w:val="en-US"/>
        </w:rPr>
        <w:t xml:space="preserve"> Прилагане на основанията за отстраняване</w:t>
      </w:r>
    </w:p>
    <w:p w:rsidR="00D63589" w:rsidRPr="00D63589" w:rsidRDefault="00D63589" w:rsidP="007722C4">
      <w:pPr>
        <w:suppressAutoHyphens w:val="0"/>
        <w:ind w:firstLine="567"/>
        <w:jc w:val="both"/>
        <w:rPr>
          <w:rFonts w:ascii="Calibri" w:eastAsia="Arial" w:hAnsi="Calibri" w:cs="Calibri"/>
          <w:bCs/>
          <w:iCs/>
          <w:sz w:val="22"/>
          <w:szCs w:val="22"/>
          <w:lang w:val="en-US" w:bidi="bg-BG"/>
        </w:rPr>
      </w:pPr>
      <w:r w:rsidRPr="00D63589">
        <w:rPr>
          <w:rFonts w:ascii="Calibri" w:eastAsia="Arial" w:hAnsi="Calibri" w:cs="Calibri"/>
          <w:bCs/>
          <w:sz w:val="22"/>
          <w:szCs w:val="22"/>
          <w:lang w:val="en-US"/>
        </w:rPr>
        <w:t xml:space="preserve">Възложителят отстранява от процедурата участник, за когото са налице основанията </w:t>
      </w:r>
      <w:r w:rsidRPr="00D63589">
        <w:rPr>
          <w:rFonts w:ascii="Calibri" w:eastAsia="Arial" w:hAnsi="Calibri" w:cs="Calibri"/>
          <w:bCs/>
          <w:iCs/>
          <w:sz w:val="22"/>
          <w:szCs w:val="22"/>
          <w:lang w:bidi="bg-BG"/>
        </w:rPr>
        <w:t>по чл. 54, ал. 1 и чл. 55, ал. 1, т. 1 ЗОП</w:t>
      </w:r>
      <w:r w:rsidRPr="00D63589">
        <w:rPr>
          <w:rFonts w:ascii="Calibri" w:eastAsia="Arial" w:hAnsi="Calibri" w:cs="Calibri"/>
          <w:bCs/>
          <w:iCs/>
          <w:sz w:val="22"/>
          <w:szCs w:val="22"/>
          <w:lang w:val="en-US" w:bidi="bg-BG"/>
        </w:rPr>
        <w:t xml:space="preserve">, възникнали преди или по време на процедурата. </w:t>
      </w:r>
    </w:p>
    <w:p w:rsidR="00D63589" w:rsidRPr="00D63589" w:rsidRDefault="00D63589" w:rsidP="007722C4">
      <w:pPr>
        <w:ind w:firstLine="567"/>
        <w:jc w:val="both"/>
        <w:rPr>
          <w:rFonts w:ascii="Calibri" w:eastAsia="Arial" w:hAnsi="Calibri" w:cs="Calibri"/>
          <w:bCs/>
          <w:sz w:val="22"/>
          <w:szCs w:val="22"/>
        </w:rPr>
      </w:pPr>
      <w:r w:rsidRPr="00D63589">
        <w:rPr>
          <w:rFonts w:ascii="Calibri" w:eastAsia="Arial" w:hAnsi="Calibri" w:cs="Calibri"/>
          <w:bCs/>
          <w:iCs/>
          <w:sz w:val="22"/>
          <w:szCs w:val="22"/>
          <w:lang w:bidi="bg-BG"/>
        </w:rPr>
        <w:t>Основанията се прилагат и когато участник в процедурата е обединение от физически и/или юридически лица и за член на обединението е налице някое от основанията за отстраняване</w:t>
      </w:r>
      <w:r w:rsidRPr="00D63589">
        <w:rPr>
          <w:rFonts w:ascii="Calibri" w:eastAsia="Arial" w:hAnsi="Calibri" w:cs="Calibri"/>
          <w:bCs/>
          <w:sz w:val="22"/>
          <w:szCs w:val="22"/>
        </w:rPr>
        <w:t>.</w:t>
      </w:r>
    </w:p>
    <w:p w:rsidR="00D63589" w:rsidRPr="00D63589" w:rsidRDefault="00D63589" w:rsidP="007722C4">
      <w:pPr>
        <w:ind w:firstLine="567"/>
        <w:jc w:val="both"/>
        <w:rPr>
          <w:rFonts w:ascii="Calibri" w:eastAsia="Arial" w:hAnsi="Calibri" w:cs="Calibri"/>
          <w:bCs/>
          <w:sz w:val="22"/>
          <w:szCs w:val="22"/>
        </w:rPr>
      </w:pPr>
      <w:r w:rsidRPr="00D63589">
        <w:rPr>
          <w:rFonts w:ascii="Calibri" w:eastAsia="Arial" w:hAnsi="Calibri" w:cs="Calibri"/>
          <w:bCs/>
          <w:sz w:val="22"/>
          <w:szCs w:val="22"/>
        </w:rPr>
        <w:tab/>
        <w:t>Основанията за отстраняване се прилагат до изтичане на следните срокове:</w:t>
      </w:r>
    </w:p>
    <w:p w:rsidR="00D63589" w:rsidRPr="00D63589" w:rsidRDefault="00D63589" w:rsidP="00BA48E4">
      <w:pPr>
        <w:numPr>
          <w:ilvl w:val="0"/>
          <w:numId w:val="28"/>
        </w:numPr>
        <w:tabs>
          <w:tab w:val="left" w:pos="993"/>
        </w:tabs>
        <w:suppressAutoHyphens w:val="0"/>
        <w:ind w:left="0" w:firstLine="567"/>
        <w:contextualSpacing/>
        <w:jc w:val="both"/>
        <w:rPr>
          <w:rFonts w:ascii="Calibri" w:eastAsia="Arial" w:hAnsi="Calibri" w:cs="Calibri"/>
          <w:bCs/>
          <w:sz w:val="22"/>
          <w:szCs w:val="22"/>
          <w:lang w:eastAsia="bg-BG"/>
        </w:rPr>
      </w:pPr>
      <w:r w:rsidRPr="00D63589">
        <w:rPr>
          <w:rFonts w:ascii="Calibri" w:eastAsia="Arial" w:hAnsi="Calibri" w:cs="Calibri"/>
          <w:bCs/>
          <w:sz w:val="22"/>
          <w:szCs w:val="22"/>
          <w:lang w:eastAsia="bg-BG"/>
        </w:rPr>
        <w:t>пет години от влизането в сила на присъдата - по отношение на обстоятелства по чл. 54, ал. 1, т. 1 и 2 ЗОП, освен ако в присъдата е посочен друг срок на наказанието;</w:t>
      </w:r>
    </w:p>
    <w:p w:rsidR="00D63589" w:rsidRPr="00D63589" w:rsidRDefault="00D63589" w:rsidP="00BA48E4">
      <w:pPr>
        <w:numPr>
          <w:ilvl w:val="0"/>
          <w:numId w:val="28"/>
        </w:numPr>
        <w:tabs>
          <w:tab w:val="left" w:pos="993"/>
        </w:tabs>
        <w:suppressAutoHyphens w:val="0"/>
        <w:ind w:left="0" w:firstLine="567"/>
        <w:contextualSpacing/>
        <w:jc w:val="both"/>
        <w:rPr>
          <w:rFonts w:ascii="Calibri" w:eastAsia="Arial" w:hAnsi="Calibri" w:cs="Calibri"/>
          <w:bCs/>
          <w:sz w:val="22"/>
          <w:szCs w:val="22"/>
          <w:lang w:eastAsia="bg-BG"/>
        </w:rPr>
      </w:pPr>
      <w:r w:rsidRPr="00D63589">
        <w:rPr>
          <w:rFonts w:ascii="Calibri" w:eastAsia="Arial" w:hAnsi="Calibri" w:cs="Calibri"/>
          <w:bCs/>
          <w:sz w:val="22"/>
          <w:szCs w:val="22"/>
          <w:lang w:val="en-US" w:eastAsia="bg-BG"/>
        </w:rPr>
        <w:t>три години от датата на</w:t>
      </w:r>
      <w:r w:rsidRPr="00D63589">
        <w:rPr>
          <w:rFonts w:ascii="Calibri" w:eastAsia="Arial" w:hAnsi="Calibri" w:cs="Calibri"/>
          <w:bCs/>
          <w:sz w:val="22"/>
          <w:szCs w:val="22"/>
          <w:lang w:eastAsia="bg-BG"/>
        </w:rPr>
        <w:t>:</w:t>
      </w:r>
    </w:p>
    <w:p w:rsidR="00D63589" w:rsidRPr="00D63589" w:rsidRDefault="00D63589" w:rsidP="00BA48E4">
      <w:pPr>
        <w:numPr>
          <w:ilvl w:val="2"/>
          <w:numId w:val="29"/>
        </w:numPr>
        <w:tabs>
          <w:tab w:val="left" w:pos="993"/>
          <w:tab w:val="left" w:pos="1134"/>
        </w:tabs>
        <w:suppressAutoHyphens w:val="0"/>
        <w:ind w:left="0" w:firstLine="567"/>
        <w:contextualSpacing/>
        <w:jc w:val="both"/>
        <w:rPr>
          <w:rFonts w:ascii="Calibri" w:eastAsia="Arial" w:hAnsi="Calibri" w:cs="Calibri"/>
          <w:bCs/>
          <w:sz w:val="22"/>
          <w:szCs w:val="22"/>
          <w:lang w:eastAsia="bg-BG"/>
        </w:rPr>
      </w:pPr>
      <w:r w:rsidRPr="00D63589">
        <w:rPr>
          <w:rFonts w:ascii="Calibri" w:eastAsia="Arial" w:hAnsi="Calibri" w:cs="Calibri"/>
          <w:bCs/>
          <w:sz w:val="22"/>
          <w:szCs w:val="22"/>
          <w:lang w:eastAsia="bg-BG"/>
        </w:rPr>
        <w:t>влизането в сила на решението на възложителя, с което кандидатът или участникът е отстранен за наличието на обстоятелствата по чл. 54, ал. 1, т . 5, буква „а“;</w:t>
      </w:r>
    </w:p>
    <w:p w:rsidR="00D63589" w:rsidRPr="00D63589" w:rsidRDefault="00D63589" w:rsidP="00BA48E4">
      <w:pPr>
        <w:numPr>
          <w:ilvl w:val="2"/>
          <w:numId w:val="29"/>
        </w:numPr>
        <w:tabs>
          <w:tab w:val="left" w:pos="993"/>
          <w:tab w:val="left" w:pos="1134"/>
        </w:tabs>
        <w:suppressAutoHyphens w:val="0"/>
        <w:ind w:left="0" w:firstLine="567"/>
        <w:contextualSpacing/>
        <w:jc w:val="both"/>
        <w:rPr>
          <w:rFonts w:ascii="Calibri" w:eastAsia="Arial" w:hAnsi="Calibri" w:cs="Calibri"/>
          <w:bCs/>
          <w:sz w:val="22"/>
          <w:szCs w:val="22"/>
          <w:lang w:eastAsia="bg-BG"/>
        </w:rPr>
      </w:pPr>
      <w:r w:rsidRPr="00D63589">
        <w:rPr>
          <w:rFonts w:ascii="Calibri" w:eastAsia="Arial" w:hAnsi="Calibri" w:cs="Calibri"/>
          <w:bCs/>
          <w:sz w:val="22"/>
          <w:szCs w:val="22"/>
          <w:lang w:eastAsia="bg-BG"/>
        </w:rPr>
        <w:t>влизането в сила на акт на компетентен орган, с който е установено наличието на обстоятелствата по чл. 55, ал. 1, т. 6 и чл. 55, ал. 1, т. 2 и 3, освен ако в акта е посочен друг срок;</w:t>
      </w:r>
    </w:p>
    <w:p w:rsidR="00D63589" w:rsidRPr="00D63589" w:rsidRDefault="00D63589" w:rsidP="00BA48E4">
      <w:pPr>
        <w:numPr>
          <w:ilvl w:val="2"/>
          <w:numId w:val="29"/>
        </w:numPr>
        <w:tabs>
          <w:tab w:val="left" w:pos="993"/>
          <w:tab w:val="left" w:pos="1134"/>
        </w:tabs>
        <w:suppressAutoHyphens w:val="0"/>
        <w:ind w:left="0" w:firstLine="567"/>
        <w:contextualSpacing/>
        <w:jc w:val="both"/>
        <w:rPr>
          <w:rFonts w:ascii="Calibri" w:eastAsia="Arial" w:hAnsi="Calibri" w:cs="Calibri"/>
          <w:bCs/>
          <w:sz w:val="22"/>
          <w:szCs w:val="22"/>
          <w:lang w:eastAsia="bg-BG"/>
        </w:rPr>
      </w:pPr>
      <w:r w:rsidRPr="00D63589">
        <w:rPr>
          <w:rFonts w:ascii="Calibri" w:eastAsia="Arial" w:hAnsi="Calibri" w:cs="Calibri"/>
          <w:bCs/>
          <w:sz w:val="22"/>
          <w:szCs w:val="22"/>
          <w:lang w:eastAsia="bg-BG"/>
        </w:rPr>
        <w:t>влизането в сила на съдебно решение или друг документ, с който се доказва наличието на обстоятелствата по чл. 55, ал. 1, т. 4.</w:t>
      </w:r>
    </w:p>
    <w:p w:rsidR="00D63589" w:rsidRPr="00D63589" w:rsidRDefault="00D63589" w:rsidP="00BA48E4">
      <w:pPr>
        <w:numPr>
          <w:ilvl w:val="0"/>
          <w:numId w:val="26"/>
        </w:numPr>
        <w:tabs>
          <w:tab w:val="left" w:pos="851"/>
        </w:tabs>
        <w:suppressAutoHyphens w:val="0"/>
        <w:ind w:left="0" w:firstLine="567"/>
        <w:jc w:val="both"/>
        <w:rPr>
          <w:rFonts w:ascii="Calibri" w:eastAsia="Arial" w:hAnsi="Calibri" w:cs="Calibri"/>
          <w:b/>
          <w:bCs/>
          <w:sz w:val="22"/>
          <w:szCs w:val="22"/>
          <w:u w:val="single"/>
          <w:lang w:val="en-US"/>
        </w:rPr>
      </w:pPr>
      <w:r w:rsidRPr="00D63589">
        <w:rPr>
          <w:rFonts w:ascii="Calibri" w:eastAsia="Arial" w:hAnsi="Calibri" w:cs="Calibri"/>
          <w:b/>
          <w:bCs/>
          <w:sz w:val="22"/>
          <w:szCs w:val="22"/>
          <w:u w:val="single"/>
          <w:lang w:val="en-US"/>
        </w:rPr>
        <w:t xml:space="preserve"> Доказване на липсата на основания за отстраняване</w:t>
      </w:r>
    </w:p>
    <w:p w:rsidR="00EF241F" w:rsidRDefault="00D63589" w:rsidP="00EF241F">
      <w:pPr>
        <w:tabs>
          <w:tab w:val="left" w:pos="851"/>
        </w:tabs>
        <w:ind w:firstLine="567"/>
        <w:jc w:val="both"/>
        <w:rPr>
          <w:rFonts w:ascii="Calibri" w:eastAsia="Arial" w:hAnsi="Calibri" w:cs="Calibri"/>
          <w:sz w:val="22"/>
          <w:szCs w:val="22"/>
          <w:lang w:val="en-US"/>
        </w:rPr>
      </w:pPr>
      <w:r w:rsidRPr="00D63589">
        <w:rPr>
          <w:rFonts w:ascii="Calibri" w:eastAsia="Arial" w:hAnsi="Calibri" w:cs="Calibri"/>
          <w:iCs/>
          <w:sz w:val="22"/>
          <w:szCs w:val="22"/>
          <w:lang w:bidi="bg-BG"/>
        </w:rPr>
        <w:t>З</w:t>
      </w:r>
      <w:r w:rsidRPr="00D63589">
        <w:rPr>
          <w:rFonts w:ascii="Calibri" w:eastAsia="Arial" w:hAnsi="Calibri" w:cs="Calibri"/>
          <w:sz w:val="22"/>
          <w:szCs w:val="22"/>
          <w:lang w:val="en-US"/>
        </w:rPr>
        <w:t>а доказване на липсата на основания за отстраняване</w:t>
      </w:r>
      <w:r w:rsidRPr="00D63589">
        <w:rPr>
          <w:rFonts w:ascii="Calibri" w:eastAsia="Arial" w:hAnsi="Calibri" w:cs="Calibri"/>
          <w:sz w:val="22"/>
          <w:szCs w:val="22"/>
        </w:rPr>
        <w:t xml:space="preserve"> на основание чл. 58 ал. 1 от ЗОП </w:t>
      </w:r>
      <w:r w:rsidRPr="00D63589">
        <w:rPr>
          <w:rFonts w:ascii="Calibri" w:eastAsia="Arial" w:hAnsi="Calibri" w:cs="Calibri"/>
          <w:sz w:val="22"/>
          <w:szCs w:val="22"/>
          <w:lang w:val="en-US"/>
        </w:rPr>
        <w:t xml:space="preserve"> участникът, избран за</w:t>
      </w:r>
      <w:r w:rsidRPr="00D63589">
        <w:rPr>
          <w:rFonts w:ascii="Calibri" w:eastAsia="Arial" w:hAnsi="Calibri" w:cs="Calibri"/>
          <w:sz w:val="22"/>
          <w:szCs w:val="22"/>
        </w:rPr>
        <w:t xml:space="preserve"> </w:t>
      </w:r>
      <w:r w:rsidRPr="00D63589">
        <w:rPr>
          <w:rFonts w:ascii="Calibri" w:eastAsia="Arial" w:hAnsi="Calibri" w:cs="Calibri"/>
          <w:sz w:val="22"/>
          <w:szCs w:val="22"/>
          <w:lang w:val="en-US"/>
        </w:rPr>
        <w:t>изпълнител, представя:</w:t>
      </w:r>
    </w:p>
    <w:p w:rsidR="00D63589" w:rsidRPr="00EF241F" w:rsidRDefault="00EF241F" w:rsidP="00EF241F">
      <w:pPr>
        <w:pStyle w:val="ListParagraph"/>
        <w:numPr>
          <w:ilvl w:val="1"/>
          <w:numId w:val="6"/>
        </w:numPr>
        <w:tabs>
          <w:tab w:val="left" w:pos="993"/>
        </w:tabs>
        <w:ind w:left="0" w:firstLine="567"/>
        <w:jc w:val="both"/>
        <w:rPr>
          <w:rFonts w:ascii="Calibri" w:eastAsia="Arial" w:hAnsi="Calibri" w:cs="Calibri"/>
          <w:sz w:val="22"/>
          <w:szCs w:val="22"/>
          <w:lang w:val="en-US" w:eastAsia="ar-SA"/>
        </w:rPr>
      </w:pPr>
      <w:r>
        <w:rPr>
          <w:rFonts w:ascii="Calibri" w:eastAsia="Arial" w:hAnsi="Calibri" w:cs="Calibri"/>
          <w:sz w:val="22"/>
          <w:szCs w:val="22"/>
        </w:rPr>
        <w:t xml:space="preserve"> </w:t>
      </w:r>
      <w:proofErr w:type="gramStart"/>
      <w:r w:rsidR="00D63589" w:rsidRPr="00EF241F">
        <w:rPr>
          <w:rFonts w:ascii="Calibri" w:eastAsia="Arial" w:hAnsi="Calibri" w:cs="Calibri"/>
          <w:sz w:val="22"/>
          <w:szCs w:val="22"/>
          <w:lang w:val="en-US"/>
        </w:rPr>
        <w:t>за</w:t>
      </w:r>
      <w:proofErr w:type="gramEnd"/>
      <w:r w:rsidR="00D63589" w:rsidRPr="00EF241F">
        <w:rPr>
          <w:rFonts w:ascii="Calibri" w:eastAsia="Arial" w:hAnsi="Calibri" w:cs="Calibri"/>
          <w:sz w:val="22"/>
          <w:szCs w:val="22"/>
          <w:lang w:val="en-US"/>
        </w:rPr>
        <w:t xml:space="preserve"> обстоятелствата по чл. 54, ал. 1, т. 1 - свидетелство</w:t>
      </w:r>
      <w:r w:rsidR="00D63589" w:rsidRPr="00EF241F">
        <w:rPr>
          <w:rFonts w:ascii="Calibri" w:eastAsia="Arial" w:hAnsi="Calibri" w:cs="Calibri"/>
          <w:sz w:val="22"/>
          <w:szCs w:val="22"/>
        </w:rPr>
        <w:t>/а</w:t>
      </w:r>
      <w:r w:rsidR="00D63589" w:rsidRPr="00EF241F">
        <w:rPr>
          <w:rFonts w:ascii="Calibri" w:eastAsia="Arial" w:hAnsi="Calibri" w:cs="Calibri"/>
          <w:sz w:val="22"/>
          <w:szCs w:val="22"/>
          <w:lang w:val="en-US"/>
        </w:rPr>
        <w:t xml:space="preserve"> за съдимост;</w:t>
      </w:r>
    </w:p>
    <w:p w:rsidR="00D63589" w:rsidRPr="00D63589" w:rsidRDefault="00D63589" w:rsidP="00EF241F">
      <w:pPr>
        <w:pStyle w:val="ListParagraph"/>
        <w:numPr>
          <w:ilvl w:val="1"/>
          <w:numId w:val="6"/>
        </w:numPr>
        <w:tabs>
          <w:tab w:val="left" w:pos="993"/>
        </w:tabs>
        <w:ind w:left="0" w:firstLine="567"/>
        <w:jc w:val="both"/>
        <w:rPr>
          <w:rFonts w:ascii="Calibri" w:eastAsia="Arial" w:hAnsi="Calibri" w:cs="Calibri"/>
          <w:sz w:val="22"/>
          <w:szCs w:val="22"/>
        </w:rPr>
      </w:pPr>
      <w:proofErr w:type="gramStart"/>
      <w:r w:rsidRPr="00D63589">
        <w:rPr>
          <w:rFonts w:ascii="Calibri" w:eastAsia="Arial" w:hAnsi="Calibri" w:cs="Calibri"/>
          <w:sz w:val="22"/>
          <w:szCs w:val="22"/>
          <w:lang w:val="en-US"/>
        </w:rPr>
        <w:t>за</w:t>
      </w:r>
      <w:proofErr w:type="gramEnd"/>
      <w:r w:rsidRPr="00D63589">
        <w:rPr>
          <w:rFonts w:ascii="Calibri" w:eastAsia="Arial" w:hAnsi="Calibri" w:cs="Calibri"/>
          <w:sz w:val="22"/>
          <w:szCs w:val="22"/>
          <w:lang w:val="en-US"/>
        </w:rPr>
        <w:t xml:space="preserve"> обстоятелството по чл.</w:t>
      </w:r>
      <w:r w:rsidRPr="00D63589">
        <w:rPr>
          <w:rFonts w:ascii="Calibri" w:eastAsia="Arial" w:hAnsi="Calibri" w:cs="Calibri"/>
          <w:sz w:val="22"/>
          <w:szCs w:val="22"/>
        </w:rPr>
        <w:t xml:space="preserve"> </w:t>
      </w:r>
      <w:r w:rsidRPr="00D63589">
        <w:rPr>
          <w:rFonts w:ascii="Calibri" w:eastAsia="Arial" w:hAnsi="Calibri" w:cs="Calibri"/>
          <w:sz w:val="22"/>
          <w:szCs w:val="22"/>
          <w:lang w:val="en-US"/>
        </w:rPr>
        <w:t>54, ал.</w:t>
      </w:r>
      <w:r w:rsidRPr="00D63589">
        <w:rPr>
          <w:rFonts w:ascii="Calibri" w:eastAsia="Arial" w:hAnsi="Calibri" w:cs="Calibri"/>
          <w:sz w:val="22"/>
          <w:szCs w:val="22"/>
        </w:rPr>
        <w:t xml:space="preserve"> </w:t>
      </w:r>
      <w:r w:rsidRPr="00D63589">
        <w:rPr>
          <w:rFonts w:ascii="Calibri" w:eastAsia="Arial" w:hAnsi="Calibri" w:cs="Calibri"/>
          <w:sz w:val="22"/>
          <w:szCs w:val="22"/>
          <w:lang w:val="en-US"/>
        </w:rPr>
        <w:t>1, т.</w:t>
      </w:r>
      <w:r w:rsidRPr="00D63589">
        <w:rPr>
          <w:rFonts w:ascii="Calibri" w:eastAsia="Arial" w:hAnsi="Calibri" w:cs="Calibri"/>
          <w:sz w:val="22"/>
          <w:szCs w:val="22"/>
        </w:rPr>
        <w:t xml:space="preserve"> </w:t>
      </w:r>
      <w:r w:rsidRPr="00D63589">
        <w:rPr>
          <w:rFonts w:ascii="Calibri" w:eastAsia="Arial" w:hAnsi="Calibri" w:cs="Calibri"/>
          <w:sz w:val="22"/>
          <w:szCs w:val="22"/>
          <w:lang w:val="en-US"/>
        </w:rPr>
        <w:t>3 - удостоверение от органите по приходите и</w:t>
      </w:r>
      <w:r w:rsidRPr="00D63589">
        <w:rPr>
          <w:rFonts w:ascii="Calibri" w:eastAsia="Arial" w:hAnsi="Calibri" w:cs="Calibri"/>
          <w:sz w:val="22"/>
          <w:szCs w:val="22"/>
        </w:rPr>
        <w:t xml:space="preserve"> </w:t>
      </w:r>
      <w:r w:rsidRPr="00D63589">
        <w:rPr>
          <w:rFonts w:ascii="Calibri" w:eastAsia="Arial" w:hAnsi="Calibri" w:cs="Calibri"/>
          <w:sz w:val="22"/>
          <w:szCs w:val="22"/>
          <w:lang w:val="en-US"/>
        </w:rPr>
        <w:t xml:space="preserve">удостоверение от общината по седалището на възложителя и </w:t>
      </w:r>
      <w:r w:rsidRPr="00D63589">
        <w:rPr>
          <w:rFonts w:ascii="Calibri" w:eastAsia="Arial" w:hAnsi="Calibri" w:cs="Calibri"/>
          <w:sz w:val="22"/>
          <w:szCs w:val="22"/>
        </w:rPr>
        <w:t>на</w:t>
      </w:r>
      <w:r w:rsidRPr="00D63589">
        <w:rPr>
          <w:rFonts w:ascii="Calibri" w:eastAsia="Arial" w:hAnsi="Calibri" w:cs="Calibri"/>
          <w:sz w:val="22"/>
          <w:szCs w:val="22"/>
          <w:lang w:val="en-US"/>
        </w:rPr>
        <w:t xml:space="preserve"> участника</w:t>
      </w:r>
      <w:r w:rsidRPr="00D63589">
        <w:rPr>
          <w:rFonts w:ascii="Calibri" w:eastAsia="Arial" w:hAnsi="Calibri" w:cs="Calibri"/>
          <w:sz w:val="22"/>
          <w:szCs w:val="22"/>
        </w:rPr>
        <w:t>;</w:t>
      </w:r>
    </w:p>
    <w:p w:rsidR="00D63589" w:rsidRPr="00D63589" w:rsidRDefault="00D63589" w:rsidP="00EF241F">
      <w:pPr>
        <w:pStyle w:val="ListParagraph"/>
        <w:numPr>
          <w:ilvl w:val="1"/>
          <w:numId w:val="6"/>
        </w:numPr>
        <w:tabs>
          <w:tab w:val="left" w:pos="993"/>
        </w:tabs>
        <w:ind w:left="0" w:firstLine="567"/>
        <w:jc w:val="both"/>
        <w:rPr>
          <w:rFonts w:ascii="Calibri" w:eastAsia="Arial" w:hAnsi="Calibri" w:cs="Calibri"/>
          <w:sz w:val="22"/>
          <w:szCs w:val="22"/>
        </w:rPr>
      </w:pPr>
      <w:proofErr w:type="gramStart"/>
      <w:r w:rsidRPr="00EF241F">
        <w:rPr>
          <w:rFonts w:ascii="Calibri" w:eastAsia="Arial" w:hAnsi="Calibri" w:cs="Calibri"/>
          <w:sz w:val="22"/>
          <w:szCs w:val="22"/>
          <w:lang w:val="en-US"/>
        </w:rPr>
        <w:t>за</w:t>
      </w:r>
      <w:proofErr w:type="gramEnd"/>
      <w:r w:rsidRPr="00EF241F">
        <w:rPr>
          <w:rFonts w:ascii="Calibri" w:eastAsia="Arial" w:hAnsi="Calibri" w:cs="Calibri"/>
          <w:sz w:val="22"/>
          <w:szCs w:val="22"/>
          <w:lang w:val="en-US"/>
        </w:rPr>
        <w:t xml:space="preserve"> обстоятелствата по чл. 54, ал. 1, т. 6 и по чл. 56, ал. 1, т. 4 – удостоверение от органите на</w:t>
      </w:r>
      <w:r w:rsidRPr="00D63589">
        <w:rPr>
          <w:rFonts w:ascii="Calibri" w:eastAsia="Arial" w:hAnsi="Calibri" w:cs="Calibri"/>
          <w:sz w:val="22"/>
          <w:szCs w:val="22"/>
        </w:rPr>
        <w:t xml:space="preserve"> Изпълнителна агенция „Главна инспекция по труда“. </w:t>
      </w:r>
    </w:p>
    <w:p w:rsidR="00D63589" w:rsidRPr="00D63589" w:rsidRDefault="00D63589" w:rsidP="00EF241F">
      <w:pPr>
        <w:pStyle w:val="ListParagraph"/>
        <w:numPr>
          <w:ilvl w:val="1"/>
          <w:numId w:val="6"/>
        </w:numPr>
        <w:tabs>
          <w:tab w:val="left" w:pos="993"/>
        </w:tabs>
        <w:ind w:left="0" w:firstLine="567"/>
        <w:jc w:val="both"/>
        <w:rPr>
          <w:rFonts w:ascii="Calibri" w:eastAsia="Arial" w:hAnsi="Calibri" w:cs="Calibri"/>
          <w:sz w:val="22"/>
          <w:szCs w:val="22"/>
        </w:rPr>
      </w:pPr>
      <w:r w:rsidRPr="00D63589">
        <w:rPr>
          <w:rFonts w:ascii="Calibri" w:eastAsia="Arial" w:hAnsi="Calibri" w:cs="Calibri"/>
          <w:sz w:val="22"/>
          <w:szCs w:val="22"/>
        </w:rPr>
        <w:t>За обстоятелствата по чл. 55 ал. 1, т. 1 – удостоверение, издадено от Агенция по вписванията.</w:t>
      </w:r>
    </w:p>
    <w:p w:rsidR="00D63589" w:rsidRPr="00D63589" w:rsidRDefault="00D63589" w:rsidP="007722C4">
      <w:pPr>
        <w:ind w:firstLine="567"/>
        <w:jc w:val="both"/>
        <w:rPr>
          <w:rFonts w:ascii="Calibri" w:eastAsia="Arial" w:hAnsi="Calibri" w:cs="Calibri"/>
          <w:bCs/>
          <w:sz w:val="22"/>
          <w:szCs w:val="22"/>
          <w:lang w:val="en-US"/>
        </w:rPr>
      </w:pPr>
      <w:r w:rsidRPr="00D63589">
        <w:rPr>
          <w:rFonts w:ascii="Calibri" w:eastAsia="Arial" w:hAnsi="Calibri" w:cs="Calibri"/>
          <w:bCs/>
          <w:sz w:val="22"/>
          <w:szCs w:val="22"/>
        </w:rPr>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е установен. К</w:t>
      </w:r>
      <w:r w:rsidRPr="00D63589">
        <w:rPr>
          <w:rFonts w:ascii="Calibri" w:eastAsia="Arial" w:hAnsi="Calibri" w:cs="Calibri"/>
          <w:bCs/>
          <w:sz w:val="22"/>
          <w:szCs w:val="22"/>
          <w:lang w:val="en-US"/>
        </w:rPr>
        <w:t>огато в съответната държава не се издават документи за</w:t>
      </w:r>
      <w:r w:rsidRPr="00D63589">
        <w:rPr>
          <w:rFonts w:ascii="Calibri" w:eastAsia="Arial" w:hAnsi="Calibri" w:cs="Calibri"/>
          <w:bCs/>
          <w:sz w:val="22"/>
          <w:szCs w:val="22"/>
        </w:rPr>
        <w:t xml:space="preserve"> </w:t>
      </w:r>
      <w:r w:rsidRPr="00D63589">
        <w:rPr>
          <w:rFonts w:ascii="Calibri" w:eastAsia="Arial" w:hAnsi="Calibri" w:cs="Calibri"/>
          <w:bCs/>
          <w:sz w:val="22"/>
          <w:szCs w:val="22"/>
          <w:lang w:val="en-US"/>
        </w:rPr>
        <w:t>посочените обстоятелства или когато документите не включват всички обстоятелства, участникът</w:t>
      </w:r>
      <w:r w:rsidRPr="00D63589">
        <w:rPr>
          <w:rFonts w:ascii="Calibri" w:eastAsia="Arial" w:hAnsi="Calibri" w:cs="Calibri"/>
          <w:bCs/>
          <w:sz w:val="22"/>
          <w:szCs w:val="22"/>
        </w:rPr>
        <w:t xml:space="preserve"> </w:t>
      </w:r>
      <w:r w:rsidRPr="00D63589">
        <w:rPr>
          <w:rFonts w:ascii="Calibri" w:eastAsia="Arial" w:hAnsi="Calibri" w:cs="Calibri"/>
          <w:bCs/>
          <w:sz w:val="22"/>
          <w:szCs w:val="22"/>
          <w:lang w:val="en-US"/>
        </w:rPr>
        <w:t>представя декларация, ако такава декларация има правно значение съгласно законодателството на</w:t>
      </w:r>
      <w:r w:rsidRPr="00D63589">
        <w:rPr>
          <w:rFonts w:ascii="Calibri" w:eastAsia="Arial" w:hAnsi="Calibri" w:cs="Calibri"/>
          <w:bCs/>
          <w:sz w:val="22"/>
          <w:szCs w:val="22"/>
        </w:rPr>
        <w:t xml:space="preserve"> </w:t>
      </w:r>
      <w:r w:rsidRPr="00D63589">
        <w:rPr>
          <w:rFonts w:ascii="Calibri" w:eastAsia="Arial" w:hAnsi="Calibri" w:cs="Calibri"/>
          <w:bCs/>
          <w:sz w:val="22"/>
          <w:szCs w:val="22"/>
          <w:lang w:val="en-US"/>
        </w:rPr>
        <w:t>съответната държава.</w:t>
      </w:r>
      <w:r w:rsidRPr="00D63589">
        <w:rPr>
          <w:rFonts w:ascii="Calibri" w:eastAsia="Arial" w:hAnsi="Calibri" w:cs="Calibri"/>
          <w:bCs/>
          <w:sz w:val="22"/>
          <w:szCs w:val="22"/>
        </w:rPr>
        <w:t xml:space="preserve"> </w:t>
      </w:r>
      <w:r w:rsidRPr="00D63589">
        <w:rPr>
          <w:rFonts w:ascii="Calibri" w:eastAsia="Arial" w:hAnsi="Calibri" w:cs="Calibri"/>
          <w:bCs/>
          <w:sz w:val="22"/>
          <w:szCs w:val="22"/>
          <w:lang w:val="en-US"/>
        </w:rPr>
        <w:t>Когато декларацията няма правно значение, участникът представя официално</w:t>
      </w:r>
      <w:r w:rsidRPr="00D63589">
        <w:rPr>
          <w:rFonts w:ascii="Calibri" w:eastAsia="Arial" w:hAnsi="Calibri" w:cs="Calibri"/>
          <w:bCs/>
          <w:sz w:val="22"/>
          <w:szCs w:val="22"/>
        </w:rPr>
        <w:t xml:space="preserve"> </w:t>
      </w:r>
      <w:r w:rsidRPr="00D63589">
        <w:rPr>
          <w:rFonts w:ascii="Calibri" w:eastAsia="Arial" w:hAnsi="Calibri" w:cs="Calibri"/>
          <w:bCs/>
          <w:sz w:val="22"/>
          <w:szCs w:val="22"/>
          <w:lang w:val="en-US"/>
        </w:rPr>
        <w:t>заявление, направено пред компетентен орган в съответната държава.</w:t>
      </w:r>
    </w:p>
    <w:p w:rsidR="00BA7504" w:rsidRPr="001840B2" w:rsidRDefault="00D63589" w:rsidP="007722C4">
      <w:pPr>
        <w:ind w:firstLine="567"/>
        <w:jc w:val="both"/>
        <w:rPr>
          <w:rFonts w:ascii="Calibri" w:eastAsia="Arial" w:hAnsi="Calibri" w:cs="Calibri"/>
          <w:bCs/>
          <w:sz w:val="22"/>
          <w:szCs w:val="22"/>
          <w:lang w:val="en-US"/>
        </w:rPr>
      </w:pPr>
      <w:r w:rsidRPr="00D63589">
        <w:rPr>
          <w:rFonts w:ascii="Calibri" w:eastAsia="Arial" w:hAnsi="Calibri" w:cs="Calibri"/>
          <w:bCs/>
          <w:sz w:val="22"/>
          <w:szCs w:val="22"/>
          <w:lang w:val="en-US"/>
        </w:rPr>
        <w:t>Възложителят не изисква представянето на документите по т. 4,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r w:rsidR="00D312BC" w:rsidRPr="00935D0B">
        <w:rPr>
          <w:rFonts w:ascii="Calibri" w:eastAsia="Arial" w:hAnsi="Calibri" w:cs="Calibri"/>
          <w:bCs/>
          <w:sz w:val="22"/>
          <w:szCs w:val="22"/>
          <w:lang w:val="en-US"/>
        </w:rPr>
        <w:t>.</w:t>
      </w:r>
    </w:p>
    <w:p w:rsidR="0099069D" w:rsidRPr="00C9778A" w:rsidRDefault="005B5A40" w:rsidP="00EF1829">
      <w:pPr>
        <w:pStyle w:val="NoSpacing"/>
        <w:numPr>
          <w:ilvl w:val="0"/>
          <w:numId w:val="3"/>
        </w:numPr>
        <w:shd w:val="clear" w:color="auto" w:fill="FFFF99"/>
        <w:suppressAutoHyphens w:val="0"/>
        <w:ind w:left="0" w:firstLine="340"/>
        <w:rPr>
          <w:b/>
          <w:bCs/>
          <w:lang w:val="bg-BG"/>
        </w:rPr>
      </w:pPr>
      <w:r w:rsidRPr="00C9778A">
        <w:rPr>
          <w:b/>
          <w:bCs/>
          <w:lang w:val="bg-BG"/>
        </w:rPr>
        <w:t>КРИТЕРИИ ЗА ПОДБОР НА УЧАСТНИЦИТЕ</w:t>
      </w:r>
    </w:p>
    <w:p w:rsidR="00270D68" w:rsidRPr="00270D68" w:rsidRDefault="00270D68" w:rsidP="00270D68">
      <w:pPr>
        <w:pStyle w:val="NoSpacing"/>
        <w:tabs>
          <w:tab w:val="left" w:pos="709"/>
          <w:tab w:val="left" w:pos="851"/>
        </w:tabs>
        <w:suppressAutoHyphens w:val="0"/>
        <w:ind w:left="567"/>
        <w:rPr>
          <w:bCs/>
          <w:u w:val="single"/>
          <w:lang w:val="bg-BG"/>
        </w:rPr>
      </w:pPr>
      <w:r w:rsidRPr="00270D68">
        <w:rPr>
          <w:b/>
          <w:bCs/>
        </w:rPr>
        <w:t xml:space="preserve">С критериите за подбор се определят минималните изисквания за допустимост на офертите. </w:t>
      </w:r>
      <w:r w:rsidRPr="00270D68">
        <w:rPr>
          <w:b/>
          <w:bCs/>
          <w:i/>
          <w:iCs/>
        </w:rPr>
        <w:t> </w:t>
      </w:r>
    </w:p>
    <w:p w:rsidR="003A2A5A" w:rsidRPr="00C9778A" w:rsidRDefault="009F51EC" w:rsidP="00ED679B">
      <w:pPr>
        <w:pStyle w:val="NoSpacing"/>
        <w:numPr>
          <w:ilvl w:val="0"/>
          <w:numId w:val="21"/>
        </w:numPr>
        <w:tabs>
          <w:tab w:val="left" w:pos="709"/>
          <w:tab w:val="left" w:pos="851"/>
        </w:tabs>
        <w:suppressAutoHyphens w:val="0"/>
        <w:ind w:left="0" w:firstLine="567"/>
        <w:rPr>
          <w:bCs/>
          <w:u w:val="single"/>
          <w:lang w:val="bg-BG"/>
        </w:rPr>
      </w:pPr>
      <w:r w:rsidRPr="00C9778A">
        <w:rPr>
          <w:b/>
          <w:bCs/>
          <w:u w:val="single"/>
          <w:lang w:val="bg-BG"/>
        </w:rPr>
        <w:t>Годност (правоспособност) за упражняване на професионална дейност</w:t>
      </w:r>
      <w:r w:rsidR="00FA484D" w:rsidRPr="00C9778A">
        <w:rPr>
          <w:b/>
          <w:bCs/>
          <w:u w:val="single"/>
          <w:lang w:val="bg-BG"/>
        </w:rPr>
        <w:t>. Доказване.</w:t>
      </w:r>
    </w:p>
    <w:p w:rsidR="00270D68" w:rsidRDefault="00124DC7" w:rsidP="00270D68">
      <w:pPr>
        <w:pStyle w:val="NoSpacing"/>
        <w:numPr>
          <w:ilvl w:val="1"/>
          <w:numId w:val="21"/>
        </w:numPr>
        <w:tabs>
          <w:tab w:val="left" w:pos="993"/>
        </w:tabs>
        <w:ind w:left="0" w:firstLine="567"/>
        <w:rPr>
          <w:bCs/>
          <w:i/>
          <w:lang w:val="bg-BG"/>
        </w:rPr>
      </w:pPr>
      <w:r w:rsidRPr="00124DC7">
        <w:rPr>
          <w:lang w:val="bg-BG"/>
        </w:rPr>
        <w:t xml:space="preserve">Да е вписан в </w:t>
      </w:r>
      <w:r w:rsidRPr="00270D68">
        <w:rPr>
          <w:b/>
          <w:lang w:val="bg-BG"/>
        </w:rPr>
        <w:t>търговския регистър</w:t>
      </w:r>
      <w:r>
        <w:rPr>
          <w:lang w:val="bg-BG"/>
        </w:rPr>
        <w:t xml:space="preserve"> на </w:t>
      </w:r>
      <w:r w:rsidRPr="00334417">
        <w:rPr>
          <w:lang w:val="bg-BG"/>
        </w:rPr>
        <w:t>държавата-членка, в</w:t>
      </w:r>
      <w:r w:rsidRPr="00135C3C">
        <w:rPr>
          <w:b/>
          <w:bCs/>
        </w:rPr>
        <w:t xml:space="preserve"> </w:t>
      </w:r>
      <w:r w:rsidRPr="00124DC7">
        <w:rPr>
          <w:bCs/>
        </w:rPr>
        <w:t>която е установен</w:t>
      </w:r>
      <w:r w:rsidRPr="00124DC7">
        <w:rPr>
          <w:lang w:val="bg-BG"/>
        </w:rPr>
        <w:t xml:space="preserve"> </w:t>
      </w:r>
      <w:r>
        <w:rPr>
          <w:lang w:val="bg-BG"/>
        </w:rPr>
        <w:t xml:space="preserve">участникът. </w:t>
      </w:r>
      <w:r w:rsidRPr="00124DC7">
        <w:rPr>
          <w:lang w:val="bg-BG"/>
        </w:rPr>
        <w:t xml:space="preserve"> </w:t>
      </w:r>
      <w:r w:rsidR="00656430" w:rsidRPr="00334417">
        <w:rPr>
          <w:lang w:val="bg-BG"/>
        </w:rPr>
        <w:t>Информацията за вписване на участника в търговски регистър</w:t>
      </w:r>
      <w:r w:rsidR="00656430" w:rsidRPr="00135C3C">
        <w:rPr>
          <w:b/>
          <w:bCs/>
          <w:lang w:val="bg-BG"/>
        </w:rPr>
        <w:t>, се посочва в</w:t>
      </w:r>
      <w:r w:rsidR="00656430" w:rsidRPr="00135C3C">
        <w:rPr>
          <w:bCs/>
          <w:lang w:val="bg-BG"/>
        </w:rPr>
        <w:t xml:space="preserve"> </w:t>
      </w:r>
      <w:r w:rsidR="00656430" w:rsidRPr="004B0DA3">
        <w:rPr>
          <w:b/>
          <w:bCs/>
          <w:lang w:val="bg-BG"/>
        </w:rPr>
        <w:t>ЕЕДОП,</w:t>
      </w:r>
      <w:r w:rsidR="00656430">
        <w:rPr>
          <w:bCs/>
          <w:lang w:val="bg-BG"/>
        </w:rPr>
        <w:t xml:space="preserve"> </w:t>
      </w:r>
      <w:r w:rsidR="00656430" w:rsidRPr="00135C3C">
        <w:rPr>
          <w:b/>
          <w:bCs/>
          <w:lang w:val="bg-BG"/>
        </w:rPr>
        <w:t>Част IV: Критерии за подбор, Раздел А: Годност</w:t>
      </w:r>
      <w:r w:rsidR="00656430" w:rsidRPr="00135C3C">
        <w:rPr>
          <w:bCs/>
        </w:rPr>
        <w:t>*</w:t>
      </w:r>
      <w:r w:rsidR="00656430" w:rsidRPr="00135C3C">
        <w:rPr>
          <w:bCs/>
          <w:i/>
        </w:rPr>
        <w:t xml:space="preserve"> </w:t>
      </w:r>
    </w:p>
    <w:p w:rsidR="00270D68" w:rsidRDefault="00656430" w:rsidP="00270D68">
      <w:pPr>
        <w:pStyle w:val="NoSpacing"/>
        <w:tabs>
          <w:tab w:val="left" w:pos="993"/>
        </w:tabs>
        <w:ind w:firstLine="567"/>
        <w:rPr>
          <w:bCs/>
          <w:i/>
          <w:lang w:val="bg-BG"/>
        </w:rPr>
      </w:pPr>
      <w:r w:rsidRPr="00270D68">
        <w:rPr>
          <w:bCs/>
          <w:i/>
        </w:rPr>
        <w:t>*Съгласно Приложение XI към Директива 2014/24/ЕС, за Република България регистърът е „Търговски регистър</w:t>
      </w:r>
      <w:r w:rsidR="00124DC7" w:rsidRPr="00270D68">
        <w:rPr>
          <w:bCs/>
          <w:i/>
          <w:lang w:val="bg-BG"/>
        </w:rPr>
        <w:t xml:space="preserve"> и регистър на СНЦ</w:t>
      </w:r>
      <w:r w:rsidRPr="00270D68">
        <w:rPr>
          <w:bCs/>
          <w:i/>
        </w:rPr>
        <w:t>“</w:t>
      </w:r>
      <w:r w:rsidR="00917297" w:rsidRPr="00270D68">
        <w:rPr>
          <w:bCs/>
          <w:i/>
        </w:rPr>
        <w:t xml:space="preserve">.  </w:t>
      </w:r>
    </w:p>
    <w:p w:rsidR="00270D68" w:rsidRDefault="00656430" w:rsidP="00270D68">
      <w:pPr>
        <w:pStyle w:val="NoSpacing"/>
        <w:tabs>
          <w:tab w:val="left" w:pos="993"/>
        </w:tabs>
        <w:ind w:firstLine="567"/>
        <w:rPr>
          <w:bCs/>
          <w:i/>
          <w:lang w:val="bg-BG"/>
        </w:rPr>
      </w:pPr>
      <w:r w:rsidRPr="00270D68">
        <w:rPr>
          <w:bCs/>
          <w:u w:val="single"/>
          <w:lang w:val="bg-BG"/>
        </w:rPr>
        <w:t>Доказване:</w:t>
      </w:r>
      <w:r w:rsidRPr="00270D68">
        <w:rPr>
          <w:bCs/>
          <w:lang w:val="bg-BG"/>
        </w:rPr>
        <w:t xml:space="preserve"> </w:t>
      </w:r>
      <w:r w:rsidR="00917297" w:rsidRPr="00270D68">
        <w:rPr>
          <w:bCs/>
          <w:lang w:val="bg-BG"/>
        </w:rPr>
        <w:t xml:space="preserve">Участниците доказват декларираните обстоятелства при условията на чл. 67, ал. 5 </w:t>
      </w:r>
      <w:r w:rsidR="00547C78" w:rsidRPr="00270D68">
        <w:rPr>
          <w:bCs/>
          <w:lang w:val="bg-BG"/>
        </w:rPr>
        <w:t xml:space="preserve">от </w:t>
      </w:r>
      <w:r w:rsidR="00917297" w:rsidRPr="00270D68">
        <w:rPr>
          <w:bCs/>
          <w:lang w:val="bg-BG"/>
        </w:rPr>
        <w:t>ЗОП</w:t>
      </w:r>
      <w:r w:rsidR="00547C78" w:rsidRPr="00270D68">
        <w:rPr>
          <w:bCs/>
          <w:lang w:val="bg-BG"/>
        </w:rPr>
        <w:t xml:space="preserve">. </w:t>
      </w:r>
    </w:p>
    <w:p w:rsidR="00270D68" w:rsidRDefault="00270D68" w:rsidP="00270D68">
      <w:pPr>
        <w:pStyle w:val="NoSpacing"/>
        <w:numPr>
          <w:ilvl w:val="1"/>
          <w:numId w:val="21"/>
        </w:numPr>
        <w:tabs>
          <w:tab w:val="left" w:pos="993"/>
        </w:tabs>
        <w:ind w:left="0" w:firstLine="567"/>
        <w:rPr>
          <w:bCs/>
          <w:i/>
          <w:lang w:val="bg-BG"/>
        </w:rPr>
      </w:pPr>
      <w:bookmarkStart w:id="2" w:name="_Ref8288169"/>
      <w:r w:rsidRPr="00270D68">
        <w:rPr>
          <w:bCs/>
        </w:rPr>
        <w:lastRenderedPageBreak/>
        <w:t xml:space="preserve">Участниците трябва да имат </w:t>
      </w:r>
      <w:r w:rsidRPr="00270D68">
        <w:rPr>
          <w:b/>
          <w:bCs/>
        </w:rPr>
        <w:t>валиден</w:t>
      </w:r>
      <w:r w:rsidRPr="00270D68">
        <w:rPr>
          <w:bCs/>
        </w:rPr>
        <w:t xml:space="preserve"> </w:t>
      </w:r>
      <w:r w:rsidRPr="00270D68">
        <w:rPr>
          <w:b/>
          <w:bCs/>
          <w:u w:val="single"/>
        </w:rPr>
        <w:t>лиценз</w:t>
      </w:r>
      <w:r w:rsidRPr="00270D68">
        <w:rPr>
          <w:b/>
          <w:bCs/>
        </w:rPr>
        <w:t xml:space="preserve"> за търговия с електрическа енергия</w:t>
      </w:r>
      <w:r w:rsidRPr="00270D68">
        <w:rPr>
          <w:bCs/>
        </w:rPr>
        <w:t>, включващ и дейността „координатор на балансираща група“, издаден от Комисия за енергийно и водно регулиране (КЕВР) в съответствие с чл.39, ал.1 и ал.5 от Закона за енергетиката.</w:t>
      </w:r>
      <w:bookmarkEnd w:id="2"/>
    </w:p>
    <w:p w:rsidR="00270D68" w:rsidRDefault="00270D68" w:rsidP="00270D68">
      <w:pPr>
        <w:pStyle w:val="NoSpacing"/>
        <w:numPr>
          <w:ilvl w:val="1"/>
          <w:numId w:val="21"/>
        </w:numPr>
        <w:tabs>
          <w:tab w:val="left" w:pos="993"/>
        </w:tabs>
        <w:ind w:left="0" w:firstLine="567"/>
        <w:rPr>
          <w:bCs/>
          <w:i/>
          <w:lang w:val="bg-BG"/>
        </w:rPr>
      </w:pPr>
      <w:bookmarkStart w:id="3" w:name="_Ref8288187"/>
      <w:r w:rsidRPr="00270D68">
        <w:rPr>
          <w:bCs/>
        </w:rPr>
        <w:t xml:space="preserve">Участниците следва да са </w:t>
      </w:r>
      <w:r w:rsidRPr="00270D68">
        <w:rPr>
          <w:b/>
          <w:bCs/>
        </w:rPr>
        <w:t>вписани в Регистъра</w:t>
      </w:r>
      <w:r w:rsidRPr="00270D68">
        <w:rPr>
          <w:b/>
          <w:bCs/>
          <w:iCs/>
        </w:rPr>
        <w:t xml:space="preserve"> на „Електроенергиен системен оператор” ЕАД </w:t>
      </w:r>
      <w:r w:rsidRPr="00270D68">
        <w:rPr>
          <w:b/>
          <w:bCs/>
          <w:iCs/>
          <w:u w:val="single"/>
        </w:rPr>
        <w:t>като търговец</w:t>
      </w:r>
      <w:r w:rsidRPr="00270D68">
        <w:rPr>
          <w:bCs/>
          <w:iCs/>
        </w:rPr>
        <w:t xml:space="preserve"> на електрическа енергия с посочен идентификационен номер/EIC код и със статус </w:t>
      </w:r>
      <w:r>
        <w:rPr>
          <w:bCs/>
          <w:iCs/>
          <w:lang w:val="bg-BG"/>
        </w:rPr>
        <w:t>А (</w:t>
      </w:r>
      <w:r w:rsidRPr="00270D68">
        <w:rPr>
          <w:bCs/>
          <w:iCs/>
        </w:rPr>
        <w:t>активен</w:t>
      </w:r>
      <w:r>
        <w:rPr>
          <w:bCs/>
          <w:iCs/>
          <w:lang w:val="bg-BG"/>
        </w:rPr>
        <w:t>)</w:t>
      </w:r>
      <w:r w:rsidRPr="00270D68">
        <w:rPr>
          <w:bCs/>
          <w:iCs/>
        </w:rPr>
        <w:t>.</w:t>
      </w:r>
      <w:bookmarkEnd w:id="3"/>
    </w:p>
    <w:p w:rsidR="00270D68" w:rsidRDefault="00270D68" w:rsidP="00270D68">
      <w:pPr>
        <w:pStyle w:val="NoSpacing"/>
        <w:numPr>
          <w:ilvl w:val="1"/>
          <w:numId w:val="21"/>
        </w:numPr>
        <w:tabs>
          <w:tab w:val="left" w:pos="993"/>
        </w:tabs>
        <w:ind w:left="0" w:firstLine="567"/>
        <w:rPr>
          <w:bCs/>
          <w:i/>
          <w:lang w:val="bg-BG"/>
        </w:rPr>
      </w:pPr>
      <w:bookmarkStart w:id="4" w:name="_Ref8288199"/>
      <w:r w:rsidRPr="00270D68">
        <w:rPr>
          <w:bCs/>
        </w:rPr>
        <w:t xml:space="preserve">Участниците следва да са </w:t>
      </w:r>
      <w:r w:rsidRPr="00270D68">
        <w:rPr>
          <w:b/>
          <w:bCs/>
        </w:rPr>
        <w:t xml:space="preserve">вписани в </w:t>
      </w:r>
      <w:r w:rsidRPr="00270D68">
        <w:rPr>
          <w:b/>
          <w:bCs/>
          <w:iCs/>
        </w:rPr>
        <w:t>„Регистъра на координаторите на балансиращи групи“ на „Електроенергиен системен оператор” ЕАД</w:t>
      </w:r>
      <w:r w:rsidRPr="00270D68">
        <w:rPr>
          <w:b/>
          <w:bCs/>
        </w:rPr>
        <w:t xml:space="preserve"> </w:t>
      </w:r>
      <w:r w:rsidRPr="00270D68">
        <w:rPr>
          <w:b/>
          <w:bCs/>
          <w:u w:val="single"/>
        </w:rPr>
        <w:t>като координатор</w:t>
      </w:r>
      <w:r w:rsidRPr="00270D68">
        <w:rPr>
          <w:bCs/>
        </w:rPr>
        <w:t xml:space="preserve"> с посочен </w:t>
      </w:r>
      <w:r w:rsidRPr="00270D68">
        <w:rPr>
          <w:bCs/>
          <w:iCs/>
        </w:rPr>
        <w:t xml:space="preserve">идентификационен номер/EIC код и със статус </w:t>
      </w:r>
      <w:r>
        <w:rPr>
          <w:bCs/>
          <w:iCs/>
          <w:lang w:val="bg-BG"/>
        </w:rPr>
        <w:t>А (</w:t>
      </w:r>
      <w:r w:rsidRPr="00270D68">
        <w:rPr>
          <w:bCs/>
          <w:iCs/>
        </w:rPr>
        <w:t>активен</w:t>
      </w:r>
      <w:r>
        <w:rPr>
          <w:bCs/>
          <w:iCs/>
          <w:lang w:val="bg-BG"/>
        </w:rPr>
        <w:t>)</w:t>
      </w:r>
      <w:r w:rsidRPr="00270D68">
        <w:rPr>
          <w:bCs/>
          <w:iCs/>
        </w:rPr>
        <w:t>.</w:t>
      </w:r>
      <w:bookmarkEnd w:id="4"/>
    </w:p>
    <w:p w:rsidR="00270D68" w:rsidRPr="00270D68" w:rsidRDefault="00270D68" w:rsidP="00270D68">
      <w:pPr>
        <w:pStyle w:val="NoSpacing"/>
        <w:numPr>
          <w:ilvl w:val="2"/>
          <w:numId w:val="21"/>
        </w:numPr>
        <w:tabs>
          <w:tab w:val="left" w:pos="567"/>
          <w:tab w:val="left" w:pos="1134"/>
        </w:tabs>
        <w:ind w:left="0" w:firstLine="567"/>
        <w:rPr>
          <w:bCs/>
          <w:lang w:val="bg-BG"/>
        </w:rPr>
      </w:pPr>
      <w:r w:rsidRPr="00270D68">
        <w:rPr>
          <w:bCs/>
          <w:iCs/>
        </w:rPr>
        <w:t xml:space="preserve">Изискванията </w:t>
      </w:r>
      <w:bookmarkStart w:id="5" w:name="_Hlk8288232"/>
      <w:r w:rsidRPr="00270D68">
        <w:rPr>
          <w:bCs/>
          <w:iCs/>
        </w:rPr>
        <w:t>по т.</w:t>
      </w:r>
      <w:r w:rsidRPr="00270D68">
        <w:rPr>
          <w:bCs/>
          <w:iCs/>
          <w:lang w:val="bg-BG"/>
        </w:rPr>
        <w:t xml:space="preserve"> </w:t>
      </w:r>
      <w:r w:rsidRPr="00270D68">
        <w:rPr>
          <w:bCs/>
          <w:iCs/>
        </w:rPr>
        <w:fldChar w:fldCharType="begin"/>
      </w:r>
      <w:r w:rsidRPr="00270D68">
        <w:rPr>
          <w:bCs/>
          <w:iCs/>
          <w:lang w:val="bg-BG"/>
        </w:rPr>
        <w:instrText xml:space="preserve"> REF _Ref8288169 \r \h </w:instrText>
      </w:r>
      <w:r w:rsidRPr="00270D68">
        <w:rPr>
          <w:bCs/>
          <w:iCs/>
        </w:rPr>
        <w:instrText xml:space="preserve"> \* MERGEFORMAT </w:instrText>
      </w:r>
      <w:r w:rsidRPr="00270D68">
        <w:rPr>
          <w:bCs/>
          <w:iCs/>
        </w:rPr>
      </w:r>
      <w:r w:rsidRPr="00270D68">
        <w:rPr>
          <w:bCs/>
          <w:iCs/>
        </w:rPr>
        <w:fldChar w:fldCharType="separate"/>
      </w:r>
      <w:r w:rsidR="00EF241F">
        <w:rPr>
          <w:bCs/>
          <w:iCs/>
          <w:lang w:val="bg-BG"/>
        </w:rPr>
        <w:t>1.2</w:t>
      </w:r>
      <w:r w:rsidRPr="00270D68">
        <w:rPr>
          <w:bCs/>
          <w:iCs/>
        </w:rPr>
        <w:fldChar w:fldCharType="end"/>
      </w:r>
      <w:r w:rsidRPr="00270D68">
        <w:rPr>
          <w:bCs/>
          <w:iCs/>
          <w:lang w:val="bg-BG"/>
        </w:rPr>
        <w:t xml:space="preserve">, </w:t>
      </w:r>
      <w:r w:rsidRPr="00270D68">
        <w:rPr>
          <w:bCs/>
          <w:iCs/>
          <w:lang w:val="bg-BG"/>
        </w:rPr>
        <w:fldChar w:fldCharType="begin"/>
      </w:r>
      <w:r w:rsidRPr="00270D68">
        <w:rPr>
          <w:bCs/>
          <w:iCs/>
          <w:lang w:val="bg-BG"/>
        </w:rPr>
        <w:instrText xml:space="preserve"> REF _Ref8288187 \r \h  \* MERGEFORMAT </w:instrText>
      </w:r>
      <w:r w:rsidRPr="00270D68">
        <w:rPr>
          <w:bCs/>
          <w:iCs/>
          <w:lang w:val="bg-BG"/>
        </w:rPr>
      </w:r>
      <w:r w:rsidRPr="00270D68">
        <w:rPr>
          <w:bCs/>
          <w:iCs/>
          <w:lang w:val="bg-BG"/>
        </w:rPr>
        <w:fldChar w:fldCharType="separate"/>
      </w:r>
      <w:r w:rsidR="00EF241F">
        <w:rPr>
          <w:bCs/>
          <w:iCs/>
          <w:lang w:val="bg-BG"/>
        </w:rPr>
        <w:t>1.3</w:t>
      </w:r>
      <w:r w:rsidRPr="00270D68">
        <w:rPr>
          <w:bCs/>
          <w:iCs/>
          <w:lang w:val="bg-BG"/>
        </w:rPr>
        <w:fldChar w:fldCharType="end"/>
      </w:r>
      <w:r w:rsidRPr="00270D68">
        <w:rPr>
          <w:bCs/>
          <w:iCs/>
          <w:lang w:val="bg-BG"/>
        </w:rPr>
        <w:t xml:space="preserve"> и </w:t>
      </w:r>
      <w:r w:rsidRPr="00270D68">
        <w:rPr>
          <w:bCs/>
          <w:iCs/>
          <w:lang w:val="bg-BG"/>
        </w:rPr>
        <w:fldChar w:fldCharType="begin"/>
      </w:r>
      <w:r w:rsidRPr="00270D68">
        <w:rPr>
          <w:bCs/>
          <w:iCs/>
          <w:lang w:val="bg-BG"/>
        </w:rPr>
        <w:instrText xml:space="preserve"> REF _Ref8288199 \r \h  \* MERGEFORMAT </w:instrText>
      </w:r>
      <w:r w:rsidRPr="00270D68">
        <w:rPr>
          <w:bCs/>
          <w:iCs/>
          <w:lang w:val="bg-BG"/>
        </w:rPr>
      </w:r>
      <w:r w:rsidRPr="00270D68">
        <w:rPr>
          <w:bCs/>
          <w:iCs/>
          <w:lang w:val="bg-BG"/>
        </w:rPr>
        <w:fldChar w:fldCharType="separate"/>
      </w:r>
      <w:r w:rsidR="00EF241F">
        <w:rPr>
          <w:bCs/>
          <w:iCs/>
          <w:lang w:val="bg-BG"/>
        </w:rPr>
        <w:t>1.4</w:t>
      </w:r>
      <w:r w:rsidRPr="00270D68">
        <w:rPr>
          <w:bCs/>
          <w:iCs/>
          <w:lang w:val="bg-BG"/>
        </w:rPr>
        <w:fldChar w:fldCharType="end"/>
      </w:r>
      <w:r w:rsidRPr="00270D68">
        <w:rPr>
          <w:bCs/>
          <w:iCs/>
          <w:lang w:val="bg-BG"/>
        </w:rPr>
        <w:t xml:space="preserve"> </w:t>
      </w:r>
      <w:r w:rsidRPr="00270D68">
        <w:rPr>
          <w:bCs/>
          <w:iCs/>
        </w:rPr>
        <w:t xml:space="preserve">се </w:t>
      </w:r>
      <w:bookmarkEnd w:id="5"/>
      <w:r w:rsidRPr="00270D68">
        <w:rPr>
          <w:bCs/>
          <w:iCs/>
        </w:rPr>
        <w:t xml:space="preserve">прилагат за местните и чуждестранните лица включително, защото за търговия с електрическа енергия и за дейността координатор на стандартна балансираща група се изисква лиценз и съответна регистрация по чл.58, ал.1, т.1 и т.3 от Правилата за търговия с електрическа енергия, във връзка с чл.40, ал.1 и ал.7, във връзка с чл. 39, ал.5, във вр. </w:t>
      </w:r>
      <w:proofErr w:type="gramStart"/>
      <w:r w:rsidRPr="00270D68">
        <w:rPr>
          <w:bCs/>
          <w:iCs/>
        </w:rPr>
        <w:t>с</w:t>
      </w:r>
      <w:proofErr w:type="gramEnd"/>
      <w:r w:rsidRPr="00270D68">
        <w:rPr>
          <w:bCs/>
          <w:iCs/>
        </w:rPr>
        <w:t xml:space="preserve"> ал.1, т.5 от Закона за енергетиката </w:t>
      </w:r>
      <w:r w:rsidRPr="00270D68">
        <w:rPr>
          <w:bCs/>
        </w:rPr>
        <w:t>(ЗЕ)</w:t>
      </w:r>
      <w:r w:rsidRPr="00270D68">
        <w:rPr>
          <w:bCs/>
          <w:iCs/>
        </w:rPr>
        <w:t>.</w:t>
      </w:r>
    </w:p>
    <w:p w:rsidR="00270D68" w:rsidRPr="00270D68" w:rsidRDefault="00270D68" w:rsidP="00270D68">
      <w:pPr>
        <w:pStyle w:val="NoSpacing"/>
        <w:numPr>
          <w:ilvl w:val="2"/>
          <w:numId w:val="21"/>
        </w:numPr>
        <w:tabs>
          <w:tab w:val="left" w:pos="567"/>
          <w:tab w:val="left" w:pos="1134"/>
        </w:tabs>
        <w:ind w:left="0" w:firstLine="567"/>
        <w:rPr>
          <w:bCs/>
          <w:lang w:val="bg-BG"/>
        </w:rPr>
      </w:pPr>
      <w:r w:rsidRPr="00270D68">
        <w:rPr>
          <w:bCs/>
        </w:rPr>
        <w:t xml:space="preserve">За доказване на съответствието с изискването </w:t>
      </w:r>
      <w:r w:rsidRPr="00270D68">
        <w:rPr>
          <w:bCs/>
          <w:iCs/>
          <w:lang w:val="bg-BG"/>
        </w:rPr>
        <w:t xml:space="preserve">по т. </w:t>
      </w:r>
      <w:r w:rsidRPr="00270D68">
        <w:rPr>
          <w:bCs/>
          <w:iCs/>
          <w:lang w:val="bg-BG"/>
        </w:rPr>
        <w:fldChar w:fldCharType="begin"/>
      </w:r>
      <w:r w:rsidRPr="00270D68">
        <w:rPr>
          <w:bCs/>
          <w:iCs/>
          <w:lang w:val="bg-BG"/>
        </w:rPr>
        <w:instrText xml:space="preserve"> REF _Ref8288169 \r \h  \* MERGEFORMAT </w:instrText>
      </w:r>
      <w:r w:rsidRPr="00270D68">
        <w:rPr>
          <w:bCs/>
          <w:iCs/>
          <w:lang w:val="bg-BG"/>
        </w:rPr>
      </w:r>
      <w:r w:rsidRPr="00270D68">
        <w:rPr>
          <w:bCs/>
          <w:iCs/>
          <w:lang w:val="bg-BG"/>
        </w:rPr>
        <w:fldChar w:fldCharType="separate"/>
      </w:r>
      <w:r w:rsidR="00EF241F">
        <w:rPr>
          <w:bCs/>
          <w:iCs/>
          <w:lang w:val="bg-BG"/>
        </w:rPr>
        <w:t>1.2</w:t>
      </w:r>
      <w:r w:rsidRPr="00270D68">
        <w:rPr>
          <w:bCs/>
        </w:rPr>
        <w:fldChar w:fldCharType="end"/>
      </w:r>
      <w:r w:rsidRPr="00270D68">
        <w:rPr>
          <w:bCs/>
          <w:iCs/>
          <w:lang w:val="bg-BG"/>
        </w:rPr>
        <w:t xml:space="preserve">, </w:t>
      </w:r>
      <w:r w:rsidRPr="00270D68">
        <w:rPr>
          <w:bCs/>
          <w:iCs/>
          <w:lang w:val="bg-BG"/>
        </w:rPr>
        <w:fldChar w:fldCharType="begin"/>
      </w:r>
      <w:r w:rsidRPr="00270D68">
        <w:rPr>
          <w:bCs/>
          <w:iCs/>
          <w:lang w:val="bg-BG"/>
        </w:rPr>
        <w:instrText xml:space="preserve"> REF _Ref8288187 \r \h  \* MERGEFORMAT </w:instrText>
      </w:r>
      <w:r w:rsidRPr="00270D68">
        <w:rPr>
          <w:bCs/>
          <w:iCs/>
          <w:lang w:val="bg-BG"/>
        </w:rPr>
      </w:r>
      <w:r w:rsidRPr="00270D68">
        <w:rPr>
          <w:bCs/>
          <w:iCs/>
          <w:lang w:val="bg-BG"/>
        </w:rPr>
        <w:fldChar w:fldCharType="separate"/>
      </w:r>
      <w:r w:rsidR="00EF241F">
        <w:rPr>
          <w:bCs/>
          <w:iCs/>
          <w:lang w:val="bg-BG"/>
        </w:rPr>
        <w:t>1.3</w:t>
      </w:r>
      <w:r w:rsidRPr="00270D68">
        <w:rPr>
          <w:bCs/>
        </w:rPr>
        <w:fldChar w:fldCharType="end"/>
      </w:r>
      <w:r w:rsidRPr="00270D68">
        <w:rPr>
          <w:bCs/>
          <w:iCs/>
          <w:lang w:val="bg-BG"/>
        </w:rPr>
        <w:t xml:space="preserve"> и </w:t>
      </w:r>
      <w:r w:rsidRPr="00270D68">
        <w:rPr>
          <w:bCs/>
          <w:iCs/>
          <w:lang w:val="bg-BG"/>
        </w:rPr>
        <w:fldChar w:fldCharType="begin"/>
      </w:r>
      <w:r w:rsidRPr="00270D68">
        <w:rPr>
          <w:bCs/>
          <w:iCs/>
          <w:lang w:val="bg-BG"/>
        </w:rPr>
        <w:instrText xml:space="preserve"> REF _Ref8288199 \r \h  \* MERGEFORMAT </w:instrText>
      </w:r>
      <w:r w:rsidRPr="00270D68">
        <w:rPr>
          <w:bCs/>
          <w:iCs/>
          <w:lang w:val="bg-BG"/>
        </w:rPr>
      </w:r>
      <w:r w:rsidRPr="00270D68">
        <w:rPr>
          <w:bCs/>
          <w:iCs/>
          <w:lang w:val="bg-BG"/>
        </w:rPr>
        <w:fldChar w:fldCharType="separate"/>
      </w:r>
      <w:r w:rsidR="00EF241F">
        <w:rPr>
          <w:bCs/>
          <w:iCs/>
          <w:lang w:val="bg-BG"/>
        </w:rPr>
        <w:t>1.4</w:t>
      </w:r>
      <w:r w:rsidRPr="00270D68">
        <w:rPr>
          <w:bCs/>
        </w:rPr>
        <w:fldChar w:fldCharType="end"/>
      </w:r>
      <w:r w:rsidRPr="00270D68">
        <w:rPr>
          <w:bCs/>
          <w:iCs/>
          <w:lang w:val="bg-BG"/>
        </w:rPr>
        <w:t xml:space="preserve"> </w:t>
      </w:r>
      <w:r w:rsidRPr="00270D68">
        <w:rPr>
          <w:bCs/>
        </w:rPr>
        <w:t xml:space="preserve">участниците следва да посочат необходимата информация </w:t>
      </w:r>
      <w:r w:rsidRPr="00270D68">
        <w:rPr>
          <w:bCs/>
          <w:u w:val="single"/>
          <w:lang w:val="ru-RU"/>
        </w:rPr>
        <w:t xml:space="preserve">в таблица А: </w:t>
      </w:r>
      <w:r w:rsidRPr="00270D68">
        <w:rPr>
          <w:bCs/>
          <w:u w:val="single"/>
        </w:rPr>
        <w:t>„</w:t>
      </w:r>
      <w:r w:rsidRPr="00270D68">
        <w:rPr>
          <w:bCs/>
          <w:u w:val="single"/>
          <w:lang w:val="ru-RU"/>
        </w:rPr>
        <w:t>Годност</w:t>
      </w:r>
      <w:r w:rsidRPr="00270D68">
        <w:rPr>
          <w:bCs/>
          <w:u w:val="single"/>
        </w:rPr>
        <w:t>”</w:t>
      </w:r>
      <w:r w:rsidRPr="00270D68">
        <w:rPr>
          <w:bCs/>
          <w:u w:val="single"/>
          <w:lang w:val="ru-RU"/>
        </w:rPr>
        <w:t xml:space="preserve">, </w:t>
      </w:r>
      <w:r w:rsidRPr="00270D68">
        <w:rPr>
          <w:bCs/>
          <w:u w:val="single"/>
        </w:rPr>
        <w:t xml:space="preserve">част IV „Критерии за подбор” от </w:t>
      </w:r>
      <w:r w:rsidRPr="00270D68">
        <w:rPr>
          <w:b/>
          <w:bCs/>
          <w:u w:val="single"/>
        </w:rPr>
        <w:t>е</w:t>
      </w:r>
      <w:r w:rsidRPr="00270D68">
        <w:rPr>
          <w:bCs/>
          <w:u w:val="single"/>
        </w:rPr>
        <w:t>ЕЕДОП</w:t>
      </w:r>
      <w:r w:rsidRPr="00270D68">
        <w:rPr>
          <w:bCs/>
        </w:rPr>
        <w:t>.</w:t>
      </w:r>
    </w:p>
    <w:p w:rsidR="00270D68" w:rsidRDefault="00270D68" w:rsidP="00270D68">
      <w:pPr>
        <w:pStyle w:val="NoSpacing"/>
        <w:tabs>
          <w:tab w:val="left" w:pos="851"/>
          <w:tab w:val="left" w:pos="1134"/>
        </w:tabs>
        <w:ind w:firstLine="567"/>
        <w:rPr>
          <w:bCs/>
          <w:lang w:val="bg-BG"/>
        </w:rPr>
      </w:pPr>
      <w:r w:rsidRPr="00270D68">
        <w:rPr>
          <w:bCs/>
          <w:lang w:val="bg-BG"/>
        </w:rPr>
        <w:t xml:space="preserve">В случай, че информацията е свободно достъпна и видна от публичен регистър, участникът в същото поле следва да посочи и данни за съответния интернет адрес. </w:t>
      </w:r>
    </w:p>
    <w:p w:rsidR="00270D68" w:rsidRPr="00270D68" w:rsidRDefault="00270D68" w:rsidP="00270D68">
      <w:pPr>
        <w:pStyle w:val="NoSpacing"/>
        <w:tabs>
          <w:tab w:val="left" w:pos="851"/>
          <w:tab w:val="left" w:pos="1134"/>
        </w:tabs>
        <w:ind w:firstLine="567"/>
        <w:rPr>
          <w:bCs/>
          <w:lang w:val="bg-BG"/>
        </w:rPr>
      </w:pPr>
      <w:r w:rsidRPr="00270D68">
        <w:rPr>
          <w:bCs/>
          <w:lang w:val="bg-BG"/>
        </w:rPr>
        <w:t xml:space="preserve">На възложинтеля е служебно известно, че регистрите на ЕСО ЕАД са достъпни на адрес: </w:t>
      </w:r>
      <w:r w:rsidRPr="00270D68">
        <w:rPr>
          <w:bCs/>
          <w:i/>
          <w:lang w:val="bg-BG"/>
        </w:rPr>
        <w:t>(</w:t>
      </w:r>
      <w:hyperlink r:id="rId8" w:anchor="%D0%A1%D0%BF%D0%B8%D1%81%D1%8A%D1%86%D0%B8%20%D0%B8%20%D1%80%D0%B5%D0%B3%D0%B8%D1%81%D1%82%D1%80%D0%B8" w:history="1">
        <w:r w:rsidRPr="00571237">
          <w:rPr>
            <w:rStyle w:val="Hyperlink"/>
            <w:bCs/>
            <w:i/>
            <w:lang w:val="bg-BG"/>
          </w:rPr>
          <w:t>http://www.eso.bg/?did=26#%D0%A1%D0%BF%D0%B8%D1%81%D1%8A%D1%86%D0%B8%20%D0%B8%20%D1%80%D0%B5%D0%B3%D0%B8%D1%81%D1%82%D1%80%D0%B8</w:t>
        </w:r>
      </w:hyperlink>
      <w:r>
        <w:rPr>
          <w:bCs/>
          <w:i/>
          <w:lang w:val="bg-BG"/>
        </w:rPr>
        <w:t xml:space="preserve"> </w:t>
      </w:r>
      <w:r w:rsidRPr="00270D68">
        <w:rPr>
          <w:bCs/>
          <w:i/>
          <w:lang w:val="bg-BG"/>
        </w:rPr>
        <w:t>)</w:t>
      </w:r>
      <w:r w:rsidRPr="00270D68">
        <w:rPr>
          <w:bCs/>
          <w:lang w:val="bg-BG"/>
        </w:rPr>
        <w:t>.</w:t>
      </w:r>
    </w:p>
    <w:p w:rsidR="00270D68" w:rsidRPr="00270D68" w:rsidRDefault="00270D68" w:rsidP="00270D68">
      <w:pPr>
        <w:pStyle w:val="NoSpacing"/>
        <w:numPr>
          <w:ilvl w:val="2"/>
          <w:numId w:val="21"/>
        </w:numPr>
        <w:tabs>
          <w:tab w:val="left" w:pos="567"/>
          <w:tab w:val="left" w:pos="1134"/>
        </w:tabs>
        <w:ind w:left="0" w:firstLine="567"/>
        <w:rPr>
          <w:bCs/>
          <w:lang w:val="bg-BG"/>
        </w:rPr>
      </w:pPr>
      <w:r w:rsidRPr="00270D68">
        <w:rPr>
          <w:bCs/>
        </w:rPr>
        <w:t xml:space="preserve">Преди сключването на договора за възлагане на обществената поръчка възложителят изисква от участника, определен за изпълнител, </w:t>
      </w:r>
      <w:r w:rsidRPr="00270D68">
        <w:rPr>
          <w:bCs/>
          <w:u w:val="single"/>
        </w:rPr>
        <w:t>да представи</w:t>
      </w:r>
      <w:r w:rsidRPr="00270D68">
        <w:rPr>
          <w:bCs/>
        </w:rPr>
        <w:t>:</w:t>
      </w:r>
    </w:p>
    <w:p w:rsidR="00270D68" w:rsidRPr="00270D68" w:rsidRDefault="00270D68" w:rsidP="00BA48E4">
      <w:pPr>
        <w:pStyle w:val="NoSpacing"/>
        <w:numPr>
          <w:ilvl w:val="0"/>
          <w:numId w:val="37"/>
        </w:numPr>
        <w:ind w:left="0" w:firstLine="567"/>
        <w:rPr>
          <w:bCs/>
        </w:rPr>
      </w:pPr>
      <w:proofErr w:type="gramStart"/>
      <w:r w:rsidRPr="00270D68">
        <w:rPr>
          <w:bCs/>
        </w:rPr>
        <w:t>заверено</w:t>
      </w:r>
      <w:proofErr w:type="gramEnd"/>
      <w:r w:rsidRPr="00270D68">
        <w:rPr>
          <w:bCs/>
        </w:rPr>
        <w:t xml:space="preserve"> копие на валиден лиценз, издаден от КЕВР за „Търговия с електрическа енергия“ съгласно чл. 39, ал. 1 от Закона за енергетиката (ЗЕ);</w:t>
      </w:r>
    </w:p>
    <w:p w:rsidR="00270D68" w:rsidRPr="00270D68" w:rsidRDefault="00270D68" w:rsidP="00BA48E4">
      <w:pPr>
        <w:pStyle w:val="NoSpacing"/>
        <w:numPr>
          <w:ilvl w:val="0"/>
          <w:numId w:val="37"/>
        </w:numPr>
        <w:ind w:left="0" w:firstLine="567"/>
        <w:rPr>
          <w:bCs/>
        </w:rPr>
      </w:pPr>
      <w:proofErr w:type="gramStart"/>
      <w:r w:rsidRPr="00270D68">
        <w:rPr>
          <w:bCs/>
        </w:rPr>
        <w:t>заверено</w:t>
      </w:r>
      <w:proofErr w:type="gramEnd"/>
      <w:r w:rsidRPr="00270D68">
        <w:rPr>
          <w:bCs/>
        </w:rPr>
        <w:t xml:space="preserve"> копие на решение на КЕВР за допълване на лицензията с правата и задълженията, свързани с дейността „координатор на балансираща група“, съгласно чл. 39, ал. 5 от ЗЕ;</w:t>
      </w:r>
    </w:p>
    <w:p w:rsidR="00270D68" w:rsidRPr="00270D68" w:rsidRDefault="00270D68" w:rsidP="00BA48E4">
      <w:pPr>
        <w:pStyle w:val="NoSpacing"/>
        <w:numPr>
          <w:ilvl w:val="0"/>
          <w:numId w:val="37"/>
        </w:numPr>
        <w:ind w:left="0" w:firstLine="567"/>
        <w:rPr>
          <w:b/>
          <w:bCs/>
          <w:u w:val="single"/>
        </w:rPr>
      </w:pPr>
      <w:r w:rsidRPr="00270D68">
        <w:rPr>
          <w:bCs/>
        </w:rPr>
        <w:t xml:space="preserve">доказателство за регистрация в „Регистър на координаторите на балансиращи групи“ на „Електроенергиен системен оператор” ЕАД или Декларация /оригинал/ или заверено от участника копие на удостоверение за наличието на такава регистрация от компетентните органи съгласно съответния национален закон. </w:t>
      </w:r>
    </w:p>
    <w:p w:rsidR="00FA484D" w:rsidRPr="00C9778A" w:rsidRDefault="009F51EC" w:rsidP="00547C78">
      <w:pPr>
        <w:pStyle w:val="NoSpacing"/>
        <w:numPr>
          <w:ilvl w:val="0"/>
          <w:numId w:val="21"/>
        </w:numPr>
        <w:tabs>
          <w:tab w:val="left" w:pos="851"/>
        </w:tabs>
        <w:suppressAutoHyphens w:val="0"/>
        <w:ind w:left="0" w:firstLine="567"/>
        <w:rPr>
          <w:b/>
          <w:bCs/>
          <w:u w:val="single"/>
          <w:lang w:val="bg-BG"/>
        </w:rPr>
      </w:pPr>
      <w:r w:rsidRPr="00C9778A">
        <w:rPr>
          <w:b/>
          <w:bCs/>
          <w:u w:val="single"/>
          <w:lang w:val="bg-BG"/>
        </w:rPr>
        <w:t>Икономическо и финансово състояние</w:t>
      </w:r>
      <w:r w:rsidR="00FA484D" w:rsidRPr="00C9778A">
        <w:rPr>
          <w:b/>
          <w:bCs/>
          <w:u w:val="single"/>
          <w:lang w:val="bg-BG"/>
        </w:rPr>
        <w:t>. Доказване.</w:t>
      </w:r>
    </w:p>
    <w:p w:rsidR="00AF1297" w:rsidRDefault="00FA484D" w:rsidP="00AF1297">
      <w:pPr>
        <w:pStyle w:val="NoSpacing"/>
        <w:suppressAutoHyphens w:val="0"/>
        <w:ind w:firstLine="567"/>
        <w:rPr>
          <w:b/>
          <w:bCs/>
          <w:lang w:val="bg-BG"/>
        </w:rPr>
      </w:pPr>
      <w:r w:rsidRPr="00C9778A">
        <w:rPr>
          <w:bCs/>
          <w:lang w:val="bg-BG"/>
        </w:rPr>
        <w:t>В</w:t>
      </w:r>
      <w:r w:rsidR="0029649F" w:rsidRPr="00C9778A">
        <w:rPr>
          <w:bCs/>
          <w:lang w:val="bg-BG"/>
        </w:rPr>
        <w:t>ъзложителят няма поставени изисквания</w:t>
      </w:r>
      <w:r w:rsidRPr="00C9778A">
        <w:rPr>
          <w:bCs/>
          <w:lang w:val="bg-BG"/>
        </w:rPr>
        <w:t xml:space="preserve"> по отношение на икономическото и финансово</w:t>
      </w:r>
      <w:r w:rsidR="00B33CB7" w:rsidRPr="00C9778A">
        <w:rPr>
          <w:bCs/>
          <w:lang w:val="bg-BG"/>
        </w:rPr>
        <w:t>то</w:t>
      </w:r>
      <w:r w:rsidRPr="00C9778A">
        <w:rPr>
          <w:bCs/>
          <w:lang w:val="bg-BG"/>
        </w:rPr>
        <w:t xml:space="preserve"> </w:t>
      </w:r>
      <w:r w:rsidRPr="00AF1297">
        <w:rPr>
          <w:bCs/>
          <w:lang w:val="bg-BG"/>
        </w:rPr>
        <w:t>състояние на участниците</w:t>
      </w:r>
      <w:r w:rsidR="0029649F" w:rsidRPr="00AF1297">
        <w:rPr>
          <w:bCs/>
          <w:lang w:val="bg-BG"/>
        </w:rPr>
        <w:t>.</w:t>
      </w:r>
    </w:p>
    <w:p w:rsidR="009F51EC" w:rsidRPr="00AF1297" w:rsidRDefault="009F51EC" w:rsidP="00AF1297">
      <w:pPr>
        <w:pStyle w:val="NoSpacing"/>
        <w:numPr>
          <w:ilvl w:val="0"/>
          <w:numId w:val="21"/>
        </w:numPr>
        <w:tabs>
          <w:tab w:val="left" w:pos="851"/>
        </w:tabs>
        <w:suppressAutoHyphens w:val="0"/>
        <w:ind w:left="0" w:firstLine="567"/>
        <w:rPr>
          <w:b/>
          <w:bCs/>
          <w:lang w:val="bg-BG"/>
        </w:rPr>
      </w:pPr>
      <w:r w:rsidRPr="00AF1297">
        <w:rPr>
          <w:b/>
          <w:bCs/>
          <w:u w:val="single"/>
          <w:lang w:val="bg-BG"/>
        </w:rPr>
        <w:t>Технически и професионални способности</w:t>
      </w:r>
      <w:r w:rsidR="00FA484D" w:rsidRPr="00AF1297">
        <w:rPr>
          <w:b/>
          <w:bCs/>
          <w:u w:val="single"/>
          <w:lang w:val="bg-BG"/>
        </w:rPr>
        <w:t>. Доказване.</w:t>
      </w:r>
    </w:p>
    <w:p w:rsidR="00E11127" w:rsidRPr="00E11127" w:rsidRDefault="00334417" w:rsidP="00E11127">
      <w:pPr>
        <w:pStyle w:val="NoSpacing"/>
        <w:numPr>
          <w:ilvl w:val="1"/>
          <w:numId w:val="21"/>
        </w:numPr>
        <w:tabs>
          <w:tab w:val="left" w:pos="1134"/>
        </w:tabs>
        <w:ind w:left="0" w:firstLine="567"/>
        <w:rPr>
          <w:bCs/>
        </w:rPr>
      </w:pPr>
      <w:r>
        <w:rPr>
          <w:bCs/>
          <w:lang w:val="bg-BG"/>
        </w:rPr>
        <w:t xml:space="preserve"> </w:t>
      </w:r>
      <w:r w:rsidR="00E11127" w:rsidRPr="00E11127">
        <w:rPr>
          <w:bCs/>
          <w:lang w:val="ru-RU"/>
        </w:rPr>
        <w:t xml:space="preserve">Участниците трябва да имат опит в доставката на нетна електрическа енергия на ниво средно и ниско напрежение, включваща дейността </w:t>
      </w:r>
      <w:r w:rsidR="00E11127" w:rsidRPr="00E11127">
        <w:rPr>
          <w:bCs/>
        </w:rPr>
        <w:t>„к</w:t>
      </w:r>
      <w:r w:rsidR="00E11127" w:rsidRPr="00E11127">
        <w:rPr>
          <w:bCs/>
          <w:lang w:val="ru-RU"/>
        </w:rPr>
        <w:t>оординатор на балансираща група</w:t>
      </w:r>
      <w:r w:rsidR="00E11127" w:rsidRPr="00E11127">
        <w:rPr>
          <w:bCs/>
        </w:rPr>
        <w:t xml:space="preserve">", </w:t>
      </w:r>
      <w:r w:rsidR="00E11127" w:rsidRPr="00E11127">
        <w:rPr>
          <w:bCs/>
          <w:lang w:val="ru-RU"/>
        </w:rPr>
        <w:t>при условията на либерализиран пазар, като през последните три години, считано от датата на подаване на офертата, са изпълнили доставки, идентични или сходни с предмета на обществената поръчка.</w:t>
      </w:r>
    </w:p>
    <w:p w:rsidR="00E11127" w:rsidRPr="00DF182B" w:rsidRDefault="00E11127" w:rsidP="00DF182B">
      <w:pPr>
        <w:pStyle w:val="NoSpacing"/>
        <w:tabs>
          <w:tab w:val="left" w:pos="1134"/>
        </w:tabs>
        <w:ind w:firstLine="567"/>
        <w:rPr>
          <w:b/>
          <w:bCs/>
        </w:rPr>
      </w:pPr>
      <w:r w:rsidRPr="00AF1297">
        <w:rPr>
          <w:b/>
          <w:bCs/>
        </w:rPr>
        <w:t>За доказване на съответствието с изискването по т.</w:t>
      </w:r>
      <w:r w:rsidR="00DF182B" w:rsidRPr="00AF1297">
        <w:rPr>
          <w:b/>
          <w:bCs/>
          <w:lang w:val="bg-BG"/>
        </w:rPr>
        <w:t xml:space="preserve"> </w:t>
      </w:r>
      <w:r w:rsidRPr="00AF1297">
        <w:rPr>
          <w:b/>
          <w:bCs/>
        </w:rPr>
        <w:t xml:space="preserve">3.1. </w:t>
      </w:r>
      <w:proofErr w:type="gramStart"/>
      <w:r w:rsidRPr="00AF1297">
        <w:rPr>
          <w:b/>
          <w:bCs/>
        </w:rPr>
        <w:t>у</w:t>
      </w:r>
      <w:r w:rsidRPr="00AF1297">
        <w:rPr>
          <w:b/>
          <w:bCs/>
          <w:lang w:val="ru-RU"/>
        </w:rPr>
        <w:t>частниците</w:t>
      </w:r>
      <w:proofErr w:type="gramEnd"/>
      <w:r w:rsidRPr="00AF1297">
        <w:rPr>
          <w:b/>
          <w:bCs/>
          <w:lang w:val="ru-RU"/>
        </w:rPr>
        <w:t xml:space="preserve"> </w:t>
      </w:r>
      <w:r w:rsidRPr="00AF1297">
        <w:rPr>
          <w:b/>
          <w:bCs/>
        </w:rPr>
        <w:t xml:space="preserve">следва да посочат необходимата информация за </w:t>
      </w:r>
      <w:r w:rsidRPr="00AF1297">
        <w:rPr>
          <w:b/>
          <w:bCs/>
          <w:lang w:val="ru-RU"/>
        </w:rPr>
        <w:t>изпълнените дейности/доставки, идентични или сходни с предмета на обществената поръчка, през последните три години,</w:t>
      </w:r>
      <w:r w:rsidRPr="00AF1297">
        <w:rPr>
          <w:b/>
          <w:bCs/>
        </w:rPr>
        <w:t xml:space="preserve"> в параграф “За поръчки за доставки: извършени доставки от конкретния вид“ от таблица В: „Технически и професионални способности”, част IV „Критерии за подбор” от еЕЕДОП.</w:t>
      </w:r>
    </w:p>
    <w:p w:rsidR="00FB1A42" w:rsidRDefault="00FB1A42" w:rsidP="007722C4">
      <w:pPr>
        <w:pStyle w:val="NoSpacing"/>
        <w:numPr>
          <w:ilvl w:val="1"/>
          <w:numId w:val="21"/>
        </w:numPr>
        <w:tabs>
          <w:tab w:val="left" w:pos="1134"/>
        </w:tabs>
        <w:ind w:left="0" w:firstLine="567"/>
      </w:pPr>
      <w:r>
        <w:rPr>
          <w:bCs/>
          <w:lang w:val="bg-BG"/>
        </w:rPr>
        <w:t xml:space="preserve">Участникът следва да </w:t>
      </w:r>
      <w:r>
        <w:t>прилага система за управление на качеството ЕN ISO</w:t>
      </w:r>
      <w:r w:rsidR="00547C78">
        <w:rPr>
          <w:lang w:val="bg-BG"/>
        </w:rPr>
        <w:t xml:space="preserve"> </w:t>
      </w:r>
      <w:r>
        <w:t xml:space="preserve">9001:2008/ </w:t>
      </w:r>
      <w:r>
        <w:br/>
        <w:t xml:space="preserve">ЕN ISO 9001:2015 или еквивалент с обхват в съответствие с предмета на поръчката. </w:t>
      </w:r>
    </w:p>
    <w:p w:rsidR="00FB579A" w:rsidRPr="001200BC" w:rsidRDefault="00FB579A" w:rsidP="007722C4">
      <w:pPr>
        <w:pStyle w:val="NoSpacing"/>
        <w:suppressAutoHyphens w:val="0"/>
        <w:ind w:firstLine="567"/>
        <w:rPr>
          <w:b/>
          <w:bCs/>
          <w:lang w:val="bg-BG"/>
        </w:rPr>
      </w:pPr>
      <w:r w:rsidRPr="001200BC">
        <w:rPr>
          <w:b/>
          <w:bCs/>
        </w:rPr>
        <w:t>Изискваната от възложителя</w:t>
      </w:r>
      <w:r w:rsidRPr="001200BC">
        <w:rPr>
          <w:bCs/>
        </w:rPr>
        <w:t xml:space="preserve"> </w:t>
      </w:r>
      <w:r w:rsidRPr="001200BC">
        <w:rPr>
          <w:b/>
          <w:bCs/>
        </w:rPr>
        <w:t>и</w:t>
      </w:r>
      <w:r w:rsidRPr="001200BC">
        <w:rPr>
          <w:b/>
          <w:bCs/>
          <w:iCs/>
        </w:rPr>
        <w:t>нформация</w:t>
      </w:r>
      <w:r w:rsidRPr="001200BC">
        <w:rPr>
          <w:b/>
          <w:bCs/>
        </w:rPr>
        <w:t xml:space="preserve"> по т. 3.</w:t>
      </w:r>
      <w:r w:rsidR="00DF182B">
        <w:rPr>
          <w:b/>
          <w:bCs/>
          <w:lang w:val="bg-BG"/>
        </w:rPr>
        <w:t>2</w:t>
      </w:r>
      <w:r w:rsidRPr="001200BC">
        <w:rPr>
          <w:b/>
          <w:bCs/>
        </w:rPr>
        <w:t xml:space="preserve"> се посочва от участника в ЕЕДОП,</w:t>
      </w:r>
      <w:r w:rsidRPr="001200BC">
        <w:rPr>
          <w:b/>
          <w:bCs/>
          <w:lang w:val="bg-BG"/>
        </w:rPr>
        <w:t xml:space="preserve"> Част </w:t>
      </w:r>
      <w:r w:rsidRPr="001200BC">
        <w:rPr>
          <w:b/>
          <w:bCs/>
        </w:rPr>
        <w:t>IV Критерии за подбор</w:t>
      </w:r>
      <w:r w:rsidRPr="001200BC">
        <w:rPr>
          <w:b/>
          <w:bCs/>
          <w:lang w:val="bg-BG"/>
        </w:rPr>
        <w:t xml:space="preserve">, </w:t>
      </w:r>
      <w:proofErr w:type="gramStart"/>
      <w:r w:rsidRPr="001200BC">
        <w:rPr>
          <w:b/>
          <w:bCs/>
          <w:lang w:val="bg-BG"/>
        </w:rPr>
        <w:t>В</w:t>
      </w:r>
      <w:proofErr w:type="gramEnd"/>
      <w:r w:rsidRPr="001200BC">
        <w:rPr>
          <w:b/>
          <w:bCs/>
          <w:lang w:val="bg-BG"/>
        </w:rPr>
        <w:t xml:space="preserve">: Технически и професионални способности, </w:t>
      </w:r>
      <w:r w:rsidRPr="00302692">
        <w:rPr>
          <w:b/>
          <w:bCs/>
          <w:lang w:val="bg-BG"/>
        </w:rPr>
        <w:t>т. 3</w:t>
      </w:r>
      <w:r w:rsidR="00656430">
        <w:rPr>
          <w:b/>
          <w:bCs/>
          <w:lang w:val="bg-BG"/>
        </w:rPr>
        <w:t>, т. 7</w:t>
      </w:r>
      <w:r w:rsidRPr="00302692">
        <w:rPr>
          <w:b/>
          <w:bCs/>
          <w:lang w:val="bg-BG"/>
        </w:rPr>
        <w:t xml:space="preserve"> </w:t>
      </w:r>
      <w:r w:rsidRPr="00302692">
        <w:rPr>
          <w:bCs/>
          <w:lang w:val="bg-BG"/>
        </w:rPr>
        <w:t>и в</w:t>
      </w:r>
      <w:r w:rsidRPr="00302692">
        <w:rPr>
          <w:b/>
          <w:bCs/>
        </w:rPr>
        <w:t xml:space="preserve"> Г: </w:t>
      </w:r>
      <w:r w:rsidR="00302692" w:rsidRPr="00302692">
        <w:rPr>
          <w:b/>
          <w:bCs/>
          <w:lang w:val="bg-BG"/>
        </w:rPr>
        <w:t>„</w:t>
      </w:r>
      <w:r w:rsidRPr="00302692">
        <w:rPr>
          <w:b/>
          <w:bCs/>
          <w:lang w:val="bg-BG"/>
        </w:rPr>
        <w:t>С</w:t>
      </w:r>
      <w:r w:rsidRPr="00302692">
        <w:rPr>
          <w:b/>
          <w:bCs/>
        </w:rPr>
        <w:t>тандарти за осигуряване на качеството и стандарти за екологично управление</w:t>
      </w:r>
      <w:r w:rsidR="00302692" w:rsidRPr="00302692">
        <w:rPr>
          <w:b/>
          <w:bCs/>
          <w:lang w:val="bg-BG"/>
        </w:rPr>
        <w:t>”</w:t>
      </w:r>
      <w:r w:rsidRPr="00302692">
        <w:rPr>
          <w:b/>
          <w:bCs/>
          <w:lang w:val="bg-BG"/>
        </w:rPr>
        <w:t>.</w:t>
      </w:r>
    </w:p>
    <w:p w:rsidR="00FB579A" w:rsidRPr="001200BC" w:rsidRDefault="00FB579A" w:rsidP="007722C4">
      <w:pPr>
        <w:pStyle w:val="NoSpacing"/>
        <w:suppressAutoHyphens w:val="0"/>
        <w:ind w:firstLine="567"/>
        <w:rPr>
          <w:bCs/>
        </w:rPr>
      </w:pPr>
      <w:r w:rsidRPr="001200BC">
        <w:rPr>
          <w:bCs/>
          <w:lang w:val="bg-BG"/>
        </w:rPr>
        <w:t>За доказване на техническите и професионалните способности, във връзка с поставеното от възложителя изискване в т. 3.</w:t>
      </w:r>
      <w:r>
        <w:rPr>
          <w:bCs/>
          <w:lang w:val="bg-BG"/>
        </w:rPr>
        <w:t>1</w:t>
      </w:r>
      <w:r w:rsidRPr="001200BC">
        <w:rPr>
          <w:bCs/>
          <w:lang w:val="bg-BG"/>
        </w:rPr>
        <w:t xml:space="preserve">, </w:t>
      </w:r>
      <w:r w:rsidRPr="00547C78">
        <w:rPr>
          <w:bCs/>
          <w:lang w:val="bg-BG"/>
        </w:rPr>
        <w:t xml:space="preserve">участникът, </w:t>
      </w:r>
      <w:r w:rsidRPr="001200BC">
        <w:rPr>
          <w:bCs/>
          <w:lang w:val="bg-BG"/>
        </w:rPr>
        <w:t>представя заверен</w:t>
      </w:r>
      <w:r>
        <w:rPr>
          <w:bCs/>
          <w:lang w:val="bg-BG"/>
        </w:rPr>
        <w:t>о</w:t>
      </w:r>
      <w:r w:rsidRPr="001200BC">
        <w:rPr>
          <w:bCs/>
          <w:lang w:val="bg-BG"/>
        </w:rPr>
        <w:t xml:space="preserve"> копи</w:t>
      </w:r>
      <w:r>
        <w:rPr>
          <w:bCs/>
          <w:lang w:val="bg-BG"/>
        </w:rPr>
        <w:t>е</w:t>
      </w:r>
      <w:r w:rsidRPr="001200BC">
        <w:rPr>
          <w:bCs/>
          <w:lang w:val="bg-BG"/>
        </w:rPr>
        <w:t xml:space="preserve"> на притежавани</w:t>
      </w:r>
      <w:r>
        <w:rPr>
          <w:bCs/>
          <w:lang w:val="bg-BG"/>
        </w:rPr>
        <w:t>я</w:t>
      </w:r>
      <w:r w:rsidRPr="001200BC">
        <w:rPr>
          <w:bCs/>
          <w:lang w:val="bg-BG"/>
        </w:rPr>
        <w:t xml:space="preserve"> от него сертификат</w:t>
      </w:r>
      <w:r w:rsidR="00656430">
        <w:rPr>
          <w:bCs/>
          <w:lang w:val="bg-BG"/>
        </w:rPr>
        <w:t xml:space="preserve"> при условията на чл. 67, ал. 5 </w:t>
      </w:r>
      <w:r w:rsidR="00547C78">
        <w:rPr>
          <w:bCs/>
          <w:lang w:val="bg-BG"/>
        </w:rPr>
        <w:t>от</w:t>
      </w:r>
      <w:r w:rsidR="00656430">
        <w:rPr>
          <w:bCs/>
          <w:lang w:val="bg-BG"/>
        </w:rPr>
        <w:t xml:space="preserve"> ЗОП</w:t>
      </w:r>
      <w:r w:rsidRPr="001200BC">
        <w:rPr>
          <w:bCs/>
          <w:lang w:val="bg-BG"/>
        </w:rPr>
        <w:t>.</w:t>
      </w:r>
    </w:p>
    <w:p w:rsidR="00FB579A" w:rsidRDefault="00FB579A" w:rsidP="007722C4">
      <w:pPr>
        <w:pStyle w:val="NoSpacing"/>
        <w:ind w:firstLine="567"/>
        <w:rPr>
          <w:b/>
          <w:bCs/>
          <w:i/>
          <w:u w:val="single"/>
          <w:lang w:val="bg-BG"/>
        </w:rPr>
      </w:pPr>
      <w:r w:rsidRPr="001200BC">
        <w:rPr>
          <w:bCs/>
          <w:i/>
          <w:lang w:val="bg-BG"/>
        </w:rPr>
        <w:t xml:space="preserve">* </w:t>
      </w:r>
      <w:r w:rsidRPr="001200BC">
        <w:rPr>
          <w:bCs/>
          <w:i/>
        </w:rPr>
        <w:t xml:space="preserve">Сертификатите по </w:t>
      </w:r>
      <w:r w:rsidRPr="001200BC">
        <w:rPr>
          <w:bCs/>
          <w:i/>
          <w:lang w:val="bg-BG"/>
        </w:rPr>
        <w:t>т. 3.</w:t>
      </w:r>
      <w:r w:rsidR="00DF182B">
        <w:rPr>
          <w:bCs/>
          <w:i/>
          <w:lang w:val="bg-BG"/>
        </w:rPr>
        <w:t>2</w:t>
      </w:r>
      <w:r w:rsidRPr="001200BC">
        <w:rPr>
          <w:bCs/>
          <w:i/>
          <w:lang w:val="bg-BG"/>
        </w:rPr>
        <w:t xml:space="preserve"> </w:t>
      </w:r>
      <w:r w:rsidRPr="001200BC">
        <w:rPr>
          <w:bCs/>
          <w:i/>
        </w:rPr>
        <w:t>трябва да са издадени от независими лица, които са</w:t>
      </w:r>
      <w:r w:rsidRPr="001200BC">
        <w:rPr>
          <w:bCs/>
          <w:i/>
          <w:lang w:val="bg-BG"/>
        </w:rPr>
        <w:t xml:space="preserve"> </w:t>
      </w:r>
      <w:r w:rsidRPr="001200BC">
        <w:rPr>
          <w:bCs/>
          <w:i/>
        </w:rPr>
        <w:t xml:space="preserve">акредитирани по съответната серия европейски стандарти от Изпълнителна агенция </w:t>
      </w:r>
      <w:r w:rsidRPr="001200BC">
        <w:rPr>
          <w:bCs/>
          <w:i/>
          <w:lang w:val="bg-BG"/>
        </w:rPr>
        <w:t>„</w:t>
      </w:r>
      <w:r w:rsidRPr="001200BC">
        <w:rPr>
          <w:bCs/>
          <w:i/>
        </w:rPr>
        <w:t>Българска</w:t>
      </w:r>
      <w:r w:rsidRPr="001200BC">
        <w:rPr>
          <w:bCs/>
          <w:i/>
          <w:lang w:val="bg-BG"/>
        </w:rPr>
        <w:t xml:space="preserve"> </w:t>
      </w:r>
      <w:r w:rsidRPr="001200BC">
        <w:rPr>
          <w:bCs/>
          <w:i/>
        </w:rPr>
        <w:t>служба за акредитация</w:t>
      </w:r>
      <w:r w:rsidRPr="001200BC">
        <w:rPr>
          <w:bCs/>
          <w:i/>
          <w:lang w:val="bg-BG"/>
        </w:rPr>
        <w:t>“</w:t>
      </w:r>
      <w:r w:rsidRPr="001200BC">
        <w:rPr>
          <w:bCs/>
          <w:i/>
        </w:rPr>
        <w:t xml:space="preserve"> или от друг национален орган по акредитация, който е страна по</w:t>
      </w:r>
      <w:r w:rsidRPr="001200BC">
        <w:rPr>
          <w:bCs/>
          <w:i/>
          <w:lang w:val="bg-BG"/>
        </w:rPr>
        <w:t xml:space="preserve"> </w:t>
      </w:r>
      <w:r w:rsidRPr="001200BC">
        <w:rPr>
          <w:bCs/>
          <w:i/>
        </w:rPr>
        <w:t>Многостранното споразумение за взаимно признаване на Европейската организация за</w:t>
      </w:r>
      <w:r w:rsidRPr="001200BC">
        <w:rPr>
          <w:bCs/>
          <w:i/>
          <w:lang w:val="bg-BG"/>
        </w:rPr>
        <w:t xml:space="preserve"> </w:t>
      </w:r>
      <w:r w:rsidRPr="001200BC">
        <w:rPr>
          <w:bCs/>
          <w:i/>
        </w:rPr>
        <w:t>акредитация, за съответната област или да отговарят на изискванията за признаване съгласно чл.</w:t>
      </w:r>
      <w:r w:rsidRPr="001200BC">
        <w:rPr>
          <w:bCs/>
          <w:i/>
          <w:lang w:val="bg-BG"/>
        </w:rPr>
        <w:t xml:space="preserve"> </w:t>
      </w:r>
      <w:r w:rsidRPr="001200BC">
        <w:rPr>
          <w:bCs/>
          <w:i/>
        </w:rPr>
        <w:t>5а, ал. 2 от Закона за националната акредитация на органи за оценяване на съответствието.</w:t>
      </w:r>
      <w:r w:rsidRPr="001200BC">
        <w:rPr>
          <w:bCs/>
          <w:i/>
          <w:lang w:val="bg-BG"/>
        </w:rPr>
        <w:t xml:space="preserve"> </w:t>
      </w:r>
      <w:r w:rsidRPr="001200BC">
        <w:rPr>
          <w:bCs/>
          <w:i/>
        </w:rPr>
        <w:lastRenderedPageBreak/>
        <w:t>Възложителят приема еквивалентни сертификати, издадени от органи, установени в</w:t>
      </w:r>
      <w:r w:rsidRPr="001200BC">
        <w:rPr>
          <w:bCs/>
          <w:i/>
          <w:lang w:val="bg-BG"/>
        </w:rPr>
        <w:t xml:space="preserve"> </w:t>
      </w:r>
      <w:r w:rsidRPr="001200BC">
        <w:rPr>
          <w:bCs/>
          <w:i/>
        </w:rPr>
        <w:t>други държави членки.</w:t>
      </w:r>
      <w:r w:rsidRPr="001200BC">
        <w:rPr>
          <w:bCs/>
          <w:i/>
          <w:lang w:val="bg-BG"/>
        </w:rPr>
        <w:t xml:space="preserve"> </w:t>
      </w:r>
      <w:r w:rsidRPr="001200BC">
        <w:rPr>
          <w:bCs/>
          <w:i/>
        </w:rPr>
        <w:t>Възложителят приема и други доказателства за еквивалентни мерки за осигуряване на</w:t>
      </w:r>
      <w:r w:rsidRPr="001200BC">
        <w:rPr>
          <w:bCs/>
          <w:i/>
          <w:lang w:val="bg-BG"/>
        </w:rPr>
        <w:t xml:space="preserve"> </w:t>
      </w:r>
      <w:r w:rsidRPr="001200BC">
        <w:rPr>
          <w:bCs/>
          <w:i/>
        </w:rPr>
        <w:t>качеството, когато участник не е имал достъп до</w:t>
      </w:r>
      <w:r w:rsidRPr="001200BC">
        <w:rPr>
          <w:bCs/>
          <w:i/>
          <w:lang w:val="bg-BG"/>
        </w:rPr>
        <w:t xml:space="preserve"> </w:t>
      </w:r>
      <w:r w:rsidRPr="001200BC">
        <w:rPr>
          <w:bCs/>
          <w:i/>
        </w:rPr>
        <w:t>такива сертификати или е нямал възможност да ги получи в съответните срокове по независещи</w:t>
      </w:r>
      <w:r w:rsidRPr="001200BC">
        <w:rPr>
          <w:bCs/>
          <w:i/>
          <w:lang w:val="bg-BG"/>
        </w:rPr>
        <w:t xml:space="preserve"> </w:t>
      </w:r>
      <w:r w:rsidRPr="001200BC">
        <w:rPr>
          <w:bCs/>
          <w:i/>
        </w:rPr>
        <w:t>от него причини</w:t>
      </w:r>
      <w:r w:rsidRPr="001200BC">
        <w:rPr>
          <w:bCs/>
          <w:i/>
          <w:lang w:val="bg-BG"/>
        </w:rPr>
        <w:t xml:space="preserve">, като в този случай </w:t>
      </w:r>
      <w:r w:rsidRPr="001200BC">
        <w:rPr>
          <w:bCs/>
          <w:i/>
        </w:rPr>
        <w:t>участникът трябва да е в състояние да докаже, че</w:t>
      </w:r>
      <w:r w:rsidRPr="001200BC">
        <w:rPr>
          <w:bCs/>
          <w:i/>
          <w:lang w:val="bg-BG"/>
        </w:rPr>
        <w:t xml:space="preserve"> предлаганите мерки са еквивалентни на изискваните.</w:t>
      </w:r>
      <w:r w:rsidRPr="00184219">
        <w:rPr>
          <w:b/>
          <w:bCs/>
          <w:i/>
          <w:u w:val="single"/>
          <w:lang w:val="bg-BG"/>
        </w:rPr>
        <w:t xml:space="preserve"> </w:t>
      </w:r>
    </w:p>
    <w:p w:rsidR="00334417" w:rsidRDefault="00656430" w:rsidP="00A21690">
      <w:pPr>
        <w:pStyle w:val="NoSpacing"/>
        <w:numPr>
          <w:ilvl w:val="0"/>
          <w:numId w:val="21"/>
        </w:numPr>
        <w:tabs>
          <w:tab w:val="left" w:pos="851"/>
        </w:tabs>
        <w:suppressAutoHyphens w:val="0"/>
        <w:ind w:left="0" w:firstLine="567"/>
        <w:rPr>
          <w:b/>
          <w:bCs/>
          <w:lang w:val="bg-BG"/>
        </w:rPr>
      </w:pPr>
      <w:r w:rsidRPr="00C9778A">
        <w:rPr>
          <w:b/>
          <w:bCs/>
          <w:u w:val="single"/>
          <w:lang w:val="bg-BG"/>
        </w:rPr>
        <w:t>Използване капацитета на трети лица</w:t>
      </w:r>
      <w:r w:rsidR="00334417">
        <w:rPr>
          <w:b/>
          <w:bCs/>
          <w:lang w:val="bg-BG"/>
        </w:rPr>
        <w:t>.</w:t>
      </w:r>
    </w:p>
    <w:p w:rsidR="00D63589" w:rsidRPr="00334417" w:rsidRDefault="00334417" w:rsidP="00490941">
      <w:pPr>
        <w:pStyle w:val="NoSpacing"/>
        <w:numPr>
          <w:ilvl w:val="1"/>
          <w:numId w:val="21"/>
        </w:numPr>
        <w:tabs>
          <w:tab w:val="left" w:pos="993"/>
        </w:tabs>
        <w:suppressAutoHyphens w:val="0"/>
        <w:ind w:left="0" w:firstLine="567"/>
        <w:rPr>
          <w:b/>
          <w:bCs/>
          <w:lang w:val="bg-BG"/>
        </w:rPr>
      </w:pPr>
      <w:r>
        <w:rPr>
          <w:bCs/>
          <w:lang w:val="bg-BG"/>
        </w:rPr>
        <w:t xml:space="preserve"> </w:t>
      </w:r>
      <w:r w:rsidR="00D63589" w:rsidRPr="00334417">
        <w:rPr>
          <w:bCs/>
          <w:lang w:val="bg-BG"/>
        </w:rPr>
        <w:t xml:space="preserve">За конкретната поръчка участниците могат да се позоват на капацитета на трети лица, независимо от правната връзка между тях, по отношение на критериите, свързани с техническите и професионалната способности. </w:t>
      </w:r>
    </w:p>
    <w:p w:rsidR="00D63589" w:rsidRPr="00D63589" w:rsidRDefault="00D63589" w:rsidP="00490941">
      <w:pPr>
        <w:pStyle w:val="NoSpacing"/>
        <w:numPr>
          <w:ilvl w:val="1"/>
          <w:numId w:val="21"/>
        </w:numPr>
        <w:tabs>
          <w:tab w:val="left" w:pos="993"/>
        </w:tabs>
        <w:suppressAutoHyphens w:val="0"/>
        <w:ind w:left="0" w:firstLine="567"/>
        <w:rPr>
          <w:bCs/>
          <w:lang w:val="bg-BG"/>
        </w:rPr>
      </w:pPr>
      <w:r w:rsidRPr="00D63589">
        <w:rPr>
          <w:bCs/>
          <w:lang w:val="bg-BG"/>
        </w:rPr>
        <w:t xml:space="preserve">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 </w:t>
      </w:r>
    </w:p>
    <w:p w:rsidR="00D63589" w:rsidRPr="00D63589" w:rsidRDefault="00D63589" w:rsidP="00490941">
      <w:pPr>
        <w:pStyle w:val="NoSpacing"/>
        <w:numPr>
          <w:ilvl w:val="1"/>
          <w:numId w:val="21"/>
        </w:numPr>
        <w:tabs>
          <w:tab w:val="left" w:pos="993"/>
        </w:tabs>
        <w:suppressAutoHyphens w:val="0"/>
        <w:ind w:left="0" w:firstLine="567"/>
        <w:rPr>
          <w:bCs/>
          <w:lang w:val="bg-BG"/>
        </w:rPr>
      </w:pPr>
      <w:r w:rsidRPr="00D63589">
        <w:rPr>
          <w:bCs/>
          <w:lang w:val="bg-BG"/>
        </w:rPr>
        <w:t>Когато участникът се позовава на капацитета на трети лица, посочва това в Част ІІ, Раздел В от ЕЕДОП и попълва приложимите полета от Част ІV от ЕЕДОП. Участникът трябва да може да докаже, че ще разполага с техните ресурси, като представи документи за поетите от третите лица задължения. За целта участникът представя в офертата си отделно за всяко от третите лица надлежно попълнен и подписан от тях ЕЕДОП, в който се посочва информацията, изисквана съгласно Раздел А и Раздел Б от Част II и Част III на ЕЕДОП, както и информацията съгласно части IV и V, доколкото тя има отношение към специфичния капацитет, който участникът ще използва.</w:t>
      </w:r>
    </w:p>
    <w:p w:rsidR="00D63589" w:rsidRPr="00D63589" w:rsidRDefault="00D63589" w:rsidP="00490941">
      <w:pPr>
        <w:pStyle w:val="NoSpacing"/>
        <w:numPr>
          <w:ilvl w:val="1"/>
          <w:numId w:val="21"/>
        </w:numPr>
        <w:tabs>
          <w:tab w:val="left" w:pos="993"/>
        </w:tabs>
        <w:suppressAutoHyphens w:val="0"/>
        <w:ind w:left="0" w:firstLine="567"/>
        <w:rPr>
          <w:bCs/>
          <w:lang w:val="bg-BG"/>
        </w:rPr>
      </w:pPr>
      <w:r w:rsidRPr="00D63589">
        <w:rPr>
          <w:bCs/>
          <w:lang w:val="bg-BG"/>
        </w:rPr>
        <w:t xml:space="preserve">Когато лице от екипа на участника е извън неговата структура, то се явява трето лице и следва да подаде самостоятелен ЕЕДОП, в който трябва да опише информацията, необходима за да се установи съответствие с изискванията, поставени от възложителя. </w:t>
      </w:r>
    </w:p>
    <w:p w:rsidR="00D63589" w:rsidRPr="00D63589" w:rsidRDefault="00D63589" w:rsidP="00490941">
      <w:pPr>
        <w:pStyle w:val="NoSpacing"/>
        <w:numPr>
          <w:ilvl w:val="1"/>
          <w:numId w:val="21"/>
        </w:numPr>
        <w:tabs>
          <w:tab w:val="left" w:pos="993"/>
        </w:tabs>
        <w:suppressAutoHyphens w:val="0"/>
        <w:ind w:left="0" w:firstLine="567"/>
        <w:rPr>
          <w:bCs/>
          <w:lang w:val="bg-BG"/>
        </w:rPr>
      </w:pPr>
      <w:r w:rsidRPr="00D63589">
        <w:rPr>
          <w:bCs/>
          <w:lang w:val="bg-BG"/>
        </w:rPr>
        <w:t xml:space="preserve">Третите лица трябва да отговарят на съответните критерии за подбор, за доказване на които участникът се позовава на техния капацитет и за тях не са налице основанията за отстраняване от процедурата. </w:t>
      </w:r>
    </w:p>
    <w:p w:rsidR="00D63589" w:rsidRPr="00D63589" w:rsidRDefault="00D63589" w:rsidP="00490941">
      <w:pPr>
        <w:pStyle w:val="NoSpacing"/>
        <w:numPr>
          <w:ilvl w:val="1"/>
          <w:numId w:val="21"/>
        </w:numPr>
        <w:tabs>
          <w:tab w:val="left" w:pos="993"/>
        </w:tabs>
        <w:suppressAutoHyphens w:val="0"/>
        <w:ind w:left="0" w:firstLine="567"/>
        <w:rPr>
          <w:bCs/>
          <w:lang w:val="bg-BG"/>
        </w:rPr>
      </w:pPr>
      <w:r w:rsidRPr="00D63589">
        <w:rPr>
          <w:bCs/>
          <w:lang w:val="bg-BG"/>
        </w:rPr>
        <w:t xml:space="preserve">Възложителят изисква от участника да замени посоченото от него трето лице, ако то не отговаря на някое от условията по т. 4.5., поради промяната в обстоятелствата преди сключване на договора за обществена поръчка. </w:t>
      </w:r>
    </w:p>
    <w:p w:rsidR="00D63589" w:rsidRPr="00D63589" w:rsidRDefault="00D63589" w:rsidP="00490941">
      <w:pPr>
        <w:pStyle w:val="NoSpacing"/>
        <w:numPr>
          <w:ilvl w:val="1"/>
          <w:numId w:val="21"/>
        </w:numPr>
        <w:tabs>
          <w:tab w:val="left" w:pos="993"/>
        </w:tabs>
        <w:suppressAutoHyphens w:val="0"/>
        <w:ind w:left="0" w:firstLine="567"/>
        <w:rPr>
          <w:bCs/>
          <w:lang w:val="bg-BG"/>
        </w:rPr>
      </w:pPr>
      <w:r w:rsidRPr="00D63589">
        <w:rPr>
          <w:bCs/>
          <w:lang w:val="bg-BG"/>
        </w:rPr>
        <w:t>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чл. 65, ал. 2 - 4 ЗОП.</w:t>
      </w:r>
    </w:p>
    <w:p w:rsidR="00634A27" w:rsidRPr="00656430" w:rsidRDefault="00D63589" w:rsidP="00490941">
      <w:pPr>
        <w:pStyle w:val="NoSpacing"/>
        <w:numPr>
          <w:ilvl w:val="1"/>
          <w:numId w:val="21"/>
        </w:numPr>
        <w:tabs>
          <w:tab w:val="left" w:pos="993"/>
        </w:tabs>
        <w:suppressAutoHyphens w:val="0"/>
        <w:ind w:left="0" w:firstLine="567"/>
        <w:rPr>
          <w:bCs/>
          <w:lang w:val="bg-BG"/>
        </w:rPr>
      </w:pPr>
      <w:r w:rsidRPr="00D63589">
        <w:rPr>
          <w:bCs/>
          <w:lang w:val="bg-BG"/>
        </w:rPr>
        <w:t>Доказване: Подаването на ЕЕДОП от третото лице се счита за съгласие за участие в процедурата и за доказателство за поетото задължение</w:t>
      </w:r>
      <w:r w:rsidR="00634A27">
        <w:rPr>
          <w:bCs/>
          <w:lang w:val="bg-BG"/>
        </w:rPr>
        <w:t>.</w:t>
      </w:r>
    </w:p>
    <w:p w:rsidR="001915F2" w:rsidRPr="00C9778A" w:rsidRDefault="001915F2" w:rsidP="00C10528">
      <w:pPr>
        <w:pStyle w:val="NoSpacing"/>
        <w:numPr>
          <w:ilvl w:val="0"/>
          <w:numId w:val="21"/>
        </w:numPr>
        <w:tabs>
          <w:tab w:val="left" w:pos="851"/>
        </w:tabs>
        <w:suppressAutoHyphens w:val="0"/>
        <w:ind w:left="0" w:firstLine="567"/>
        <w:rPr>
          <w:b/>
          <w:bCs/>
          <w:lang w:val="bg-BG"/>
        </w:rPr>
      </w:pPr>
      <w:r w:rsidRPr="00C9778A">
        <w:rPr>
          <w:b/>
          <w:bCs/>
          <w:u w:val="single"/>
          <w:lang w:val="bg-BG"/>
        </w:rPr>
        <w:t>Подизпълнители</w:t>
      </w:r>
    </w:p>
    <w:p w:rsidR="00D63589" w:rsidRPr="002E0C6E" w:rsidRDefault="00D63589" w:rsidP="00BA48E4">
      <w:pPr>
        <w:pStyle w:val="NoSpacing"/>
        <w:numPr>
          <w:ilvl w:val="1"/>
          <w:numId w:val="30"/>
        </w:numPr>
        <w:tabs>
          <w:tab w:val="left" w:pos="567"/>
          <w:tab w:val="left" w:pos="993"/>
        </w:tabs>
        <w:suppressAutoHyphens w:val="0"/>
        <w:ind w:left="0" w:firstLine="567"/>
        <w:rPr>
          <w:b/>
          <w:bCs/>
        </w:rPr>
      </w:pPr>
      <w:r w:rsidRPr="002E0C6E">
        <w:rPr>
          <w:bCs/>
          <w:lang w:val="bg-BG"/>
        </w:rPr>
        <w:t xml:space="preserve">Участниците посочват в офертата си подизпълнителите и дела от поръчката, който ще им възложат, ако възнамеряват да използват такива. </w:t>
      </w:r>
    </w:p>
    <w:p w:rsidR="00D63589" w:rsidRDefault="00D63589" w:rsidP="007722C4">
      <w:pPr>
        <w:pStyle w:val="NoSpacing"/>
        <w:suppressAutoHyphens w:val="0"/>
        <w:ind w:firstLine="567"/>
        <w:rPr>
          <w:b/>
          <w:bCs/>
          <w:lang w:val="bg-BG"/>
        </w:rPr>
      </w:pPr>
      <w:r w:rsidRPr="00EE7628">
        <w:rPr>
          <w:b/>
          <w:bCs/>
          <w:lang w:val="bg-BG"/>
        </w:rPr>
        <w:t xml:space="preserve">Информацията </w:t>
      </w:r>
      <w:r>
        <w:rPr>
          <w:b/>
          <w:bCs/>
          <w:lang w:val="bg-BG"/>
        </w:rPr>
        <w:t xml:space="preserve">за използване/неизползване на подизпълнители </w:t>
      </w:r>
      <w:r w:rsidRPr="00EE7628">
        <w:rPr>
          <w:b/>
          <w:bCs/>
          <w:lang w:val="bg-BG"/>
        </w:rPr>
        <w:t xml:space="preserve">се посочва от участника в ЕЕДОП, Част </w:t>
      </w:r>
      <w:r w:rsidRPr="00EE7628">
        <w:rPr>
          <w:b/>
          <w:bCs/>
        </w:rPr>
        <w:t>II</w:t>
      </w:r>
      <w:r w:rsidRPr="00EE7628">
        <w:rPr>
          <w:b/>
          <w:bCs/>
          <w:lang w:val="bg-BG"/>
        </w:rPr>
        <w:t xml:space="preserve"> Информация за икономическия оператор, Г: </w:t>
      </w:r>
      <w:r>
        <w:rPr>
          <w:b/>
          <w:bCs/>
          <w:lang w:val="bg-BG"/>
        </w:rPr>
        <w:t>„</w:t>
      </w:r>
      <w:r w:rsidRPr="00EE7628">
        <w:rPr>
          <w:b/>
          <w:bCs/>
          <w:lang w:val="bg-BG"/>
        </w:rPr>
        <w:t>Информация за подизпълнители, чийто капацитет икономическия оператор няма да използва</w:t>
      </w:r>
      <w:r>
        <w:rPr>
          <w:b/>
          <w:bCs/>
          <w:lang w:val="bg-BG"/>
        </w:rPr>
        <w:t>”</w:t>
      </w:r>
      <w:r w:rsidRPr="00EE7628">
        <w:rPr>
          <w:b/>
          <w:bCs/>
          <w:lang w:val="bg-BG"/>
        </w:rPr>
        <w:t>.</w:t>
      </w:r>
      <w:r>
        <w:rPr>
          <w:b/>
          <w:bCs/>
          <w:lang w:val="bg-BG"/>
        </w:rPr>
        <w:t xml:space="preserve"> </w:t>
      </w:r>
    </w:p>
    <w:p w:rsidR="00D63589" w:rsidRPr="00A62073" w:rsidRDefault="00D63589" w:rsidP="007722C4">
      <w:pPr>
        <w:pStyle w:val="NoSpacing"/>
        <w:suppressAutoHyphens w:val="0"/>
        <w:ind w:firstLine="567"/>
        <w:rPr>
          <w:b/>
          <w:bCs/>
          <w:lang w:val="bg-BG"/>
        </w:rPr>
      </w:pPr>
      <w:r>
        <w:rPr>
          <w:b/>
          <w:bCs/>
          <w:lang w:val="bg-BG"/>
        </w:rPr>
        <w:t xml:space="preserve">Информацията за процентната част от дела на поръчката, която участникът възнамерява евентуално да възложи на подизпълнил, се посочва от него в </w:t>
      </w:r>
      <w:r w:rsidRPr="00EE7628">
        <w:rPr>
          <w:b/>
          <w:bCs/>
          <w:lang w:val="bg-BG"/>
        </w:rPr>
        <w:t xml:space="preserve">ЕЕДОП, Част </w:t>
      </w:r>
      <w:r w:rsidRPr="00EE7628">
        <w:rPr>
          <w:b/>
          <w:bCs/>
        </w:rPr>
        <w:t>I</w:t>
      </w:r>
      <w:r>
        <w:rPr>
          <w:b/>
          <w:bCs/>
        </w:rPr>
        <w:t>V</w:t>
      </w:r>
      <w:r>
        <w:rPr>
          <w:b/>
          <w:bCs/>
          <w:lang w:val="bg-BG"/>
        </w:rPr>
        <w:t xml:space="preserve"> Критерии за подбор, В: Технически и професионални способности, т. 10.</w:t>
      </w:r>
    </w:p>
    <w:p w:rsidR="00D63589" w:rsidRDefault="00D63589" w:rsidP="00BA48E4">
      <w:pPr>
        <w:pStyle w:val="NoSpacing"/>
        <w:numPr>
          <w:ilvl w:val="1"/>
          <w:numId w:val="30"/>
        </w:numPr>
        <w:tabs>
          <w:tab w:val="left" w:pos="567"/>
          <w:tab w:val="left" w:pos="993"/>
        </w:tabs>
        <w:suppressAutoHyphens w:val="0"/>
        <w:ind w:left="0" w:firstLine="567"/>
        <w:rPr>
          <w:bCs/>
          <w:lang w:val="bg-BG"/>
        </w:rPr>
      </w:pPr>
      <w:r w:rsidRPr="00C17EA2">
        <w:rPr>
          <w:bCs/>
          <w:lang w:val="bg-BG"/>
        </w:rPr>
        <w:t xml:space="preserve">Подизпълнителите трябва да отговарят на съответните критерии за подбор съобразно вида и дела от поръчката, който ще изпълняват, и за тях не трябва да са налице основанията за отстраняване от процедурата. За целта участникът представя в офертата си отделно за всеки от подизпълнителите </w:t>
      </w:r>
      <w:r w:rsidRPr="0072053F">
        <w:rPr>
          <w:bCs/>
          <w:lang w:val="bg-BG"/>
        </w:rPr>
        <w:t xml:space="preserve">надлежно попълнен и подписан от тях ЕЕДОП, в който се посочва информацията, изисквана съгласно Раздел А и Раздел Б от Част </w:t>
      </w:r>
      <w:r w:rsidRPr="0072053F">
        <w:rPr>
          <w:bCs/>
        </w:rPr>
        <w:t>II</w:t>
      </w:r>
      <w:r w:rsidRPr="0072053F">
        <w:rPr>
          <w:bCs/>
          <w:lang w:val="bg-BG"/>
        </w:rPr>
        <w:t xml:space="preserve"> и Част </w:t>
      </w:r>
      <w:r w:rsidRPr="0072053F">
        <w:rPr>
          <w:bCs/>
        </w:rPr>
        <w:t>III</w:t>
      </w:r>
      <w:r w:rsidRPr="0072053F">
        <w:rPr>
          <w:bCs/>
          <w:lang w:val="bg-BG"/>
        </w:rPr>
        <w:t xml:space="preserve"> на ЕЕДОП.</w:t>
      </w:r>
    </w:p>
    <w:p w:rsidR="00D63589" w:rsidRPr="0072053F" w:rsidRDefault="00D63589" w:rsidP="00BA48E4">
      <w:pPr>
        <w:pStyle w:val="NoSpacing"/>
        <w:numPr>
          <w:ilvl w:val="1"/>
          <w:numId w:val="30"/>
        </w:numPr>
        <w:tabs>
          <w:tab w:val="left" w:pos="567"/>
          <w:tab w:val="left" w:pos="993"/>
        </w:tabs>
        <w:suppressAutoHyphens w:val="0"/>
        <w:ind w:left="0" w:firstLine="567"/>
        <w:rPr>
          <w:bCs/>
          <w:lang w:val="bg-BG"/>
        </w:rPr>
      </w:pPr>
      <w:r w:rsidRPr="0072053F">
        <w:rPr>
          <w:bCs/>
          <w:lang w:val="bg-BG"/>
        </w:rPr>
        <w:t>Участникът избран за изпълнител сключва договор за подизпълнение с подизпълнителя/ите, посочен/и в офертата.</w:t>
      </w:r>
    </w:p>
    <w:p w:rsidR="00D63589" w:rsidRPr="0072053F" w:rsidRDefault="00D63589" w:rsidP="00BA48E4">
      <w:pPr>
        <w:pStyle w:val="NoSpacing"/>
        <w:numPr>
          <w:ilvl w:val="1"/>
          <w:numId w:val="30"/>
        </w:numPr>
        <w:tabs>
          <w:tab w:val="left" w:pos="567"/>
          <w:tab w:val="left" w:pos="993"/>
        </w:tabs>
        <w:suppressAutoHyphens w:val="0"/>
        <w:ind w:left="0" w:firstLine="567"/>
        <w:rPr>
          <w:bCs/>
          <w:lang w:val="bg-BG"/>
        </w:rPr>
      </w:pPr>
      <w:r w:rsidRPr="0072053F">
        <w:rPr>
          <w:bCs/>
          <w:lang w:val="bg-BG"/>
        </w:rPr>
        <w:t>Подизпълнител, който не отговаря на някое от условията по т. 5.2. поради промяна в обстоятелствата преди сключване на договора по настоящата обществена поръчка, Възложителят изисква замяна на съответния подизпълнител.</w:t>
      </w:r>
    </w:p>
    <w:p w:rsidR="00D63589" w:rsidRPr="0072053F" w:rsidRDefault="00D63589" w:rsidP="00BA48E4">
      <w:pPr>
        <w:pStyle w:val="NoSpacing"/>
        <w:numPr>
          <w:ilvl w:val="1"/>
          <w:numId w:val="30"/>
        </w:numPr>
        <w:tabs>
          <w:tab w:val="left" w:pos="567"/>
          <w:tab w:val="left" w:pos="993"/>
        </w:tabs>
        <w:suppressAutoHyphens w:val="0"/>
        <w:ind w:left="0" w:firstLine="567"/>
        <w:rPr>
          <w:rStyle w:val="subparinclink"/>
          <w:i/>
          <w:iCs/>
        </w:rPr>
      </w:pPr>
      <w:r w:rsidRPr="0072053F">
        <w:rPr>
          <w:rStyle w:val="ala2"/>
        </w:rPr>
        <w:t xml:space="preserve">Замяна или включване на подизпълнител по време на изпълнение на договора за възлагане на обществената поръчка се допуска по изключение, когато възникне необходимост и са изпълнени едновременно следните условия: </w:t>
      </w:r>
      <w:r w:rsidRPr="0072053F">
        <w:rPr>
          <w:rStyle w:val="subparinclink"/>
          <w:i/>
          <w:iCs/>
        </w:rPr>
        <w:t> </w:t>
      </w:r>
    </w:p>
    <w:p w:rsidR="00D63589" w:rsidRPr="0072053F" w:rsidRDefault="00D63589" w:rsidP="007722C4">
      <w:pPr>
        <w:ind w:firstLine="567"/>
        <w:jc w:val="both"/>
        <w:rPr>
          <w:rStyle w:val="subparinclink"/>
          <w:rFonts w:ascii="Calibri" w:hAnsi="Calibri"/>
          <w:i/>
          <w:iCs/>
          <w:sz w:val="22"/>
          <w:szCs w:val="22"/>
        </w:rPr>
      </w:pPr>
      <w:r w:rsidRPr="0072053F">
        <w:rPr>
          <w:rStyle w:val="alcapt2"/>
          <w:rFonts w:ascii="Calibri" w:hAnsi="Calibri"/>
          <w:b/>
          <w:sz w:val="22"/>
          <w:szCs w:val="22"/>
        </w:rPr>
        <w:t>а)</w:t>
      </w:r>
      <w:r w:rsidRPr="0072053F">
        <w:rPr>
          <w:rStyle w:val="alt2"/>
          <w:rFonts w:ascii="Calibri" w:hAnsi="Calibri"/>
          <w:sz w:val="22"/>
          <w:szCs w:val="22"/>
        </w:rPr>
        <w:t xml:space="preserve"> за новия подизпълнител не са налице основанията за отстраняване в процедурата; </w:t>
      </w:r>
      <w:r w:rsidRPr="0072053F">
        <w:rPr>
          <w:rStyle w:val="subparinclink"/>
          <w:rFonts w:ascii="Calibri" w:hAnsi="Calibri"/>
          <w:i/>
          <w:iCs/>
          <w:sz w:val="22"/>
          <w:szCs w:val="22"/>
        </w:rPr>
        <w:t> </w:t>
      </w:r>
    </w:p>
    <w:p w:rsidR="00D63589" w:rsidRPr="0072053F" w:rsidRDefault="00D63589" w:rsidP="007722C4">
      <w:pPr>
        <w:ind w:firstLine="567"/>
        <w:jc w:val="both"/>
        <w:rPr>
          <w:rStyle w:val="subparinclink"/>
          <w:rFonts w:ascii="Calibri" w:hAnsi="Calibri"/>
          <w:i/>
          <w:iCs/>
          <w:sz w:val="22"/>
          <w:szCs w:val="22"/>
        </w:rPr>
      </w:pPr>
      <w:r w:rsidRPr="0072053F">
        <w:rPr>
          <w:rStyle w:val="alcapt2"/>
          <w:rFonts w:ascii="Calibri" w:hAnsi="Calibri"/>
          <w:b/>
          <w:sz w:val="22"/>
          <w:szCs w:val="22"/>
        </w:rPr>
        <w:lastRenderedPageBreak/>
        <w:t>б)</w:t>
      </w:r>
      <w:r w:rsidRPr="0072053F">
        <w:rPr>
          <w:rStyle w:val="alt2"/>
          <w:rFonts w:ascii="Calibri" w:hAnsi="Calibri"/>
          <w:sz w:val="22"/>
          <w:szCs w:val="22"/>
        </w:rPr>
        <w:t xml:space="preserve"> новият подизпълнител отговаря на критериите за подбор по отношение на дела и вида на дейностите, които ще отговаря. </w:t>
      </w:r>
      <w:r w:rsidRPr="0072053F">
        <w:rPr>
          <w:rStyle w:val="subparinclink"/>
          <w:rFonts w:ascii="Calibri" w:hAnsi="Calibri"/>
          <w:i/>
          <w:iCs/>
          <w:sz w:val="22"/>
          <w:szCs w:val="22"/>
        </w:rPr>
        <w:t> </w:t>
      </w:r>
    </w:p>
    <w:p w:rsidR="00D63589" w:rsidRPr="0072053F" w:rsidRDefault="00D63589" w:rsidP="00BA48E4">
      <w:pPr>
        <w:pStyle w:val="NoSpacing"/>
        <w:numPr>
          <w:ilvl w:val="1"/>
          <w:numId w:val="30"/>
        </w:numPr>
        <w:tabs>
          <w:tab w:val="left" w:pos="567"/>
          <w:tab w:val="left" w:pos="993"/>
        </w:tabs>
        <w:suppressAutoHyphens w:val="0"/>
        <w:ind w:left="0" w:firstLine="567"/>
        <w:rPr>
          <w:bCs/>
          <w:lang w:val="bg-BG"/>
        </w:rPr>
      </w:pPr>
      <w:r w:rsidRPr="0072053F">
        <w:rPr>
          <w:rStyle w:val="ala2"/>
        </w:rPr>
        <w:t xml:space="preserve">При замяна или включване на подизпълнител, изпълнителят представя на възложителя </w:t>
      </w:r>
      <w:r w:rsidRPr="0072053F">
        <w:t>копие на договора с новия подизпълнител заедно с</w:t>
      </w:r>
      <w:r w:rsidRPr="0072053F">
        <w:rPr>
          <w:rStyle w:val="ala2"/>
        </w:rPr>
        <w:t xml:space="preserve"> всички документи, които доказват изпълнението на условията по </w:t>
      </w:r>
      <w:r w:rsidRPr="0072053F">
        <w:rPr>
          <w:rStyle w:val="ala2"/>
          <w:b/>
        </w:rPr>
        <w:t>т.</w:t>
      </w:r>
      <w:r w:rsidRPr="0072053F">
        <w:rPr>
          <w:rStyle w:val="ala2"/>
          <w:b/>
          <w:lang w:val="bg-BG"/>
        </w:rPr>
        <w:t>5.5</w:t>
      </w:r>
      <w:r w:rsidRPr="0072053F">
        <w:rPr>
          <w:rStyle w:val="ala2"/>
          <w:b/>
        </w:rPr>
        <w:t>.</w:t>
      </w:r>
      <w:r w:rsidRPr="0072053F">
        <w:rPr>
          <w:rStyle w:val="ala2"/>
        </w:rPr>
        <w:t xml:space="preserve"> </w:t>
      </w:r>
      <w:r w:rsidRPr="0072053F">
        <w:rPr>
          <w:rStyle w:val="ala2"/>
          <w:i/>
        </w:rPr>
        <w:t xml:space="preserve">(чл.66, ал.15 от ЗОП), </w:t>
      </w:r>
      <w:r w:rsidRPr="0072053F">
        <w:t>в срок до три дни от неговото сключване.</w:t>
      </w:r>
    </w:p>
    <w:p w:rsidR="00D63589" w:rsidRDefault="00D63589" w:rsidP="00BA48E4">
      <w:pPr>
        <w:pStyle w:val="NoSpacing"/>
        <w:numPr>
          <w:ilvl w:val="1"/>
          <w:numId w:val="30"/>
        </w:numPr>
        <w:tabs>
          <w:tab w:val="left" w:pos="567"/>
          <w:tab w:val="left" w:pos="993"/>
        </w:tabs>
        <w:suppressAutoHyphens w:val="0"/>
        <w:ind w:left="0" w:firstLine="567"/>
        <w:rPr>
          <w:bCs/>
          <w:lang w:val="bg-BG"/>
        </w:rPr>
      </w:pPr>
      <w:r w:rsidRPr="0072053F">
        <w:rPr>
          <w:bCs/>
          <w:lang w:val="bg-BG"/>
        </w:rPr>
        <w:t>В случай че участн</w:t>
      </w:r>
      <w:r w:rsidRPr="000861C1">
        <w:rPr>
          <w:bCs/>
          <w:lang w:val="bg-BG"/>
        </w:rPr>
        <w:t>ик използва подизпълнители, той трябва да представи доказателство за поетите от тях задължения</w:t>
      </w:r>
      <w:r>
        <w:rPr>
          <w:bCs/>
          <w:lang w:val="bg-BG"/>
        </w:rPr>
        <w:t>.</w:t>
      </w:r>
      <w:r w:rsidRPr="00C17EA2">
        <w:rPr>
          <w:bCs/>
        </w:rPr>
        <w:t xml:space="preserve"> </w:t>
      </w:r>
    </w:p>
    <w:p w:rsidR="00D63589" w:rsidRDefault="00D63589" w:rsidP="007722C4">
      <w:pPr>
        <w:pStyle w:val="NoSpacing"/>
        <w:suppressAutoHyphens w:val="0"/>
        <w:ind w:firstLine="567"/>
        <w:rPr>
          <w:bCs/>
          <w:lang w:val="bg-BG"/>
        </w:rPr>
      </w:pPr>
      <w:r w:rsidRPr="00357016">
        <w:rPr>
          <w:bCs/>
        </w:rPr>
        <w:t>Като доказателство за поетите от подизпълнит</w:t>
      </w:r>
      <w:r>
        <w:rPr>
          <w:bCs/>
        </w:rPr>
        <w:t>еля</w:t>
      </w:r>
      <w:r w:rsidRPr="00357016">
        <w:rPr>
          <w:bCs/>
        </w:rPr>
        <w:t xml:space="preserve"> задължения </w:t>
      </w:r>
      <w:r>
        <w:rPr>
          <w:bCs/>
        </w:rPr>
        <w:t>Възложителят приема представения попълнен и подписан от подизпълнителя ЕЕДОП, приложен към офертата на участника, както и всеки друг документ по преценка на участника</w:t>
      </w:r>
      <w:r w:rsidRPr="00357016">
        <w:rPr>
          <w:bCs/>
        </w:rPr>
        <w:t xml:space="preserve">, </w:t>
      </w:r>
      <w:r w:rsidRPr="00357016">
        <w:rPr>
          <w:bCs/>
          <w:lang w:val="en-AU"/>
        </w:rPr>
        <w:t>гарантиращ поетите от подизпълнителя задължения</w:t>
      </w:r>
      <w:r w:rsidRPr="00357016">
        <w:rPr>
          <w:bCs/>
        </w:rPr>
        <w:t>.</w:t>
      </w:r>
    </w:p>
    <w:p w:rsidR="00634A27" w:rsidRDefault="00D63589" w:rsidP="00BA48E4">
      <w:pPr>
        <w:pStyle w:val="NoSpacing"/>
        <w:numPr>
          <w:ilvl w:val="1"/>
          <w:numId w:val="30"/>
        </w:numPr>
        <w:tabs>
          <w:tab w:val="left" w:pos="567"/>
          <w:tab w:val="left" w:pos="993"/>
        </w:tabs>
        <w:suppressAutoHyphens w:val="0"/>
        <w:ind w:left="0" w:firstLine="567"/>
        <w:rPr>
          <w:bCs/>
          <w:lang w:val="bg-BG"/>
        </w:rPr>
      </w:pPr>
      <w:r w:rsidRPr="00C9778A">
        <w:rPr>
          <w:bCs/>
          <w:lang w:val="bg-BG"/>
        </w:rPr>
        <w:t>Незав</w:t>
      </w:r>
      <w:r>
        <w:rPr>
          <w:bCs/>
          <w:lang w:val="bg-BG"/>
        </w:rPr>
        <w:t>исимо от използването на подизпъ</w:t>
      </w:r>
      <w:r w:rsidRPr="00C9778A">
        <w:rPr>
          <w:bCs/>
          <w:lang w:val="bg-BG"/>
        </w:rPr>
        <w:t>лнител/и, отговорността за изпълнение на договора е на изпълнителя</w:t>
      </w:r>
      <w:r w:rsidR="007B52E9">
        <w:rPr>
          <w:bCs/>
          <w:lang w:val="bg-BG"/>
        </w:rPr>
        <w:t>.</w:t>
      </w:r>
    </w:p>
    <w:p w:rsidR="00001C0C" w:rsidRPr="008F285B" w:rsidRDefault="00001C0C" w:rsidP="007722C4">
      <w:pPr>
        <w:pStyle w:val="NoSpacing"/>
        <w:numPr>
          <w:ilvl w:val="0"/>
          <w:numId w:val="21"/>
        </w:numPr>
        <w:tabs>
          <w:tab w:val="left" w:pos="851"/>
        </w:tabs>
        <w:suppressAutoHyphens w:val="0"/>
        <w:ind w:left="0" w:firstLine="567"/>
        <w:rPr>
          <w:b/>
          <w:u w:val="single"/>
        </w:rPr>
      </w:pPr>
      <w:r w:rsidRPr="003F67D0">
        <w:rPr>
          <w:b/>
          <w:bCs/>
          <w:u w:val="single"/>
          <w:lang w:val="bg-BG"/>
        </w:rPr>
        <w:t>Общи изисквания</w:t>
      </w:r>
      <w:r>
        <w:rPr>
          <w:b/>
          <w:bCs/>
          <w:u w:val="single"/>
          <w:lang w:val="bg-BG"/>
        </w:rPr>
        <w:t>. Изисквания към участници - обединения</w:t>
      </w:r>
    </w:p>
    <w:p w:rsidR="00D63589" w:rsidRPr="00D63589" w:rsidRDefault="00D63589" w:rsidP="007722C4">
      <w:pPr>
        <w:pStyle w:val="NoSpacing"/>
        <w:numPr>
          <w:ilvl w:val="1"/>
          <w:numId w:val="21"/>
        </w:numPr>
        <w:tabs>
          <w:tab w:val="left" w:pos="993"/>
        </w:tabs>
        <w:suppressAutoHyphens w:val="0"/>
        <w:ind w:left="0" w:firstLine="567"/>
        <w:rPr>
          <w:bCs/>
        </w:rPr>
      </w:pPr>
      <w:r w:rsidRPr="00D63589">
        <w:rPr>
          <w:bCs/>
        </w:rPr>
        <w:t xml:space="preserve">Клон на чуждестранно лице може да е самостоятелен участник, ако може самостоятелно да подава заявления за участие или оферти и да сключва договори съгласно законодателството на държавата, в която е установен. В този случай, ако за доказване на съответствие с изискванията за икономическо и финансово състояние, технически и професионални способности клонът се позовава на ресурсите на търговеца, клонът представя доказателства, че при изпълнение на поръчката ще има на разположение тези ресурси. </w:t>
      </w:r>
    </w:p>
    <w:p w:rsidR="00D63589" w:rsidRPr="00D63589" w:rsidRDefault="00D63589" w:rsidP="007722C4">
      <w:pPr>
        <w:pStyle w:val="NoSpacing"/>
        <w:numPr>
          <w:ilvl w:val="1"/>
          <w:numId w:val="21"/>
        </w:numPr>
        <w:tabs>
          <w:tab w:val="left" w:pos="993"/>
        </w:tabs>
        <w:suppressAutoHyphens w:val="0"/>
        <w:ind w:left="0" w:firstLine="567"/>
        <w:rPr>
          <w:bCs/>
        </w:rPr>
      </w:pPr>
      <w:r w:rsidRPr="00D63589">
        <w:rPr>
          <w:bCs/>
        </w:rPr>
        <w:t>Възложителят не поставя каквито и да е изисквания относно правната форма, под която обединението ще участва в процедурата за възлагане на поръчката.</w:t>
      </w:r>
    </w:p>
    <w:p w:rsidR="00D63589" w:rsidRPr="00D63589" w:rsidRDefault="00D63589" w:rsidP="007722C4">
      <w:pPr>
        <w:pStyle w:val="NoSpacing"/>
        <w:suppressAutoHyphens w:val="0"/>
        <w:ind w:firstLine="567"/>
        <w:rPr>
          <w:bCs/>
        </w:rPr>
      </w:pPr>
      <w:r w:rsidRPr="00D63589">
        <w:rPr>
          <w:bCs/>
        </w:rPr>
        <w:t xml:space="preserve"> Съгласно чл. 59, ал. 6 ЗОП 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 </w:t>
      </w:r>
    </w:p>
    <w:p w:rsidR="00D63589" w:rsidRDefault="00D63589" w:rsidP="007722C4">
      <w:pPr>
        <w:pStyle w:val="NoSpacing"/>
        <w:suppressAutoHyphens w:val="0"/>
        <w:ind w:firstLine="567"/>
        <w:rPr>
          <w:bCs/>
        </w:rPr>
      </w:pPr>
      <w:r w:rsidRPr="00D63589">
        <w:rPr>
          <w:bCs/>
        </w:rPr>
        <w:t>Възложителят изисква представяне на копие от документ, от който да е видно правното основание за създаване на обединението, както и следната информация във връзка с к</w:t>
      </w:r>
      <w:r>
        <w:rPr>
          <w:bCs/>
        </w:rPr>
        <w:t xml:space="preserve">онкретната обществена поръчка: </w:t>
      </w:r>
    </w:p>
    <w:p w:rsidR="00D63589" w:rsidRPr="00D63589" w:rsidRDefault="00334417" w:rsidP="007722C4">
      <w:pPr>
        <w:pStyle w:val="NoSpacing"/>
        <w:suppressAutoHyphens w:val="0"/>
        <w:ind w:firstLine="567"/>
        <w:rPr>
          <w:bCs/>
        </w:rPr>
      </w:pPr>
      <w:r>
        <w:rPr>
          <w:bCs/>
          <w:lang w:val="bg-BG"/>
        </w:rPr>
        <w:t xml:space="preserve">6.2.1. </w:t>
      </w:r>
      <w:proofErr w:type="gramStart"/>
      <w:r w:rsidR="00D63589" w:rsidRPr="00D63589">
        <w:rPr>
          <w:bCs/>
        </w:rPr>
        <w:t>правата</w:t>
      </w:r>
      <w:proofErr w:type="gramEnd"/>
      <w:r w:rsidR="00D63589" w:rsidRPr="00D63589">
        <w:rPr>
          <w:bCs/>
        </w:rPr>
        <w:t xml:space="preserve"> и задълженията на участниците в обединението;</w:t>
      </w:r>
    </w:p>
    <w:p w:rsidR="00D63589" w:rsidRPr="00D63589" w:rsidRDefault="00D63589" w:rsidP="007722C4">
      <w:pPr>
        <w:pStyle w:val="NoSpacing"/>
        <w:suppressAutoHyphens w:val="0"/>
        <w:ind w:firstLine="567"/>
        <w:rPr>
          <w:bCs/>
          <w:lang w:val="bg-BG"/>
        </w:rPr>
      </w:pPr>
      <w:r>
        <w:rPr>
          <w:bCs/>
          <w:lang w:val="bg-BG"/>
        </w:rPr>
        <w:t xml:space="preserve">6.2.2. </w:t>
      </w:r>
      <w:r w:rsidRPr="00D63589">
        <w:rPr>
          <w:bCs/>
          <w:lang w:val="bg-BG"/>
        </w:rPr>
        <w:t>разпределението на отговорността между членовете на обединението;</w:t>
      </w:r>
    </w:p>
    <w:p w:rsidR="00D63589" w:rsidRPr="00D63589" w:rsidRDefault="00D63589" w:rsidP="007722C4">
      <w:pPr>
        <w:pStyle w:val="NoSpacing"/>
        <w:suppressAutoHyphens w:val="0"/>
        <w:ind w:firstLine="567"/>
        <w:rPr>
          <w:bCs/>
        </w:rPr>
      </w:pPr>
      <w:r>
        <w:rPr>
          <w:bCs/>
          <w:lang w:val="bg-BG"/>
        </w:rPr>
        <w:t xml:space="preserve">6.2.3. </w:t>
      </w:r>
      <w:proofErr w:type="gramStart"/>
      <w:r w:rsidRPr="00D63589">
        <w:rPr>
          <w:bCs/>
        </w:rPr>
        <w:t>дейностите</w:t>
      </w:r>
      <w:proofErr w:type="gramEnd"/>
      <w:r w:rsidRPr="00D63589">
        <w:rPr>
          <w:bCs/>
        </w:rPr>
        <w:t>, които ще изпълнява всеки член на обединението.</w:t>
      </w:r>
    </w:p>
    <w:p w:rsidR="00A62073" w:rsidRPr="00001C0C" w:rsidRDefault="00D63589" w:rsidP="007722C4">
      <w:pPr>
        <w:pStyle w:val="NoSpacing"/>
        <w:suppressAutoHyphens w:val="0"/>
        <w:ind w:firstLine="567"/>
        <w:rPr>
          <w:bCs/>
          <w:lang w:val="bg-BG"/>
        </w:rPr>
      </w:pPr>
      <w:r w:rsidRPr="00D63589">
        <w:rPr>
          <w:bCs/>
        </w:rPr>
        <w:t>В случай че обединението е регистрирано в Търговския регистър се посочва Единния идентификационен код, а за дружествата, регистрирани в държава - членка на Европейския съюз, или в държава - страна по Споразумението за Европейското икономическо пространство - документ за актуална регистрация по националното законодателство, издаден от компетентен орган на съответната държава</w:t>
      </w:r>
    </w:p>
    <w:p w:rsidR="003363F8" w:rsidRPr="00C9778A" w:rsidRDefault="003363F8" w:rsidP="00EF1829">
      <w:pPr>
        <w:pStyle w:val="NoSpacing"/>
        <w:numPr>
          <w:ilvl w:val="0"/>
          <w:numId w:val="3"/>
        </w:numPr>
        <w:shd w:val="clear" w:color="auto" w:fill="FFFF99"/>
        <w:suppressAutoHyphens w:val="0"/>
        <w:ind w:left="0" w:firstLine="340"/>
        <w:rPr>
          <w:b/>
          <w:bCs/>
          <w:lang w:val="bg-BG"/>
        </w:rPr>
      </w:pPr>
      <w:r w:rsidRPr="00C9778A">
        <w:rPr>
          <w:b/>
          <w:bCs/>
          <w:lang w:val="bg-BG"/>
        </w:rPr>
        <w:t>ДЕКЛАРИРАНЕ НА ЛИЧНО СЪСТОЯНИЕ И СЪОТВЕТСТВИЕ С КРИТЕРИТЕ ЗА ПОДБОР</w:t>
      </w:r>
    </w:p>
    <w:p w:rsidR="00D63589" w:rsidRDefault="00D63589" w:rsidP="00BA48E4">
      <w:pPr>
        <w:pStyle w:val="a8"/>
        <w:numPr>
          <w:ilvl w:val="0"/>
          <w:numId w:val="31"/>
        </w:numPr>
        <w:tabs>
          <w:tab w:val="left" w:pos="851"/>
        </w:tabs>
        <w:suppressAutoHyphens w:val="0"/>
        <w:ind w:left="0" w:firstLine="567"/>
        <w:rPr>
          <w:bCs/>
          <w:lang w:val="bg-BG"/>
        </w:rPr>
      </w:pPr>
      <w:r w:rsidRPr="007A19AD">
        <w:rPr>
          <w:bCs/>
        </w:rPr>
        <w:t>При подаване на оферта участникът</w:t>
      </w:r>
      <w:r w:rsidRPr="007A19AD">
        <w:rPr>
          <w:bCs/>
          <w:lang w:val="bg-BG"/>
        </w:rPr>
        <w:t xml:space="preserve"> </w:t>
      </w:r>
      <w:r w:rsidRPr="007A19AD">
        <w:rPr>
          <w:bCs/>
        </w:rPr>
        <w:t>декларира липсата на основанията за отстраняване</w:t>
      </w:r>
      <w:r w:rsidRPr="00DB55D4">
        <w:rPr>
          <w:bCs/>
        </w:rPr>
        <w:t xml:space="preserve"> </w:t>
      </w:r>
      <w:r w:rsidRPr="007A19AD">
        <w:rPr>
          <w:bCs/>
        </w:rPr>
        <w:t>и съответствие</w:t>
      </w:r>
      <w:r>
        <w:rPr>
          <w:bCs/>
          <w:lang w:val="bg-BG"/>
        </w:rPr>
        <w:t>то</w:t>
      </w:r>
      <w:r w:rsidRPr="007A19AD">
        <w:rPr>
          <w:bCs/>
        </w:rPr>
        <w:t xml:space="preserve"> с критериите за подбор чрез</w:t>
      </w:r>
      <w:r w:rsidRPr="007A19AD">
        <w:rPr>
          <w:bCs/>
          <w:lang w:val="bg-BG"/>
        </w:rPr>
        <w:t xml:space="preserve"> </w:t>
      </w:r>
      <w:r w:rsidRPr="007A19AD">
        <w:rPr>
          <w:bCs/>
        </w:rPr>
        <w:t xml:space="preserve">представяне на </w:t>
      </w:r>
      <w:r>
        <w:rPr>
          <w:bCs/>
          <w:lang w:val="bg-BG"/>
        </w:rPr>
        <w:t>електронен Е</w:t>
      </w:r>
      <w:r w:rsidRPr="007A19AD">
        <w:rPr>
          <w:bCs/>
        </w:rPr>
        <w:t>динен европейски документ за обществени поръчки (</w:t>
      </w:r>
      <w:r>
        <w:rPr>
          <w:bCs/>
          <w:lang w:val="bg-BG"/>
        </w:rPr>
        <w:t>е</w:t>
      </w:r>
      <w:r w:rsidRPr="007A19AD">
        <w:rPr>
          <w:bCs/>
        </w:rPr>
        <w:t>ЕЕДОП).</w:t>
      </w:r>
      <w:r w:rsidRPr="007A19AD">
        <w:rPr>
          <w:bCs/>
          <w:lang w:val="bg-BG"/>
        </w:rPr>
        <w:t xml:space="preserve"> В </w:t>
      </w:r>
      <w:r>
        <w:rPr>
          <w:bCs/>
          <w:lang w:val="bg-BG"/>
        </w:rPr>
        <w:t>е</w:t>
      </w:r>
      <w:r w:rsidRPr="007A19AD">
        <w:rPr>
          <w:bCs/>
          <w:lang w:val="bg-BG"/>
        </w:rPr>
        <w:t xml:space="preserve">ЕЕДОП </w:t>
      </w:r>
      <w:r w:rsidRPr="00303AC7">
        <w:rPr>
          <w:bCs/>
          <w:lang w:val="bg-BG"/>
        </w:rPr>
        <w:t>се представя съответната информация, както и</w:t>
      </w:r>
      <w:r>
        <w:rPr>
          <w:bCs/>
          <w:lang w:val="bg-BG"/>
        </w:rPr>
        <w:t xml:space="preserve">  </w:t>
      </w:r>
      <w:r w:rsidRPr="007A19AD">
        <w:rPr>
          <w:bCs/>
          <w:lang w:val="bg-BG"/>
        </w:rPr>
        <w:t>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w:t>
      </w:r>
      <w:r w:rsidRPr="007A19AD">
        <w:rPr>
          <w:bCs/>
        </w:rPr>
        <w:t xml:space="preserve"> в която участникът е установен</w:t>
      </w:r>
      <w:r w:rsidRPr="007A19AD">
        <w:rPr>
          <w:bCs/>
          <w:lang w:val="bg-BG"/>
        </w:rPr>
        <w:t>, е длъжен да предоставя информация за тези обстоятелства служебно на възложителя.</w:t>
      </w:r>
    </w:p>
    <w:p w:rsidR="00D63589" w:rsidRDefault="00D63589" w:rsidP="00D63589">
      <w:pPr>
        <w:pStyle w:val="ListParagraph"/>
        <w:tabs>
          <w:tab w:val="left" w:pos="993"/>
        </w:tabs>
        <w:ind w:left="0" w:firstLine="567"/>
        <w:jc w:val="both"/>
        <w:rPr>
          <w:rFonts w:ascii="Calibri" w:eastAsia="Arial" w:hAnsi="Calibri" w:cs="Calibri"/>
          <w:bCs/>
          <w:sz w:val="22"/>
          <w:szCs w:val="22"/>
          <w:lang w:val="en-US" w:eastAsia="ar-SA"/>
        </w:rPr>
      </w:pPr>
      <w:r w:rsidRPr="006A4BF2">
        <w:rPr>
          <w:rFonts w:ascii="Calibri" w:eastAsia="Arial" w:hAnsi="Calibri" w:cs="Calibri"/>
          <w:bCs/>
          <w:sz w:val="22"/>
          <w:szCs w:val="22"/>
          <w:lang w:val="en-US" w:eastAsia="ar-SA"/>
        </w:rPr>
        <w:t>Участникът попълва еЕЕДОП</w:t>
      </w:r>
      <w:r w:rsidR="009E7E31">
        <w:rPr>
          <w:rFonts w:ascii="Calibri" w:eastAsia="Arial" w:hAnsi="Calibri" w:cs="Calibri"/>
          <w:bCs/>
          <w:sz w:val="22"/>
          <w:szCs w:val="22"/>
          <w:lang w:eastAsia="ar-SA"/>
        </w:rPr>
        <w:t xml:space="preserve"> чрез електронна платформа, достъпна на електронен адрес </w:t>
      </w:r>
      <w:hyperlink r:id="rId9" w:history="1">
        <w:r w:rsidR="009E7E31" w:rsidRPr="00571237">
          <w:rPr>
            <w:rStyle w:val="Hyperlink"/>
            <w:rFonts w:ascii="Calibri" w:eastAsia="Arial" w:hAnsi="Calibri" w:cs="Calibri"/>
            <w:bCs/>
            <w:i/>
            <w:sz w:val="22"/>
            <w:szCs w:val="22"/>
            <w:lang w:val="en-US" w:eastAsia="ar-SA"/>
          </w:rPr>
          <w:t>https://espd.eop.bg/espd-web/filter?lang=bg</w:t>
        </w:r>
      </w:hyperlink>
      <w:r w:rsidR="009E7E31">
        <w:rPr>
          <w:rFonts w:ascii="Calibri" w:eastAsia="Arial" w:hAnsi="Calibri" w:cs="Calibri"/>
          <w:bCs/>
          <w:sz w:val="22"/>
          <w:szCs w:val="22"/>
          <w:lang w:val="en-US" w:eastAsia="ar-SA"/>
        </w:rPr>
        <w:t xml:space="preserve"> </w:t>
      </w:r>
      <w:r w:rsidRPr="006A4BF2">
        <w:rPr>
          <w:rFonts w:ascii="Calibri" w:eastAsia="Arial" w:hAnsi="Calibri" w:cs="Calibri"/>
          <w:bCs/>
          <w:sz w:val="22"/>
          <w:szCs w:val="22"/>
          <w:lang w:val="en-US" w:eastAsia="ar-SA"/>
        </w:rPr>
        <w:t>, като спазва указанията на Възложителя, посочени по-долу в Образец № 2 от настоящата Документация.</w:t>
      </w:r>
    </w:p>
    <w:p w:rsidR="00D63589" w:rsidRPr="006A4BF2" w:rsidRDefault="00D63589" w:rsidP="00D63589">
      <w:pPr>
        <w:tabs>
          <w:tab w:val="left" w:pos="851"/>
        </w:tabs>
        <w:ind w:firstLine="567"/>
        <w:jc w:val="both"/>
        <w:rPr>
          <w:rFonts w:ascii="Calibri" w:eastAsia="Arial" w:hAnsi="Calibri" w:cs="Calibri"/>
          <w:bCs/>
          <w:sz w:val="22"/>
          <w:szCs w:val="22"/>
        </w:rPr>
      </w:pPr>
      <w:r w:rsidRPr="006A4BF2">
        <w:rPr>
          <w:rFonts w:ascii="Calibri" w:eastAsia="Arial" w:hAnsi="Calibri" w:cs="Calibri"/>
          <w:bCs/>
          <w:i/>
          <w:sz w:val="22"/>
          <w:szCs w:val="22"/>
          <w:lang w:val="en-US"/>
        </w:rPr>
        <w:t xml:space="preserve">*Възложителят е предоставил на своя Профил на купувача, в преписката по обществената поръчка </w:t>
      </w:r>
      <w:r w:rsidRPr="006A4BF2">
        <w:rPr>
          <w:rFonts w:ascii="Calibri" w:eastAsia="Arial" w:hAnsi="Calibri" w:cs="Calibri"/>
          <w:bCs/>
          <w:i/>
          <w:sz w:val="22"/>
          <w:szCs w:val="22"/>
        </w:rPr>
        <w:t xml:space="preserve">на адрес: </w:t>
      </w:r>
      <w:hyperlink r:id="rId10" w:history="1">
        <w:r w:rsidRPr="006A4BF2">
          <w:rPr>
            <w:rFonts w:ascii="Calibri" w:eastAsia="Arial" w:hAnsi="Calibri" w:cs="Calibri"/>
            <w:bCs/>
            <w:i/>
            <w:color w:val="0000FF"/>
            <w:sz w:val="22"/>
            <w:szCs w:val="22"/>
            <w:u w:val="single"/>
            <w:lang w:val="en-US"/>
          </w:rPr>
          <w:t>http://www.svetamarina.com/index.php?go=t&amp;id=</w:t>
        </w:r>
      </w:hyperlink>
      <w:r w:rsidR="00734B3F">
        <w:rPr>
          <w:rFonts w:ascii="Calibri" w:eastAsia="Arial" w:hAnsi="Calibri" w:cs="Calibri"/>
          <w:bCs/>
          <w:i/>
          <w:color w:val="0000FF"/>
          <w:sz w:val="22"/>
          <w:szCs w:val="22"/>
          <w:u w:val="single"/>
          <w:lang w:val="en-US"/>
        </w:rPr>
        <w:t>4782</w:t>
      </w:r>
      <w:r w:rsidRPr="006A4BF2">
        <w:rPr>
          <w:rFonts w:ascii="Calibri" w:eastAsia="Arial" w:hAnsi="Calibri" w:cs="Calibri"/>
          <w:bCs/>
          <w:i/>
          <w:sz w:val="22"/>
          <w:szCs w:val="22"/>
          <w:lang w:val="en-US"/>
        </w:rPr>
        <w:t xml:space="preserve">, </w:t>
      </w:r>
      <w:r w:rsidRPr="006A4BF2">
        <w:rPr>
          <w:rFonts w:ascii="Calibri" w:eastAsia="Arial" w:hAnsi="Calibri" w:cs="Calibri"/>
          <w:bCs/>
          <w:i/>
          <w:sz w:val="22"/>
          <w:szCs w:val="22"/>
        </w:rPr>
        <w:t xml:space="preserve">ЕЕДОП в </w:t>
      </w:r>
      <w:r w:rsidRPr="006A4BF2">
        <w:rPr>
          <w:rFonts w:ascii="Calibri" w:eastAsia="Arial" w:hAnsi="Calibri" w:cs="Calibri"/>
          <w:bCs/>
          <w:i/>
          <w:sz w:val="22"/>
          <w:szCs w:val="22"/>
          <w:lang w:val="en-US"/>
        </w:rPr>
        <w:t>XML</w:t>
      </w:r>
      <w:r w:rsidRPr="006A4BF2">
        <w:rPr>
          <w:rFonts w:ascii="Calibri" w:eastAsia="Arial" w:hAnsi="Calibri" w:cs="Calibri"/>
          <w:bCs/>
          <w:i/>
          <w:sz w:val="22"/>
          <w:szCs w:val="22"/>
        </w:rPr>
        <w:t xml:space="preserve"> формат, както и указания за неговото попълване.</w:t>
      </w:r>
      <w:r w:rsidRPr="006A4BF2">
        <w:rPr>
          <w:rFonts w:ascii="Calibri" w:eastAsia="Arial" w:hAnsi="Calibri" w:cs="Calibri"/>
          <w:bCs/>
          <w:i/>
          <w:sz w:val="22"/>
          <w:szCs w:val="22"/>
          <w:lang w:val="en-US"/>
        </w:rPr>
        <w:t xml:space="preserve"> </w:t>
      </w:r>
      <w:r w:rsidRPr="006A4BF2">
        <w:rPr>
          <w:rFonts w:ascii="Calibri" w:eastAsia="Arial" w:hAnsi="Calibri" w:cs="Calibri"/>
          <w:bCs/>
          <w:i/>
          <w:sz w:val="22"/>
          <w:szCs w:val="22"/>
        </w:rPr>
        <w:t>Участниците следва да изтеглят, попълнят, съхранят</w:t>
      </w:r>
      <w:r>
        <w:rPr>
          <w:rFonts w:ascii="Calibri" w:eastAsia="Arial" w:hAnsi="Calibri" w:cs="Calibri"/>
          <w:bCs/>
          <w:i/>
          <w:sz w:val="22"/>
          <w:szCs w:val="22"/>
        </w:rPr>
        <w:t xml:space="preserve"> в </w:t>
      </w:r>
      <w:r>
        <w:rPr>
          <w:rFonts w:ascii="Calibri" w:eastAsia="Arial" w:hAnsi="Calibri" w:cs="Calibri"/>
          <w:bCs/>
          <w:i/>
          <w:sz w:val="22"/>
          <w:szCs w:val="22"/>
          <w:lang w:val="en-US"/>
        </w:rPr>
        <w:t xml:space="preserve">pdf </w:t>
      </w:r>
      <w:r>
        <w:rPr>
          <w:rFonts w:ascii="Calibri" w:eastAsia="Arial" w:hAnsi="Calibri" w:cs="Calibri"/>
          <w:bCs/>
          <w:i/>
          <w:sz w:val="22"/>
          <w:szCs w:val="22"/>
        </w:rPr>
        <w:t>формат</w:t>
      </w:r>
      <w:r w:rsidRPr="006A4BF2">
        <w:rPr>
          <w:rFonts w:ascii="Calibri" w:eastAsia="Arial" w:hAnsi="Calibri" w:cs="Calibri"/>
          <w:bCs/>
          <w:i/>
          <w:sz w:val="22"/>
          <w:szCs w:val="22"/>
        </w:rPr>
        <w:t>, подпишат с</w:t>
      </w:r>
      <w:r w:rsidRPr="006A4BF2">
        <w:rPr>
          <w:rFonts w:ascii="Calibri" w:eastAsia="Arial" w:hAnsi="Calibri" w:cs="Calibri"/>
          <w:bCs/>
          <w:i/>
          <w:sz w:val="22"/>
          <w:szCs w:val="22"/>
          <w:lang w:val="en-US"/>
        </w:rPr>
        <w:t xml:space="preserve"> електронен подпис </w:t>
      </w:r>
      <w:r w:rsidRPr="006A4BF2">
        <w:rPr>
          <w:rFonts w:ascii="Calibri" w:eastAsia="Arial" w:hAnsi="Calibri" w:cs="Calibri"/>
          <w:bCs/>
          <w:i/>
          <w:sz w:val="22"/>
          <w:szCs w:val="22"/>
        </w:rPr>
        <w:t xml:space="preserve">горепосочения файл, да го запишат на </w:t>
      </w:r>
      <w:r w:rsidRPr="006A4BF2">
        <w:rPr>
          <w:rFonts w:ascii="Calibri" w:eastAsia="Arial" w:hAnsi="Calibri" w:cs="Calibri"/>
          <w:bCs/>
          <w:i/>
          <w:sz w:val="22"/>
          <w:szCs w:val="22"/>
          <w:lang w:val="en-US"/>
        </w:rPr>
        <w:t>електронен носител (CD)</w:t>
      </w:r>
      <w:r w:rsidRPr="006A4BF2">
        <w:rPr>
          <w:rFonts w:ascii="Calibri" w:eastAsia="Arial" w:hAnsi="Calibri" w:cs="Calibri"/>
          <w:bCs/>
          <w:i/>
          <w:sz w:val="22"/>
          <w:szCs w:val="22"/>
        </w:rPr>
        <w:t xml:space="preserve"> и да го </w:t>
      </w:r>
      <w:r w:rsidRPr="006A4BF2">
        <w:rPr>
          <w:rFonts w:ascii="Calibri" w:eastAsia="Arial" w:hAnsi="Calibri" w:cs="Calibri"/>
          <w:bCs/>
          <w:i/>
          <w:sz w:val="22"/>
          <w:szCs w:val="22"/>
          <w:lang w:val="en-US"/>
        </w:rPr>
        <w:t>прилож</w:t>
      </w:r>
      <w:r w:rsidRPr="006A4BF2">
        <w:rPr>
          <w:rFonts w:ascii="Calibri" w:eastAsia="Arial" w:hAnsi="Calibri" w:cs="Calibri"/>
          <w:bCs/>
          <w:i/>
          <w:sz w:val="22"/>
          <w:szCs w:val="22"/>
        </w:rPr>
        <w:t>ат</w:t>
      </w:r>
      <w:r w:rsidRPr="006A4BF2">
        <w:rPr>
          <w:rFonts w:ascii="Calibri" w:eastAsia="Arial" w:hAnsi="Calibri" w:cs="Calibri"/>
          <w:bCs/>
          <w:i/>
          <w:sz w:val="22"/>
          <w:szCs w:val="22"/>
          <w:lang w:val="en-US"/>
        </w:rPr>
        <w:t xml:space="preserve"> </w:t>
      </w:r>
      <w:r w:rsidRPr="006A4BF2">
        <w:rPr>
          <w:rFonts w:ascii="Calibri" w:eastAsia="Arial" w:hAnsi="Calibri" w:cs="Calibri"/>
          <w:bCs/>
          <w:i/>
          <w:sz w:val="22"/>
          <w:szCs w:val="22"/>
        </w:rPr>
        <w:t>към</w:t>
      </w:r>
      <w:r w:rsidRPr="006A4BF2">
        <w:rPr>
          <w:rFonts w:ascii="Calibri" w:eastAsia="Arial" w:hAnsi="Calibri" w:cs="Calibri"/>
          <w:bCs/>
          <w:i/>
          <w:sz w:val="22"/>
          <w:szCs w:val="22"/>
          <w:lang w:val="en-US"/>
        </w:rPr>
        <w:t xml:space="preserve"> офертата си</w:t>
      </w:r>
      <w:r w:rsidRPr="006A4BF2">
        <w:rPr>
          <w:rFonts w:ascii="Calibri" w:eastAsia="Arial" w:hAnsi="Calibri" w:cs="Calibri"/>
          <w:bCs/>
          <w:i/>
          <w:sz w:val="22"/>
          <w:szCs w:val="22"/>
        </w:rPr>
        <w:t>.</w:t>
      </w:r>
    </w:p>
    <w:p w:rsidR="00D63589" w:rsidRPr="00B30894" w:rsidRDefault="00D63589" w:rsidP="00BA48E4">
      <w:pPr>
        <w:pStyle w:val="a8"/>
        <w:numPr>
          <w:ilvl w:val="0"/>
          <w:numId w:val="31"/>
        </w:numPr>
        <w:tabs>
          <w:tab w:val="left" w:pos="851"/>
        </w:tabs>
        <w:suppressAutoHyphens w:val="0"/>
        <w:ind w:left="0" w:firstLine="567"/>
        <w:rPr>
          <w:bCs/>
        </w:rPr>
      </w:pPr>
      <w:r w:rsidRPr="006A4BF2">
        <w:rPr>
          <w:bCs/>
        </w:rPr>
        <w:t>При поискване от страна на възложителя, участниците са длъжни да представят необходимата</w:t>
      </w:r>
      <w:r>
        <w:rPr>
          <w:bCs/>
        </w:rPr>
        <w:t xml:space="preserve"> информация относно правно</w:t>
      </w:r>
      <w:r w:rsidRPr="0010346A">
        <w:rPr>
          <w:bCs/>
        </w:rPr>
        <w:t>организационната форма, под която осъществяват дейността си, както и списък на всички задължени лица по смисъла на чл. 54, ал. 2 ЗОП, независимо от наименованието на органите, в които участват, или длъжностите, които заемат.</w:t>
      </w:r>
    </w:p>
    <w:p w:rsidR="00D63589" w:rsidRPr="00CF52DC" w:rsidRDefault="00D63589" w:rsidP="00BA48E4">
      <w:pPr>
        <w:pStyle w:val="a8"/>
        <w:numPr>
          <w:ilvl w:val="0"/>
          <w:numId w:val="31"/>
        </w:numPr>
        <w:tabs>
          <w:tab w:val="left" w:pos="851"/>
        </w:tabs>
        <w:suppressAutoHyphens w:val="0"/>
        <w:ind w:left="0" w:firstLine="567"/>
        <w:rPr>
          <w:bCs/>
        </w:rPr>
      </w:pPr>
      <w:r w:rsidRPr="00CF52DC">
        <w:rPr>
          <w:bCs/>
        </w:rPr>
        <w:lastRenderedPageBreak/>
        <w:t>Когато за участник е налице някое от основанията по чл. 54, ал. 1 ЗОП и преди подаването на офертата той е предприел мерки за доказване на надеждност по чл. 56 ЗОП, тези мерки се описват в ЕЕДОП.</w:t>
      </w:r>
    </w:p>
    <w:p w:rsidR="00D63589" w:rsidRPr="00CF52DC" w:rsidRDefault="00D63589" w:rsidP="00BA48E4">
      <w:pPr>
        <w:pStyle w:val="a8"/>
        <w:numPr>
          <w:ilvl w:val="0"/>
          <w:numId w:val="31"/>
        </w:numPr>
        <w:tabs>
          <w:tab w:val="left" w:pos="851"/>
        </w:tabs>
        <w:suppressAutoHyphens w:val="0"/>
        <w:ind w:left="0" w:firstLine="567"/>
        <w:rPr>
          <w:bCs/>
        </w:rPr>
      </w:pPr>
      <w:r w:rsidRPr="00CF52DC">
        <w:rPr>
          <w:bCs/>
        </w:rPr>
        <w:t>Когато участникът е посочил, че ще използва капацитета на трети лица („трето лице”) и/или подизпълнители, за всяко от тези лица се представя отделен ЕЕДОП</w:t>
      </w:r>
      <w:r w:rsidRPr="0010346A">
        <w:rPr>
          <w:bCs/>
        </w:rPr>
        <w:t xml:space="preserve">. </w:t>
      </w:r>
    </w:p>
    <w:p w:rsidR="00D63589" w:rsidRPr="00CF52DC" w:rsidRDefault="00D63589" w:rsidP="00BA48E4">
      <w:pPr>
        <w:pStyle w:val="a8"/>
        <w:numPr>
          <w:ilvl w:val="0"/>
          <w:numId w:val="31"/>
        </w:numPr>
        <w:tabs>
          <w:tab w:val="left" w:pos="851"/>
        </w:tabs>
        <w:suppressAutoHyphens w:val="0"/>
        <w:ind w:left="0" w:firstLine="567"/>
        <w:rPr>
          <w:bCs/>
        </w:rPr>
      </w:pPr>
      <w:r w:rsidRPr="00CF52DC">
        <w:rPr>
          <w:bCs/>
        </w:rPr>
        <w:t xml:space="preserve">Възложителят може да изисква от участниците по всяко време </w:t>
      </w:r>
      <w:r w:rsidRPr="0010346A">
        <w:rPr>
          <w:bCs/>
        </w:rPr>
        <w:t xml:space="preserve">след отворяне на офертата </w:t>
      </w:r>
      <w:r w:rsidRPr="00CF52DC">
        <w:rPr>
          <w:bCs/>
        </w:rPr>
        <w:t xml:space="preserve">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При участие на трети лица и/или подизпълнители документите се представят и за тях. </w:t>
      </w:r>
    </w:p>
    <w:p w:rsidR="00D63589" w:rsidRPr="00CF52DC" w:rsidRDefault="00D63589" w:rsidP="00BA48E4">
      <w:pPr>
        <w:pStyle w:val="a8"/>
        <w:numPr>
          <w:ilvl w:val="0"/>
          <w:numId w:val="31"/>
        </w:numPr>
        <w:tabs>
          <w:tab w:val="left" w:pos="851"/>
        </w:tabs>
        <w:suppressAutoHyphens w:val="0"/>
        <w:ind w:left="0" w:firstLine="567"/>
        <w:rPr>
          <w:bCs/>
        </w:rPr>
      </w:pPr>
      <w:r w:rsidRPr="00CF52DC">
        <w:rPr>
          <w:bCs/>
        </w:rPr>
        <w:t xml:space="preserve">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w:t>
      </w:r>
    </w:p>
    <w:p w:rsidR="00D63589" w:rsidRPr="00B30894" w:rsidRDefault="00D63589" w:rsidP="00BA48E4">
      <w:pPr>
        <w:pStyle w:val="a8"/>
        <w:numPr>
          <w:ilvl w:val="0"/>
          <w:numId w:val="31"/>
        </w:numPr>
        <w:tabs>
          <w:tab w:val="left" w:pos="851"/>
        </w:tabs>
        <w:suppressAutoHyphens w:val="0"/>
        <w:ind w:left="0" w:firstLine="567"/>
        <w:rPr>
          <w:bCs/>
        </w:rPr>
      </w:pPr>
      <w:r w:rsidRPr="00CF52DC">
        <w:rPr>
          <w:bCs/>
        </w:rPr>
        <w:t>Възложит</w:t>
      </w:r>
      <w:r w:rsidRPr="00B30894">
        <w:rPr>
          <w:bCs/>
        </w:rPr>
        <w:t xml:space="preserve">елят не изисква документи, </w:t>
      </w:r>
      <w:r w:rsidRPr="0010346A">
        <w:rPr>
          <w:bCs/>
        </w:rPr>
        <w:t>до които има достъп по служебен път или чрез публичен регистър, или могат да бъдат осигурени чрез пряк и безплатен достъп до националните бази данни на държавите членки</w:t>
      </w:r>
      <w:r w:rsidRPr="00B30894">
        <w:rPr>
          <w:bCs/>
        </w:rPr>
        <w:t>.</w:t>
      </w:r>
    </w:p>
    <w:p w:rsidR="00D63589" w:rsidRPr="00343836" w:rsidRDefault="00D63589" w:rsidP="00BA48E4">
      <w:pPr>
        <w:pStyle w:val="a8"/>
        <w:numPr>
          <w:ilvl w:val="0"/>
          <w:numId w:val="31"/>
        </w:numPr>
        <w:tabs>
          <w:tab w:val="left" w:pos="851"/>
        </w:tabs>
        <w:suppressAutoHyphens w:val="0"/>
        <w:ind w:left="0" w:firstLine="567"/>
        <w:rPr>
          <w:bCs/>
        </w:rPr>
      </w:pPr>
      <w:r w:rsidRPr="00B30894">
        <w:rPr>
          <w:bCs/>
        </w:rPr>
        <w:t>Когато изискванията по чл. 54, ал. 1, т. 1, т. 2 и т. 7 ЗОП се отнасят за повече от едно лице</w:t>
      </w:r>
      <w:r w:rsidRPr="0010346A">
        <w:rPr>
          <w:bCs/>
        </w:rPr>
        <w:t xml:space="preserve"> и за тях няма различие по отношение на обстоятелствата по </w:t>
      </w:r>
      <w:r w:rsidRPr="00343836">
        <w:rPr>
          <w:bCs/>
        </w:rPr>
        <w:t>чл. 54, ал. 1, т. 1, т. 2 и т. 7 ЗОП</w:t>
      </w:r>
      <w:r w:rsidRPr="0010346A">
        <w:rPr>
          <w:bCs/>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r w:rsidRPr="00343836">
        <w:rPr>
          <w:bCs/>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т. 2 и т. 7 ЗОП се попълва в отделен ЕЕДОП </w:t>
      </w:r>
      <w:r w:rsidRPr="0010346A">
        <w:rPr>
          <w:bCs/>
        </w:rPr>
        <w:t>подписан от съответното лице</w:t>
      </w:r>
      <w:r w:rsidRPr="00343836">
        <w:rPr>
          <w:bCs/>
        </w:rPr>
        <w:t>.</w:t>
      </w:r>
      <w:r w:rsidRPr="0010346A">
        <w:rPr>
          <w:bCs/>
        </w:rPr>
        <w:t xml:space="preserve"> </w:t>
      </w:r>
    </w:p>
    <w:p w:rsidR="00D63589" w:rsidRPr="00B30894" w:rsidRDefault="00D63589" w:rsidP="00BA48E4">
      <w:pPr>
        <w:pStyle w:val="a8"/>
        <w:numPr>
          <w:ilvl w:val="0"/>
          <w:numId w:val="31"/>
        </w:numPr>
        <w:tabs>
          <w:tab w:val="left" w:pos="851"/>
        </w:tabs>
        <w:suppressAutoHyphens w:val="0"/>
        <w:ind w:left="0" w:firstLine="567"/>
        <w:rPr>
          <w:bCs/>
        </w:rPr>
      </w:pPr>
      <w:r w:rsidRPr="0010346A">
        <w:rPr>
          <w:bCs/>
        </w:rPr>
        <w:t xml:space="preserve"> </w:t>
      </w:r>
      <w:r w:rsidRPr="00B30894">
        <w:rPr>
          <w:bCs/>
        </w:rPr>
        <w:t xml:space="preserve">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w:t>
      </w:r>
      <w:r w:rsidRPr="006A4BF2">
        <w:rPr>
          <w:bCs/>
        </w:rPr>
        <w:t>участника</w:t>
      </w:r>
      <w:r w:rsidRPr="00B30894">
        <w:rPr>
          <w:bCs/>
        </w:rPr>
        <w:t>.</w:t>
      </w:r>
    </w:p>
    <w:p w:rsidR="00D63589" w:rsidRPr="006A4BF2" w:rsidRDefault="00D63589" w:rsidP="00BA48E4">
      <w:pPr>
        <w:pStyle w:val="a8"/>
        <w:numPr>
          <w:ilvl w:val="0"/>
          <w:numId w:val="31"/>
        </w:numPr>
        <w:tabs>
          <w:tab w:val="left" w:pos="851"/>
        </w:tabs>
        <w:suppressAutoHyphens w:val="0"/>
        <w:ind w:left="0" w:firstLine="567"/>
        <w:rPr>
          <w:bCs/>
        </w:rPr>
      </w:pPr>
      <w:r>
        <w:rPr>
          <w:bCs/>
        </w:rPr>
        <w:t xml:space="preserve"> </w:t>
      </w:r>
      <w:r w:rsidRPr="006A4BF2">
        <w:rPr>
          <w:bCs/>
        </w:rPr>
        <w:t>Участникът следва да декларира приложението на специфичните национални основания за отстраняване, както и липсата/наличието на свързаност с друг участник (чл. 107, т. 4 ЗОП), в Част III, Буква „Г</w:t>
      </w:r>
      <w:proofErr w:type="gramStart"/>
      <w:r w:rsidRPr="006A4BF2">
        <w:rPr>
          <w:bCs/>
        </w:rPr>
        <w:t>“ от</w:t>
      </w:r>
      <w:proofErr w:type="gramEnd"/>
      <w:r w:rsidRPr="006A4BF2">
        <w:rPr>
          <w:bCs/>
        </w:rPr>
        <w:t> ЕЕДОП.</w:t>
      </w:r>
    </w:p>
    <w:p w:rsidR="00D63589" w:rsidRPr="00B30894" w:rsidRDefault="00D63589" w:rsidP="00BA48E4">
      <w:pPr>
        <w:pStyle w:val="a8"/>
        <w:numPr>
          <w:ilvl w:val="0"/>
          <w:numId w:val="31"/>
        </w:numPr>
        <w:tabs>
          <w:tab w:val="left" w:pos="851"/>
        </w:tabs>
        <w:suppressAutoHyphens w:val="0"/>
        <w:ind w:left="0" w:firstLine="567"/>
        <w:rPr>
          <w:bCs/>
        </w:rPr>
      </w:pPr>
      <w:r w:rsidRPr="0010346A">
        <w:rPr>
          <w:bCs/>
        </w:rPr>
        <w:t xml:space="preserve"> </w:t>
      </w:r>
      <w:r w:rsidRPr="00B30894">
        <w:rPr>
          <w:bCs/>
        </w:rPr>
        <w:t>В част II, Раздел А от ЕЕДОП, участникът следва да посочи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w:t>
      </w:r>
    </w:p>
    <w:p w:rsidR="00D63589" w:rsidRPr="00607B1C" w:rsidRDefault="00D63589" w:rsidP="00BA48E4">
      <w:pPr>
        <w:pStyle w:val="a8"/>
        <w:numPr>
          <w:ilvl w:val="0"/>
          <w:numId w:val="31"/>
        </w:numPr>
        <w:tabs>
          <w:tab w:val="left" w:pos="851"/>
        </w:tabs>
        <w:suppressAutoHyphens w:val="0"/>
        <w:ind w:left="0" w:firstLine="567"/>
        <w:rPr>
          <w:bCs/>
        </w:rPr>
      </w:pPr>
      <w:r>
        <w:rPr>
          <w:bCs/>
        </w:rPr>
        <w:t xml:space="preserve"> </w:t>
      </w:r>
      <w:r w:rsidRPr="00B30894">
        <w:rPr>
          <w:bCs/>
        </w:rPr>
        <w:t>Когато участник в обществена поръчка е обединение, което не е юридическо лице, се подава отделен</w:t>
      </w:r>
      <w:r w:rsidRPr="006A4BF2">
        <w:rPr>
          <w:bCs/>
        </w:rPr>
        <w:t xml:space="preserve"> ЕЕДОП за все</w:t>
      </w:r>
      <w:r>
        <w:rPr>
          <w:bCs/>
        </w:rPr>
        <w:t>ки един участник в обединението</w:t>
      </w:r>
      <w:r w:rsidRPr="006A4BF2">
        <w:rPr>
          <w:bCs/>
        </w:rPr>
        <w:t xml:space="preserve">. </w:t>
      </w:r>
      <w:r w:rsidRPr="0010346A">
        <w:rPr>
          <w:bCs/>
        </w:rPr>
        <w:t xml:space="preserve">При необходимост от деклариране на обстоятелства, относими към обединението, ЕЕДОП се подава и за обединението. </w:t>
      </w:r>
      <w:r w:rsidRPr="00607B1C">
        <w:rPr>
          <w:bCs/>
        </w:rPr>
        <w:t>В случай че обединението не е регистрирано, участникът следва да извърши регистрацията по БУЛСТАТ преди подписване на договора за възлагане на настоящата обществена поръчка.</w:t>
      </w:r>
    </w:p>
    <w:p w:rsidR="00D63589" w:rsidRPr="00607B1C" w:rsidRDefault="00D63589" w:rsidP="00BA48E4">
      <w:pPr>
        <w:pStyle w:val="a8"/>
        <w:numPr>
          <w:ilvl w:val="0"/>
          <w:numId w:val="31"/>
        </w:numPr>
        <w:tabs>
          <w:tab w:val="left" w:pos="851"/>
        </w:tabs>
        <w:suppressAutoHyphens w:val="0"/>
        <w:ind w:left="0" w:firstLine="567"/>
        <w:rPr>
          <w:bCs/>
        </w:rPr>
      </w:pPr>
      <w:r w:rsidRPr="00607B1C">
        <w:rPr>
          <w:bCs/>
        </w:rPr>
        <w:t xml:space="preserve"> В ЕЕДОП се посочва/т името/ната и адреса/ите на лицето/ата, упълномощено/и да представляват участника за целите на настоящата поръчка.</w:t>
      </w:r>
    </w:p>
    <w:p w:rsidR="003363F8" w:rsidRPr="00F33B81" w:rsidRDefault="00D63589" w:rsidP="00BA48E4">
      <w:pPr>
        <w:pStyle w:val="a8"/>
        <w:numPr>
          <w:ilvl w:val="0"/>
          <w:numId w:val="31"/>
        </w:numPr>
        <w:tabs>
          <w:tab w:val="left" w:pos="851"/>
        </w:tabs>
        <w:suppressAutoHyphens w:val="0"/>
        <w:ind w:left="0" w:firstLine="567"/>
        <w:rPr>
          <w:rFonts w:eastAsia="SimSun"/>
          <w:lang w:eastAsia="it-IT"/>
        </w:rPr>
      </w:pPr>
      <w:r w:rsidRPr="00607B1C">
        <w:rPr>
          <w:bCs/>
        </w:rPr>
        <w:t xml:space="preserve"> За доказване на личното състояние, на съответствието с критериите з</w:t>
      </w:r>
      <w:r w:rsidRPr="006A4BF2">
        <w:rPr>
          <w:bCs/>
        </w:rPr>
        <w:t>а подбор или на съответствие с техническите спецификации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 при условие, че съответните обстоятелства се доказват от представеното удостоверение или сертификат</w:t>
      </w:r>
    </w:p>
    <w:p w:rsidR="00182A43" w:rsidRPr="00C9778A" w:rsidRDefault="00A24E7B" w:rsidP="00EF1829">
      <w:pPr>
        <w:pStyle w:val="NoSpacing"/>
        <w:numPr>
          <w:ilvl w:val="0"/>
          <w:numId w:val="3"/>
        </w:numPr>
        <w:shd w:val="clear" w:color="auto" w:fill="FFFF99"/>
        <w:suppressAutoHyphens w:val="0"/>
        <w:ind w:left="0" w:firstLine="340"/>
      </w:pPr>
      <w:r w:rsidRPr="00BE07E3">
        <w:rPr>
          <w:b/>
          <w:bCs/>
          <w:lang w:val="bg-BG"/>
        </w:rPr>
        <w:t>КРИТЕРИЙ</w:t>
      </w:r>
      <w:r w:rsidRPr="00C9778A">
        <w:rPr>
          <w:b/>
          <w:bCs/>
        </w:rPr>
        <w:t xml:space="preserve"> </w:t>
      </w:r>
      <w:r w:rsidR="00393D03" w:rsidRPr="00C9778A">
        <w:rPr>
          <w:b/>
          <w:bCs/>
          <w:lang w:val="bg-BG"/>
        </w:rPr>
        <w:t xml:space="preserve">ЗА </w:t>
      </w:r>
      <w:r w:rsidR="00221732" w:rsidRPr="00C9778A">
        <w:rPr>
          <w:b/>
          <w:bCs/>
          <w:lang w:val="bg-BG"/>
        </w:rPr>
        <w:t>ВЪЗЛАГАНЕ НА ПОРЪЧКАТА</w:t>
      </w:r>
    </w:p>
    <w:p w:rsidR="00FB579A" w:rsidRPr="00FB579A" w:rsidRDefault="00FB579A" w:rsidP="009E7E31">
      <w:pPr>
        <w:pStyle w:val="NoSpacing"/>
        <w:numPr>
          <w:ilvl w:val="0"/>
          <w:numId w:val="24"/>
        </w:numPr>
        <w:tabs>
          <w:tab w:val="left" w:pos="851"/>
        </w:tabs>
        <w:suppressAutoHyphens w:val="0"/>
        <w:ind w:left="0" w:firstLine="567"/>
        <w:rPr>
          <w:u w:val="single"/>
        </w:rPr>
      </w:pPr>
      <w:r w:rsidRPr="00FB579A">
        <w:rPr>
          <w:b/>
          <w:bCs/>
          <w:u w:val="single"/>
          <w:lang w:val="bg-BG"/>
        </w:rPr>
        <w:t>Критерий</w:t>
      </w:r>
      <w:r w:rsidRPr="00FB579A">
        <w:rPr>
          <w:b/>
          <w:u w:val="single"/>
        </w:rPr>
        <w:t xml:space="preserve"> за възлагане</w:t>
      </w:r>
      <w:r w:rsidR="007A3F62">
        <w:rPr>
          <w:b/>
          <w:u w:val="single"/>
          <w:lang w:val="bg-BG"/>
        </w:rPr>
        <w:t>.</w:t>
      </w:r>
    </w:p>
    <w:p w:rsidR="00FB579A" w:rsidRPr="00F51A3B" w:rsidRDefault="00FB579A" w:rsidP="009E7E31">
      <w:pPr>
        <w:widowControl w:val="0"/>
        <w:ind w:firstLine="567"/>
        <w:jc w:val="both"/>
        <w:rPr>
          <w:rFonts w:ascii="Calibri" w:eastAsia="Arial" w:hAnsi="Calibri" w:cs="Calibri"/>
          <w:sz w:val="22"/>
          <w:szCs w:val="22"/>
        </w:rPr>
      </w:pPr>
      <w:r w:rsidRPr="00F51A3B">
        <w:rPr>
          <w:rFonts w:ascii="Calibri" w:eastAsia="Arial" w:hAnsi="Calibri" w:cs="Calibri"/>
          <w:sz w:val="22"/>
          <w:szCs w:val="22"/>
          <w:lang w:val="en-US"/>
        </w:rPr>
        <w:t xml:space="preserve">Всяко предложение, допуснато до оценка, отговарящо на изискванията на ЗОП и поставените от възложителя условия, ще се класира </w:t>
      </w:r>
      <w:r w:rsidRPr="00F51A3B">
        <w:rPr>
          <w:rFonts w:ascii="Calibri" w:eastAsia="Arial" w:hAnsi="Calibri" w:cs="Calibri"/>
          <w:sz w:val="22"/>
          <w:szCs w:val="22"/>
        </w:rPr>
        <w:t xml:space="preserve">въз основа на </w:t>
      </w:r>
      <w:r w:rsidRPr="00F51A3B">
        <w:rPr>
          <w:rFonts w:ascii="Calibri" w:eastAsia="Arial" w:hAnsi="Calibri" w:cs="Calibri"/>
          <w:sz w:val="22"/>
          <w:szCs w:val="22"/>
          <w:lang w:val="en-US"/>
        </w:rPr>
        <w:t xml:space="preserve">критерий </w:t>
      </w:r>
      <w:r w:rsidRPr="00F51A3B">
        <w:rPr>
          <w:rFonts w:ascii="Calibri" w:eastAsia="Arial" w:hAnsi="Calibri" w:cs="Calibri"/>
          <w:b/>
          <w:sz w:val="22"/>
          <w:szCs w:val="22"/>
          <w:lang w:val="en-US"/>
        </w:rPr>
        <w:t>оптимално съотношение качество/цена</w:t>
      </w:r>
      <w:r w:rsidRPr="00F51A3B">
        <w:rPr>
          <w:rFonts w:ascii="Calibri" w:eastAsia="Arial" w:hAnsi="Calibri" w:cs="Calibri"/>
          <w:sz w:val="22"/>
          <w:szCs w:val="22"/>
        </w:rPr>
        <w:t>, като показателите за оценка са, както следва:</w:t>
      </w:r>
    </w:p>
    <w:p w:rsidR="00FB579A" w:rsidRPr="00F51A3B" w:rsidRDefault="00FB579A" w:rsidP="009E7E31">
      <w:pPr>
        <w:widowControl w:val="0"/>
        <w:ind w:firstLine="567"/>
        <w:jc w:val="both"/>
        <w:rPr>
          <w:rFonts w:ascii="Calibri" w:eastAsia="Arial" w:hAnsi="Calibri" w:cs="Calibri"/>
          <w:sz w:val="22"/>
          <w:szCs w:val="22"/>
        </w:rPr>
      </w:pPr>
      <w:r w:rsidRPr="00F51A3B">
        <w:rPr>
          <w:rFonts w:ascii="Calibri" w:eastAsia="Arial" w:hAnsi="Calibri" w:cs="Calibri"/>
          <w:b/>
          <w:sz w:val="22"/>
          <w:szCs w:val="22"/>
        </w:rPr>
        <w:t>1.1.</w:t>
      </w:r>
      <w:r w:rsidRPr="00F51A3B">
        <w:rPr>
          <w:rFonts w:ascii="Calibri" w:eastAsia="Arial" w:hAnsi="Calibri" w:cs="Calibri"/>
          <w:sz w:val="22"/>
          <w:szCs w:val="22"/>
        </w:rPr>
        <w:t xml:space="preserve"> Показател </w:t>
      </w:r>
      <w:r w:rsidR="00171779" w:rsidRPr="00F51A3B">
        <w:rPr>
          <w:rFonts w:ascii="Calibri" w:eastAsia="Arial" w:hAnsi="Calibri" w:cs="Calibri"/>
          <w:b/>
          <w:sz w:val="22"/>
          <w:szCs w:val="22"/>
        </w:rPr>
        <w:t>икономическа стабилност на</w:t>
      </w:r>
      <w:r w:rsidR="00544590">
        <w:rPr>
          <w:rFonts w:ascii="Calibri" w:eastAsia="Arial" w:hAnsi="Calibri" w:cs="Calibri"/>
          <w:b/>
          <w:sz w:val="22"/>
          <w:szCs w:val="22"/>
        </w:rPr>
        <w:t xml:space="preserve"> </w:t>
      </w:r>
      <w:r w:rsidR="00171779" w:rsidRPr="00F51A3B">
        <w:rPr>
          <w:rFonts w:ascii="Calibri" w:eastAsia="Arial" w:hAnsi="Calibri" w:cs="Calibri"/>
          <w:b/>
          <w:sz w:val="22"/>
          <w:szCs w:val="22"/>
        </w:rPr>
        <w:t>балансиращата група</w:t>
      </w:r>
      <w:r w:rsidRPr="00F51A3B">
        <w:rPr>
          <w:rFonts w:ascii="Calibri" w:eastAsia="Arial" w:hAnsi="Calibri" w:cs="Calibri"/>
          <w:sz w:val="22"/>
          <w:szCs w:val="22"/>
        </w:rPr>
        <w:t xml:space="preserve"> - тежест </w:t>
      </w:r>
      <w:r w:rsidR="00171779" w:rsidRPr="00E55267">
        <w:rPr>
          <w:rFonts w:ascii="Calibri" w:eastAsia="Arial" w:hAnsi="Calibri" w:cs="Calibri"/>
          <w:sz w:val="22"/>
          <w:szCs w:val="22"/>
        </w:rPr>
        <w:t>1</w:t>
      </w:r>
      <w:r w:rsidRPr="00E55267">
        <w:rPr>
          <w:rFonts w:ascii="Calibri" w:eastAsia="Arial" w:hAnsi="Calibri" w:cs="Calibri"/>
          <w:sz w:val="22"/>
          <w:szCs w:val="22"/>
        </w:rPr>
        <w:t>0</w:t>
      </w:r>
      <w:r w:rsidRPr="00F51A3B">
        <w:rPr>
          <w:rFonts w:ascii="Calibri" w:eastAsia="Arial" w:hAnsi="Calibri" w:cs="Calibri"/>
          <w:sz w:val="22"/>
          <w:szCs w:val="22"/>
        </w:rPr>
        <w:t xml:space="preserve"> точки;</w:t>
      </w:r>
    </w:p>
    <w:p w:rsidR="00FB579A" w:rsidRPr="00F51A3B" w:rsidRDefault="00FB579A" w:rsidP="009E7E31">
      <w:pPr>
        <w:widowControl w:val="0"/>
        <w:ind w:firstLine="567"/>
        <w:jc w:val="both"/>
        <w:rPr>
          <w:rFonts w:ascii="Calibri" w:eastAsia="Arial" w:hAnsi="Calibri" w:cs="Calibri"/>
          <w:sz w:val="22"/>
          <w:szCs w:val="22"/>
        </w:rPr>
      </w:pPr>
      <w:r w:rsidRPr="00F51A3B">
        <w:rPr>
          <w:rFonts w:ascii="Calibri" w:eastAsia="Arial" w:hAnsi="Calibri" w:cs="Calibri"/>
          <w:b/>
          <w:sz w:val="22"/>
          <w:szCs w:val="22"/>
        </w:rPr>
        <w:t>1.2.</w:t>
      </w:r>
      <w:r w:rsidRPr="00F51A3B">
        <w:rPr>
          <w:rFonts w:ascii="Calibri" w:eastAsia="Arial" w:hAnsi="Calibri" w:cs="Calibri"/>
          <w:sz w:val="22"/>
          <w:szCs w:val="22"/>
        </w:rPr>
        <w:t xml:space="preserve"> Показател</w:t>
      </w:r>
      <w:r w:rsidRPr="00F51A3B">
        <w:rPr>
          <w:rFonts w:ascii="Calibri" w:eastAsia="Arial" w:hAnsi="Calibri" w:cs="Calibri"/>
          <w:b/>
          <w:sz w:val="22"/>
          <w:szCs w:val="22"/>
        </w:rPr>
        <w:t xml:space="preserve"> предложена </w:t>
      </w:r>
      <w:r w:rsidR="004F47E8" w:rsidRPr="00F51A3B">
        <w:rPr>
          <w:rFonts w:ascii="Calibri" w:eastAsia="Arial" w:hAnsi="Calibri" w:cs="Calibri"/>
          <w:b/>
          <w:sz w:val="22"/>
          <w:szCs w:val="22"/>
        </w:rPr>
        <w:t>цена</w:t>
      </w:r>
      <w:r w:rsidRPr="00F51A3B">
        <w:rPr>
          <w:rFonts w:ascii="Calibri" w:eastAsia="Arial" w:hAnsi="Calibri" w:cs="Calibri"/>
          <w:b/>
          <w:sz w:val="22"/>
          <w:szCs w:val="22"/>
        </w:rPr>
        <w:t xml:space="preserve"> </w:t>
      </w:r>
      <w:r w:rsidR="00171779" w:rsidRPr="00F51A3B">
        <w:rPr>
          <w:rFonts w:ascii="Calibri" w:eastAsia="Arial" w:hAnsi="Calibri" w:cs="Calibri"/>
          <w:b/>
          <w:sz w:val="22"/>
          <w:szCs w:val="22"/>
          <w:u w:val="single"/>
        </w:rPr>
        <w:t>без</w:t>
      </w:r>
      <w:r w:rsidRPr="00F51A3B">
        <w:rPr>
          <w:rFonts w:ascii="Calibri" w:eastAsia="Arial" w:hAnsi="Calibri" w:cs="Calibri"/>
          <w:b/>
          <w:sz w:val="22"/>
          <w:szCs w:val="22"/>
          <w:u w:val="single"/>
        </w:rPr>
        <w:t xml:space="preserve"> ДДС</w:t>
      </w:r>
      <w:r w:rsidRPr="00F51A3B">
        <w:rPr>
          <w:rFonts w:ascii="Calibri" w:eastAsia="Arial" w:hAnsi="Calibri" w:cs="Calibri"/>
          <w:b/>
          <w:sz w:val="22"/>
          <w:szCs w:val="22"/>
        </w:rPr>
        <w:t xml:space="preserve"> </w:t>
      </w:r>
      <w:r w:rsidR="00F92B6D" w:rsidRPr="00F51A3B">
        <w:rPr>
          <w:rFonts w:ascii="Calibri" w:eastAsia="Arial" w:hAnsi="Calibri" w:cs="Calibri"/>
          <w:b/>
          <w:sz w:val="22"/>
          <w:szCs w:val="22"/>
        </w:rPr>
        <w:t xml:space="preserve">за 1 </w:t>
      </w:r>
      <w:r w:rsidR="009E7E31">
        <w:rPr>
          <w:rFonts w:ascii="Calibri" w:eastAsia="Arial" w:hAnsi="Calibri" w:cs="Calibri"/>
          <w:b/>
          <w:sz w:val="22"/>
          <w:szCs w:val="22"/>
          <w:lang w:val="en-US"/>
        </w:rPr>
        <w:t>m</w:t>
      </w:r>
      <w:r w:rsidR="00F92B6D" w:rsidRPr="00F51A3B">
        <w:rPr>
          <w:rFonts w:ascii="Calibri" w:eastAsia="Arial" w:hAnsi="Calibri" w:cs="Calibri"/>
          <w:b/>
          <w:sz w:val="22"/>
          <w:szCs w:val="22"/>
          <w:lang w:val="en-US"/>
        </w:rPr>
        <w:t>Wh</w:t>
      </w:r>
      <w:r w:rsidRPr="00F51A3B">
        <w:rPr>
          <w:rFonts w:ascii="Calibri" w:eastAsia="Arial" w:hAnsi="Calibri" w:cs="Calibri"/>
          <w:sz w:val="22"/>
          <w:szCs w:val="22"/>
        </w:rPr>
        <w:t xml:space="preserve"> - тежест </w:t>
      </w:r>
      <w:r w:rsidR="00171779" w:rsidRPr="00E55267">
        <w:rPr>
          <w:rFonts w:ascii="Calibri" w:eastAsia="Arial" w:hAnsi="Calibri" w:cs="Calibri"/>
          <w:sz w:val="22"/>
          <w:szCs w:val="22"/>
        </w:rPr>
        <w:t>9</w:t>
      </w:r>
      <w:r w:rsidRPr="00E55267">
        <w:rPr>
          <w:rFonts w:ascii="Calibri" w:eastAsia="Arial" w:hAnsi="Calibri" w:cs="Calibri"/>
          <w:sz w:val="22"/>
          <w:szCs w:val="22"/>
        </w:rPr>
        <w:t>0</w:t>
      </w:r>
      <w:r w:rsidRPr="00F51A3B">
        <w:rPr>
          <w:rFonts w:ascii="Calibri" w:eastAsia="Arial" w:hAnsi="Calibri" w:cs="Calibri"/>
          <w:sz w:val="22"/>
          <w:szCs w:val="22"/>
        </w:rPr>
        <w:t xml:space="preserve"> точки.</w:t>
      </w:r>
    </w:p>
    <w:p w:rsidR="00FB579A" w:rsidRPr="00F51A3B" w:rsidRDefault="00FB579A" w:rsidP="009E7E31">
      <w:pPr>
        <w:pStyle w:val="NoSpacing"/>
        <w:numPr>
          <w:ilvl w:val="0"/>
          <w:numId w:val="24"/>
        </w:numPr>
        <w:tabs>
          <w:tab w:val="left" w:pos="851"/>
        </w:tabs>
        <w:suppressAutoHyphens w:val="0"/>
        <w:ind w:left="0" w:firstLine="567"/>
        <w:rPr>
          <w:b/>
          <w:u w:val="single"/>
        </w:rPr>
      </w:pPr>
      <w:r w:rsidRPr="00F51A3B">
        <w:rPr>
          <w:b/>
          <w:bCs/>
          <w:u w:val="single"/>
          <w:lang w:val="bg-BG"/>
        </w:rPr>
        <w:t>Определяне</w:t>
      </w:r>
      <w:r w:rsidRPr="00F51A3B">
        <w:rPr>
          <w:b/>
          <w:u w:val="single"/>
        </w:rPr>
        <w:t xml:space="preserve"> на показателите за оценка</w:t>
      </w:r>
      <w:r w:rsidR="007A3F62">
        <w:rPr>
          <w:b/>
          <w:u w:val="single"/>
          <w:lang w:val="bg-BG"/>
        </w:rPr>
        <w:t>.</w:t>
      </w:r>
    </w:p>
    <w:p w:rsidR="00FB579A" w:rsidRPr="00F51A3B" w:rsidRDefault="00FB579A" w:rsidP="009E7E31">
      <w:pPr>
        <w:ind w:firstLine="567"/>
        <w:jc w:val="both"/>
        <w:rPr>
          <w:rFonts w:ascii="Calibri" w:eastAsia="Arial" w:hAnsi="Calibri" w:cs="Calibri"/>
          <w:b/>
          <w:sz w:val="22"/>
          <w:szCs w:val="22"/>
        </w:rPr>
      </w:pPr>
      <w:r w:rsidRPr="00F51A3B">
        <w:rPr>
          <w:rFonts w:ascii="Calibri" w:eastAsia="Arial" w:hAnsi="Calibri" w:cs="Calibri"/>
          <w:b/>
          <w:bCs/>
          <w:iCs/>
          <w:sz w:val="22"/>
          <w:szCs w:val="22"/>
          <w:lang w:bidi="bg-BG"/>
        </w:rPr>
        <w:t>2.1.</w:t>
      </w:r>
      <w:r w:rsidRPr="00F51A3B">
        <w:rPr>
          <w:rFonts w:ascii="Calibri" w:eastAsia="Arial" w:hAnsi="Calibri" w:cs="Calibri"/>
          <w:bCs/>
          <w:iCs/>
          <w:sz w:val="22"/>
          <w:szCs w:val="22"/>
          <w:lang w:bidi="bg-BG"/>
        </w:rPr>
        <w:t xml:space="preserve"> </w:t>
      </w:r>
      <w:r w:rsidRPr="00F51A3B">
        <w:rPr>
          <w:rFonts w:ascii="Calibri" w:eastAsia="Arial" w:hAnsi="Calibri" w:cs="Calibri"/>
          <w:sz w:val="22"/>
          <w:szCs w:val="22"/>
        </w:rPr>
        <w:t xml:space="preserve">Показател </w:t>
      </w:r>
      <w:r w:rsidR="00171779" w:rsidRPr="00F51A3B">
        <w:rPr>
          <w:rFonts w:ascii="Calibri" w:eastAsia="Arial" w:hAnsi="Calibri" w:cs="Calibri"/>
          <w:b/>
          <w:sz w:val="22"/>
          <w:szCs w:val="22"/>
        </w:rPr>
        <w:t>икономическа стабилност на</w:t>
      </w:r>
      <w:r w:rsidR="00296CE5" w:rsidRPr="00F51A3B">
        <w:rPr>
          <w:rFonts w:ascii="Calibri" w:eastAsia="Arial" w:hAnsi="Calibri" w:cs="Calibri"/>
          <w:b/>
          <w:sz w:val="22"/>
          <w:szCs w:val="22"/>
        </w:rPr>
        <w:t xml:space="preserve"> </w:t>
      </w:r>
      <w:r w:rsidR="00171779" w:rsidRPr="00F51A3B">
        <w:rPr>
          <w:rFonts w:ascii="Calibri" w:eastAsia="Arial" w:hAnsi="Calibri" w:cs="Calibri"/>
          <w:b/>
          <w:sz w:val="22"/>
          <w:szCs w:val="22"/>
        </w:rPr>
        <w:t>балансиращата група</w:t>
      </w:r>
    </w:p>
    <w:p w:rsidR="00FB579A" w:rsidRPr="00F51A3B" w:rsidRDefault="00171779" w:rsidP="009E7E31">
      <w:pPr>
        <w:ind w:firstLine="567"/>
        <w:jc w:val="both"/>
        <w:rPr>
          <w:rFonts w:ascii="Calibri" w:eastAsia="Arial" w:hAnsi="Calibri" w:cs="Calibri"/>
          <w:sz w:val="22"/>
          <w:szCs w:val="22"/>
        </w:rPr>
      </w:pPr>
      <w:r w:rsidRPr="00F51A3B">
        <w:rPr>
          <w:rFonts w:ascii="Calibri" w:eastAsia="Arial" w:hAnsi="Calibri" w:cs="Calibri"/>
          <w:sz w:val="22"/>
          <w:szCs w:val="22"/>
        </w:rPr>
        <w:t xml:space="preserve">Участникът, в чиято балансираща група има най-голям брой членове, </w:t>
      </w:r>
      <w:r w:rsidR="00FB579A" w:rsidRPr="00F51A3B">
        <w:rPr>
          <w:rFonts w:ascii="Calibri" w:eastAsia="Arial" w:hAnsi="Calibri" w:cs="Calibri"/>
          <w:sz w:val="22"/>
          <w:szCs w:val="22"/>
        </w:rPr>
        <w:t xml:space="preserve">получава най-висока оценка - </w:t>
      </w:r>
      <w:r w:rsidRPr="00F51A3B">
        <w:rPr>
          <w:rFonts w:ascii="Calibri" w:eastAsia="Arial" w:hAnsi="Calibri" w:cs="Calibri"/>
          <w:sz w:val="22"/>
          <w:szCs w:val="22"/>
        </w:rPr>
        <w:t>1</w:t>
      </w:r>
      <w:r w:rsidR="00FB579A" w:rsidRPr="00F51A3B">
        <w:rPr>
          <w:rFonts w:ascii="Calibri" w:eastAsia="Arial" w:hAnsi="Calibri" w:cs="Calibri"/>
          <w:sz w:val="22"/>
          <w:szCs w:val="22"/>
        </w:rPr>
        <w:t>0 точки.</w:t>
      </w:r>
    </w:p>
    <w:p w:rsidR="00FB579A" w:rsidRPr="00F51A3B" w:rsidRDefault="00FB579A" w:rsidP="009E7E31">
      <w:pPr>
        <w:ind w:firstLine="567"/>
        <w:jc w:val="both"/>
        <w:rPr>
          <w:rFonts w:ascii="Calibri" w:eastAsia="Arial" w:hAnsi="Calibri" w:cs="Calibri"/>
          <w:sz w:val="22"/>
          <w:szCs w:val="22"/>
        </w:rPr>
      </w:pPr>
      <w:r w:rsidRPr="00F51A3B">
        <w:rPr>
          <w:rFonts w:ascii="Calibri" w:eastAsia="Arial" w:hAnsi="Calibri" w:cs="Calibri"/>
          <w:sz w:val="22"/>
          <w:szCs w:val="22"/>
        </w:rPr>
        <w:t>Формула за изчисление:</w:t>
      </w:r>
    </w:p>
    <w:p w:rsidR="00FB579A" w:rsidRPr="00F51A3B" w:rsidRDefault="00FB579A" w:rsidP="009E7E31">
      <w:pPr>
        <w:tabs>
          <w:tab w:val="left" w:pos="1418"/>
        </w:tabs>
        <w:ind w:firstLine="567"/>
        <w:jc w:val="both"/>
        <w:rPr>
          <w:rFonts w:ascii="Calibri" w:eastAsia="Arial" w:hAnsi="Calibri" w:cs="Calibri"/>
          <w:bCs/>
          <w:iCs/>
          <w:sz w:val="22"/>
          <w:szCs w:val="22"/>
          <w:lang w:bidi="bg-BG"/>
        </w:rPr>
      </w:pPr>
      <w:r w:rsidRPr="00F51A3B">
        <w:rPr>
          <w:rFonts w:ascii="Calibri" w:eastAsia="Arial" w:hAnsi="Calibri" w:cs="Calibri"/>
          <w:sz w:val="22"/>
          <w:szCs w:val="22"/>
        </w:rPr>
        <w:t xml:space="preserve">П1 = </w:t>
      </w:r>
      <w:r w:rsidRPr="00F51A3B">
        <w:rPr>
          <w:rFonts w:ascii="Calibri" w:eastAsia="Arial" w:hAnsi="Calibri" w:cs="Calibri"/>
          <w:sz w:val="22"/>
          <w:szCs w:val="22"/>
        </w:rPr>
        <w:tab/>
      </w:r>
      <w:r w:rsidR="00296CE5" w:rsidRPr="00F51A3B">
        <w:rPr>
          <w:rFonts w:ascii="Calibri" w:eastAsia="Arial" w:hAnsi="Calibri" w:cs="Calibri"/>
          <w:sz w:val="22"/>
          <w:szCs w:val="22"/>
          <w:u w:val="single"/>
        </w:rPr>
        <w:t xml:space="preserve">брой </w:t>
      </w:r>
      <w:r w:rsidR="00171779" w:rsidRPr="00F51A3B">
        <w:rPr>
          <w:rFonts w:ascii="Calibri" w:eastAsia="Arial" w:hAnsi="Calibri" w:cs="Calibri"/>
          <w:sz w:val="22"/>
          <w:szCs w:val="22"/>
          <w:u w:val="single"/>
        </w:rPr>
        <w:t>членове в балансираща</w:t>
      </w:r>
      <w:r w:rsidR="00296CE5" w:rsidRPr="00F51A3B">
        <w:rPr>
          <w:rFonts w:ascii="Calibri" w:eastAsia="Arial" w:hAnsi="Calibri" w:cs="Calibri"/>
          <w:sz w:val="22"/>
          <w:szCs w:val="22"/>
          <w:u w:val="single"/>
        </w:rPr>
        <w:t>та</w:t>
      </w:r>
      <w:r w:rsidR="00171779" w:rsidRPr="00F51A3B">
        <w:rPr>
          <w:rFonts w:ascii="Calibri" w:eastAsia="Arial" w:hAnsi="Calibri" w:cs="Calibri"/>
          <w:sz w:val="22"/>
          <w:szCs w:val="22"/>
          <w:u w:val="single"/>
        </w:rPr>
        <w:t xml:space="preserve"> група</w:t>
      </w:r>
      <w:r w:rsidR="00296CE5" w:rsidRPr="00F51A3B">
        <w:rPr>
          <w:rFonts w:ascii="Calibri" w:eastAsia="Arial" w:hAnsi="Calibri" w:cs="Calibri"/>
          <w:sz w:val="22"/>
          <w:szCs w:val="22"/>
          <w:u w:val="single"/>
        </w:rPr>
        <w:t xml:space="preserve"> на оценявания участник</w:t>
      </w:r>
      <w:r w:rsidR="00296CE5" w:rsidRPr="00F51A3B">
        <w:rPr>
          <w:rFonts w:ascii="Calibri" w:eastAsia="Arial" w:hAnsi="Calibri" w:cs="Calibri"/>
          <w:sz w:val="22"/>
          <w:szCs w:val="22"/>
        </w:rPr>
        <w:t xml:space="preserve">  </w:t>
      </w:r>
      <w:r w:rsidR="001818FC" w:rsidRPr="00F51A3B">
        <w:rPr>
          <w:rFonts w:ascii="Calibri" w:eastAsia="Arial" w:hAnsi="Calibri" w:cs="Calibri"/>
          <w:sz w:val="22"/>
          <w:szCs w:val="22"/>
        </w:rPr>
        <w:tab/>
      </w:r>
      <w:r w:rsidR="00296CE5" w:rsidRPr="00F51A3B">
        <w:rPr>
          <w:rFonts w:ascii="Calibri" w:eastAsia="Arial" w:hAnsi="Calibri" w:cs="Calibri"/>
          <w:sz w:val="22"/>
          <w:szCs w:val="22"/>
        </w:rPr>
        <w:t xml:space="preserve">х </w:t>
      </w:r>
      <w:r w:rsidR="00296CE5" w:rsidRPr="00E55267">
        <w:rPr>
          <w:rFonts w:ascii="Calibri" w:eastAsia="Arial" w:hAnsi="Calibri" w:cs="Calibri"/>
          <w:sz w:val="22"/>
          <w:szCs w:val="22"/>
        </w:rPr>
        <w:t>1</w:t>
      </w:r>
      <w:r w:rsidRPr="00E55267">
        <w:rPr>
          <w:rFonts w:ascii="Calibri" w:eastAsia="Arial" w:hAnsi="Calibri" w:cs="Calibri"/>
          <w:sz w:val="22"/>
          <w:szCs w:val="22"/>
        </w:rPr>
        <w:t>0</w:t>
      </w:r>
    </w:p>
    <w:p w:rsidR="00C01F5B" w:rsidRPr="0049654B" w:rsidRDefault="00FB579A" w:rsidP="009E7E31">
      <w:pPr>
        <w:ind w:firstLine="567"/>
        <w:jc w:val="both"/>
        <w:rPr>
          <w:rFonts w:ascii="Calibri" w:eastAsia="Arial" w:hAnsi="Calibri" w:cs="Calibri"/>
          <w:sz w:val="22"/>
          <w:szCs w:val="22"/>
        </w:rPr>
      </w:pPr>
      <w:r w:rsidRPr="00F51A3B">
        <w:rPr>
          <w:rFonts w:ascii="Calibri" w:eastAsia="Arial" w:hAnsi="Calibri" w:cs="Calibri"/>
          <w:sz w:val="22"/>
          <w:szCs w:val="22"/>
        </w:rPr>
        <w:lastRenderedPageBreak/>
        <w:tab/>
      </w:r>
      <w:r w:rsidRPr="00F51A3B">
        <w:rPr>
          <w:rFonts w:ascii="Calibri" w:eastAsia="Arial" w:hAnsi="Calibri" w:cs="Calibri"/>
          <w:sz w:val="22"/>
          <w:szCs w:val="22"/>
        </w:rPr>
        <w:tab/>
      </w:r>
      <w:r w:rsidR="00296CE5" w:rsidRPr="00F51A3B">
        <w:rPr>
          <w:rFonts w:ascii="Calibri" w:eastAsia="Arial" w:hAnsi="Calibri" w:cs="Calibri"/>
          <w:sz w:val="22"/>
          <w:szCs w:val="22"/>
        </w:rPr>
        <w:t>най-голям брой членове в балансираща група на участник</w:t>
      </w:r>
    </w:p>
    <w:p w:rsidR="00644136" w:rsidRPr="00F51A3B" w:rsidRDefault="00644136" w:rsidP="009E7E31">
      <w:pPr>
        <w:ind w:firstLine="567"/>
        <w:jc w:val="both"/>
        <w:rPr>
          <w:rFonts w:ascii="Calibri" w:eastAsia="Arial" w:hAnsi="Calibri" w:cs="Calibri"/>
          <w:b/>
          <w:sz w:val="22"/>
          <w:szCs w:val="22"/>
        </w:rPr>
      </w:pPr>
      <w:r w:rsidRPr="00F51A3B">
        <w:rPr>
          <w:rFonts w:ascii="Calibri" w:eastAsia="Arial" w:hAnsi="Calibri" w:cs="Calibri"/>
          <w:b/>
          <w:sz w:val="22"/>
          <w:szCs w:val="22"/>
        </w:rPr>
        <w:t xml:space="preserve">При подаване на офертата всеки участник следва да представи </w:t>
      </w:r>
      <w:r w:rsidR="00F51A3B">
        <w:rPr>
          <w:rFonts w:ascii="Calibri" w:eastAsia="Arial" w:hAnsi="Calibri" w:cs="Calibri"/>
          <w:b/>
          <w:sz w:val="22"/>
          <w:szCs w:val="22"/>
        </w:rPr>
        <w:t>към „Предложение за изпълнение на поръчката</w:t>
      </w:r>
      <w:r w:rsidR="00500DEE">
        <w:rPr>
          <w:rFonts w:ascii="Calibri" w:eastAsia="Arial" w:hAnsi="Calibri" w:cs="Calibri"/>
          <w:b/>
          <w:sz w:val="22"/>
          <w:szCs w:val="22"/>
        </w:rPr>
        <w:t>“</w:t>
      </w:r>
      <w:r w:rsidR="00F51A3B">
        <w:rPr>
          <w:rFonts w:ascii="Calibri" w:eastAsia="Arial" w:hAnsi="Calibri" w:cs="Calibri"/>
          <w:b/>
          <w:sz w:val="22"/>
          <w:szCs w:val="22"/>
        </w:rPr>
        <w:t xml:space="preserve"> </w:t>
      </w:r>
      <w:r w:rsidRPr="00F51A3B">
        <w:rPr>
          <w:rFonts w:ascii="Calibri" w:eastAsia="Arial" w:hAnsi="Calibri" w:cs="Calibri"/>
          <w:b/>
          <w:sz w:val="22"/>
          <w:szCs w:val="22"/>
        </w:rPr>
        <w:t>документ, издаден от ЕСО ЕАД, от който да е виден броят на членовете в балансираща група</w:t>
      </w:r>
      <w:r w:rsidR="0003538A" w:rsidRPr="00F51A3B">
        <w:rPr>
          <w:rFonts w:ascii="Calibri" w:eastAsia="Arial" w:hAnsi="Calibri" w:cs="Calibri"/>
          <w:b/>
          <w:sz w:val="22"/>
          <w:szCs w:val="22"/>
        </w:rPr>
        <w:t xml:space="preserve"> на участника</w:t>
      </w:r>
      <w:r w:rsidRPr="00F51A3B">
        <w:rPr>
          <w:rFonts w:ascii="Calibri" w:eastAsia="Arial" w:hAnsi="Calibri" w:cs="Calibri"/>
          <w:b/>
          <w:sz w:val="22"/>
          <w:szCs w:val="22"/>
        </w:rPr>
        <w:t xml:space="preserve">. </w:t>
      </w:r>
    </w:p>
    <w:p w:rsidR="00644136" w:rsidRPr="005932C6" w:rsidRDefault="00F51A3B" w:rsidP="009E7E31">
      <w:pPr>
        <w:ind w:firstLine="567"/>
        <w:jc w:val="both"/>
        <w:rPr>
          <w:rFonts w:ascii="Calibri" w:eastAsia="Arial" w:hAnsi="Calibri" w:cs="Calibri"/>
          <w:i/>
          <w:sz w:val="22"/>
          <w:szCs w:val="22"/>
        </w:rPr>
      </w:pPr>
      <w:r>
        <w:rPr>
          <w:rFonts w:ascii="Calibri" w:eastAsia="Arial" w:hAnsi="Calibri" w:cs="Calibri"/>
          <w:i/>
          <w:sz w:val="22"/>
          <w:szCs w:val="22"/>
        </w:rPr>
        <w:t xml:space="preserve">* </w:t>
      </w:r>
      <w:r w:rsidR="005932C6">
        <w:rPr>
          <w:rFonts w:ascii="Calibri" w:eastAsia="Arial" w:hAnsi="Calibri" w:cs="Calibri"/>
          <w:i/>
          <w:sz w:val="22"/>
          <w:szCs w:val="22"/>
        </w:rPr>
        <w:t>Д</w:t>
      </w:r>
      <w:r>
        <w:rPr>
          <w:rFonts w:ascii="Calibri" w:eastAsia="Arial" w:hAnsi="Calibri" w:cs="Calibri"/>
          <w:i/>
          <w:sz w:val="22"/>
          <w:szCs w:val="22"/>
        </w:rPr>
        <w:t>о</w:t>
      </w:r>
      <w:r w:rsidR="005932C6">
        <w:rPr>
          <w:rFonts w:ascii="Calibri" w:eastAsia="Arial" w:hAnsi="Calibri" w:cs="Calibri"/>
          <w:i/>
          <w:sz w:val="22"/>
          <w:szCs w:val="22"/>
        </w:rPr>
        <w:t xml:space="preserve">кументът следва да е издаден не по- рано от </w:t>
      </w:r>
      <w:r w:rsidR="005932C6" w:rsidRPr="00B648A9">
        <w:rPr>
          <w:rFonts w:ascii="Calibri" w:eastAsia="Arial" w:hAnsi="Calibri" w:cs="Calibri"/>
          <w:i/>
          <w:sz w:val="22"/>
          <w:szCs w:val="22"/>
        </w:rPr>
        <w:t>шест месеца</w:t>
      </w:r>
      <w:r w:rsidR="005932C6">
        <w:rPr>
          <w:rFonts w:ascii="Calibri" w:eastAsia="Arial" w:hAnsi="Calibri" w:cs="Calibri"/>
          <w:i/>
          <w:sz w:val="22"/>
          <w:szCs w:val="22"/>
        </w:rPr>
        <w:t>, считано от датата на подаване на офертата</w:t>
      </w:r>
      <w:r w:rsidR="00644136" w:rsidRPr="00F51A3B">
        <w:rPr>
          <w:rFonts w:ascii="Calibri" w:eastAsia="Arial" w:hAnsi="Calibri" w:cs="Calibri"/>
          <w:i/>
          <w:sz w:val="22"/>
          <w:szCs w:val="22"/>
        </w:rPr>
        <w:t>.</w:t>
      </w:r>
    </w:p>
    <w:p w:rsidR="00FB579A" w:rsidRPr="00FB579A" w:rsidRDefault="00FB579A" w:rsidP="009E7E31">
      <w:pPr>
        <w:ind w:firstLine="567"/>
        <w:jc w:val="both"/>
        <w:rPr>
          <w:rFonts w:ascii="Calibri" w:eastAsia="Arial" w:hAnsi="Calibri" w:cs="Calibri"/>
          <w:b/>
          <w:sz w:val="22"/>
          <w:szCs w:val="22"/>
        </w:rPr>
      </w:pPr>
      <w:r w:rsidRPr="00FB579A">
        <w:rPr>
          <w:rFonts w:ascii="Calibri" w:eastAsia="Arial" w:hAnsi="Calibri" w:cs="Calibri"/>
          <w:b/>
          <w:sz w:val="22"/>
          <w:szCs w:val="22"/>
        </w:rPr>
        <w:t>2</w:t>
      </w:r>
      <w:r w:rsidRPr="00FB579A">
        <w:rPr>
          <w:rFonts w:ascii="Calibri" w:eastAsia="Arial" w:hAnsi="Calibri" w:cs="Calibri"/>
          <w:b/>
          <w:sz w:val="22"/>
          <w:szCs w:val="22"/>
          <w:lang w:val="en-US"/>
        </w:rPr>
        <w:t>.2.</w:t>
      </w:r>
      <w:r w:rsidRPr="00FB579A">
        <w:rPr>
          <w:rFonts w:ascii="Calibri" w:eastAsia="Arial" w:hAnsi="Calibri" w:cs="Calibri"/>
          <w:sz w:val="22"/>
          <w:szCs w:val="22"/>
          <w:lang w:val="en-US"/>
        </w:rPr>
        <w:t xml:space="preserve"> Показател</w:t>
      </w:r>
      <w:r w:rsidRPr="00FB579A">
        <w:rPr>
          <w:rFonts w:ascii="Calibri" w:eastAsia="Arial" w:hAnsi="Calibri" w:cs="Calibri"/>
          <w:b/>
          <w:sz w:val="22"/>
          <w:szCs w:val="22"/>
          <w:lang w:val="en-US"/>
        </w:rPr>
        <w:t xml:space="preserve"> предложена </w:t>
      </w:r>
      <w:r w:rsidR="004F47E8">
        <w:rPr>
          <w:rFonts w:ascii="Calibri" w:eastAsia="Arial" w:hAnsi="Calibri" w:cs="Calibri"/>
          <w:b/>
          <w:sz w:val="22"/>
          <w:szCs w:val="22"/>
        </w:rPr>
        <w:t>цена</w:t>
      </w:r>
      <w:r w:rsidRPr="00FB579A">
        <w:rPr>
          <w:rFonts w:ascii="Calibri" w:eastAsia="Arial" w:hAnsi="Calibri" w:cs="Calibri"/>
          <w:b/>
          <w:sz w:val="22"/>
          <w:szCs w:val="22"/>
          <w:lang w:val="en-US"/>
        </w:rPr>
        <w:t xml:space="preserve"> </w:t>
      </w:r>
      <w:r w:rsidR="004F47E8" w:rsidRPr="004F47E8">
        <w:rPr>
          <w:rFonts w:ascii="Calibri" w:eastAsia="Arial" w:hAnsi="Calibri" w:cs="Calibri"/>
          <w:b/>
          <w:sz w:val="22"/>
          <w:szCs w:val="22"/>
          <w:u w:val="single"/>
        </w:rPr>
        <w:t>без</w:t>
      </w:r>
      <w:r w:rsidRPr="00FB579A">
        <w:rPr>
          <w:rFonts w:ascii="Calibri" w:eastAsia="Arial" w:hAnsi="Calibri" w:cs="Calibri"/>
          <w:b/>
          <w:sz w:val="22"/>
          <w:szCs w:val="22"/>
          <w:u w:val="single"/>
          <w:lang w:val="en-US"/>
        </w:rPr>
        <w:t xml:space="preserve"> ДДС</w:t>
      </w:r>
      <w:r w:rsidR="00C01F5B" w:rsidRPr="003D669E">
        <w:rPr>
          <w:rFonts w:ascii="Calibri" w:eastAsia="Arial" w:hAnsi="Calibri" w:cs="Calibri"/>
          <w:b/>
          <w:sz w:val="22"/>
          <w:szCs w:val="22"/>
          <w:lang w:val="en-US"/>
        </w:rPr>
        <w:t xml:space="preserve"> </w:t>
      </w:r>
      <w:r w:rsidR="00C01F5B" w:rsidRPr="003D669E">
        <w:rPr>
          <w:rFonts w:ascii="Calibri" w:eastAsia="Arial" w:hAnsi="Calibri" w:cs="Calibri"/>
          <w:b/>
          <w:sz w:val="22"/>
          <w:szCs w:val="22"/>
        </w:rPr>
        <w:t xml:space="preserve">за 1 </w:t>
      </w:r>
      <w:r w:rsidR="00C01F5B" w:rsidRPr="003D669E">
        <w:rPr>
          <w:rFonts w:ascii="Calibri" w:eastAsia="Arial" w:hAnsi="Calibri" w:cs="Calibri"/>
          <w:b/>
          <w:sz w:val="22"/>
          <w:szCs w:val="22"/>
          <w:lang w:val="en-US"/>
        </w:rPr>
        <w:t>MWh</w:t>
      </w:r>
      <w:r w:rsidR="003D669E">
        <w:rPr>
          <w:rFonts w:ascii="Calibri" w:eastAsia="Arial" w:hAnsi="Calibri" w:cs="Calibri"/>
          <w:b/>
          <w:sz w:val="22"/>
          <w:szCs w:val="22"/>
        </w:rPr>
        <w:t xml:space="preserve"> електрическа енергия</w:t>
      </w:r>
    </w:p>
    <w:p w:rsidR="00FB579A" w:rsidRPr="00FB579A" w:rsidRDefault="00FB579A" w:rsidP="009E7E31">
      <w:pPr>
        <w:ind w:firstLine="567"/>
        <w:jc w:val="both"/>
        <w:rPr>
          <w:rFonts w:ascii="Calibri" w:eastAsia="Arial" w:hAnsi="Calibri" w:cs="Calibri"/>
          <w:sz w:val="22"/>
          <w:szCs w:val="22"/>
        </w:rPr>
      </w:pPr>
      <w:r w:rsidRPr="00FB579A">
        <w:rPr>
          <w:rFonts w:ascii="Calibri" w:eastAsia="Arial" w:hAnsi="Calibri" w:cs="Calibri"/>
          <w:sz w:val="22"/>
          <w:szCs w:val="22"/>
        </w:rPr>
        <w:t xml:space="preserve">Най-ниската предложена </w:t>
      </w:r>
      <w:r w:rsidR="00500DEE">
        <w:rPr>
          <w:rFonts w:ascii="Calibri" w:eastAsia="Arial" w:hAnsi="Calibri" w:cs="Calibri"/>
          <w:sz w:val="22"/>
          <w:szCs w:val="22"/>
        </w:rPr>
        <w:t>цена</w:t>
      </w:r>
      <w:r w:rsidRPr="00FB579A">
        <w:rPr>
          <w:rFonts w:ascii="Calibri" w:eastAsia="Arial" w:hAnsi="Calibri" w:cs="Calibri"/>
          <w:sz w:val="22"/>
          <w:szCs w:val="22"/>
        </w:rPr>
        <w:t xml:space="preserve"> </w:t>
      </w:r>
      <w:r w:rsidR="004F47E8">
        <w:rPr>
          <w:rFonts w:ascii="Calibri" w:eastAsia="Arial" w:hAnsi="Calibri" w:cs="Calibri"/>
          <w:sz w:val="22"/>
          <w:szCs w:val="22"/>
        </w:rPr>
        <w:t>без</w:t>
      </w:r>
      <w:r w:rsidRPr="00FB579A">
        <w:rPr>
          <w:rFonts w:ascii="Calibri" w:eastAsia="Arial" w:hAnsi="Calibri" w:cs="Calibri"/>
          <w:sz w:val="22"/>
          <w:szCs w:val="22"/>
        </w:rPr>
        <w:t xml:space="preserve"> ДДС </w:t>
      </w:r>
      <w:r w:rsidR="00500DEE" w:rsidRPr="00500DEE">
        <w:rPr>
          <w:rFonts w:ascii="Calibri" w:eastAsia="Arial" w:hAnsi="Calibri" w:cs="Calibri"/>
          <w:sz w:val="22"/>
          <w:szCs w:val="22"/>
        </w:rPr>
        <w:t xml:space="preserve">за 1 MWh електрическа енергия </w:t>
      </w:r>
      <w:r w:rsidRPr="00FB579A">
        <w:rPr>
          <w:rFonts w:ascii="Calibri" w:eastAsia="Arial" w:hAnsi="Calibri" w:cs="Calibri"/>
          <w:sz w:val="22"/>
          <w:szCs w:val="22"/>
        </w:rPr>
        <w:t xml:space="preserve">получава най-висока оценка - </w:t>
      </w:r>
      <w:r w:rsidR="00296CE5">
        <w:rPr>
          <w:rFonts w:ascii="Calibri" w:eastAsia="Arial" w:hAnsi="Calibri" w:cs="Calibri"/>
          <w:sz w:val="22"/>
          <w:szCs w:val="22"/>
        </w:rPr>
        <w:t>9</w:t>
      </w:r>
      <w:r w:rsidRPr="00FB579A">
        <w:rPr>
          <w:rFonts w:ascii="Calibri" w:eastAsia="Arial" w:hAnsi="Calibri" w:cs="Calibri"/>
          <w:sz w:val="22"/>
          <w:szCs w:val="22"/>
        </w:rPr>
        <w:t>0 точки.</w:t>
      </w:r>
    </w:p>
    <w:p w:rsidR="00FB579A" w:rsidRPr="00FB579A" w:rsidRDefault="00FB579A" w:rsidP="009E7E31">
      <w:pPr>
        <w:ind w:firstLine="567"/>
        <w:jc w:val="both"/>
        <w:rPr>
          <w:rFonts w:ascii="Calibri" w:eastAsia="Arial" w:hAnsi="Calibri" w:cs="Calibri"/>
          <w:sz w:val="22"/>
          <w:szCs w:val="22"/>
        </w:rPr>
      </w:pPr>
      <w:r w:rsidRPr="00FB579A">
        <w:rPr>
          <w:rFonts w:ascii="Calibri" w:eastAsia="Arial" w:hAnsi="Calibri" w:cs="Calibri"/>
          <w:sz w:val="22"/>
          <w:szCs w:val="22"/>
        </w:rPr>
        <w:t>Формула за изчисление:</w:t>
      </w:r>
    </w:p>
    <w:p w:rsidR="00FB579A" w:rsidRPr="00FB579A" w:rsidRDefault="0049654B" w:rsidP="009E7E31">
      <w:pPr>
        <w:tabs>
          <w:tab w:val="left" w:pos="1418"/>
        </w:tabs>
        <w:ind w:firstLine="567"/>
        <w:jc w:val="both"/>
        <w:rPr>
          <w:rFonts w:ascii="Calibri" w:eastAsia="Arial" w:hAnsi="Calibri" w:cs="Calibri"/>
          <w:bCs/>
          <w:iCs/>
          <w:sz w:val="22"/>
          <w:szCs w:val="22"/>
          <w:lang w:bidi="bg-BG"/>
        </w:rPr>
      </w:pPr>
      <w:r>
        <w:rPr>
          <w:rFonts w:ascii="Calibri" w:eastAsia="Arial" w:hAnsi="Calibri" w:cs="Calibri"/>
          <w:sz w:val="22"/>
          <w:szCs w:val="22"/>
        </w:rPr>
        <w:t xml:space="preserve">П2 = </w:t>
      </w:r>
      <w:r>
        <w:rPr>
          <w:rFonts w:ascii="Calibri" w:eastAsia="Arial" w:hAnsi="Calibri" w:cs="Calibri"/>
          <w:sz w:val="22"/>
          <w:szCs w:val="22"/>
        </w:rPr>
        <w:tab/>
      </w:r>
      <w:r w:rsidR="00FB579A" w:rsidRPr="00FB579A">
        <w:rPr>
          <w:rFonts w:ascii="Calibri" w:eastAsia="Arial" w:hAnsi="Calibri" w:cs="Calibri"/>
          <w:sz w:val="22"/>
          <w:szCs w:val="22"/>
          <w:u w:val="single"/>
        </w:rPr>
        <w:t xml:space="preserve">най-ниска предложена </w:t>
      </w:r>
      <w:r w:rsidR="00296CE5" w:rsidRPr="00C01F5B">
        <w:rPr>
          <w:rFonts w:ascii="Calibri" w:eastAsia="Arial" w:hAnsi="Calibri" w:cs="Calibri"/>
          <w:sz w:val="22"/>
          <w:szCs w:val="22"/>
          <w:u w:val="single"/>
        </w:rPr>
        <w:t>цена</w:t>
      </w:r>
      <w:r w:rsidR="00C01F5B" w:rsidRPr="00C01F5B">
        <w:rPr>
          <w:rFonts w:ascii="Calibri" w:eastAsia="Arial" w:hAnsi="Calibri" w:cs="Calibri"/>
          <w:sz w:val="22"/>
          <w:szCs w:val="22"/>
          <w:u w:val="single"/>
        </w:rPr>
        <w:t xml:space="preserve"> без</w:t>
      </w:r>
      <w:r w:rsidR="00C01F5B" w:rsidRPr="00FB579A">
        <w:rPr>
          <w:rFonts w:ascii="Calibri" w:eastAsia="Arial" w:hAnsi="Calibri" w:cs="Calibri"/>
          <w:sz w:val="22"/>
          <w:szCs w:val="22"/>
          <w:u w:val="single"/>
        </w:rPr>
        <w:t xml:space="preserve"> ДДС </w:t>
      </w:r>
      <w:r w:rsidR="00C01F5B" w:rsidRPr="00C01F5B">
        <w:rPr>
          <w:rFonts w:ascii="Calibri" w:eastAsia="Arial" w:hAnsi="Calibri" w:cs="Calibri"/>
          <w:sz w:val="22"/>
          <w:szCs w:val="22"/>
          <w:u w:val="single"/>
        </w:rPr>
        <w:t xml:space="preserve">за 1 </w:t>
      </w:r>
      <w:r w:rsidR="00C01F5B" w:rsidRPr="00C01F5B">
        <w:rPr>
          <w:rFonts w:ascii="Calibri" w:eastAsia="Arial" w:hAnsi="Calibri" w:cs="Calibri"/>
          <w:sz w:val="22"/>
          <w:szCs w:val="22"/>
          <w:u w:val="single"/>
          <w:lang w:val="en-US"/>
        </w:rPr>
        <w:t>MWh</w:t>
      </w:r>
      <w:r w:rsidR="003D669E">
        <w:rPr>
          <w:rFonts w:ascii="Calibri" w:eastAsia="Arial" w:hAnsi="Calibri" w:cs="Calibri"/>
          <w:sz w:val="22"/>
          <w:szCs w:val="22"/>
          <w:u w:val="single"/>
        </w:rPr>
        <w:t xml:space="preserve"> електрическа енергия</w:t>
      </w:r>
      <w:r w:rsidR="00FB579A" w:rsidRPr="00FB579A">
        <w:rPr>
          <w:rFonts w:ascii="Calibri" w:eastAsia="Arial" w:hAnsi="Calibri" w:cs="Calibri"/>
          <w:sz w:val="22"/>
          <w:szCs w:val="22"/>
        </w:rPr>
        <w:tab/>
        <w:t xml:space="preserve">х </w:t>
      </w:r>
      <w:r w:rsidR="00296CE5">
        <w:rPr>
          <w:rFonts w:ascii="Calibri" w:eastAsia="Arial" w:hAnsi="Calibri" w:cs="Calibri"/>
          <w:sz w:val="22"/>
          <w:szCs w:val="22"/>
        </w:rPr>
        <w:t>9</w:t>
      </w:r>
      <w:r w:rsidR="00FB579A" w:rsidRPr="00FB579A">
        <w:rPr>
          <w:rFonts w:ascii="Calibri" w:eastAsia="Arial" w:hAnsi="Calibri" w:cs="Calibri"/>
          <w:sz w:val="22"/>
          <w:szCs w:val="22"/>
        </w:rPr>
        <w:t>0</w:t>
      </w:r>
    </w:p>
    <w:p w:rsidR="004F47E8" w:rsidRPr="0049654B" w:rsidRDefault="00FB579A" w:rsidP="009E7E31">
      <w:pPr>
        <w:ind w:firstLine="567"/>
        <w:jc w:val="both"/>
        <w:rPr>
          <w:rFonts w:ascii="Calibri" w:eastAsia="Arial" w:hAnsi="Calibri" w:cs="Calibri"/>
          <w:sz w:val="22"/>
          <w:szCs w:val="22"/>
        </w:rPr>
      </w:pPr>
      <w:r w:rsidRPr="00FB579A">
        <w:rPr>
          <w:rFonts w:ascii="Calibri" w:eastAsia="Arial" w:hAnsi="Calibri" w:cs="Calibri"/>
          <w:sz w:val="22"/>
          <w:szCs w:val="22"/>
        </w:rPr>
        <w:tab/>
      </w:r>
      <w:r w:rsidRPr="00FB579A">
        <w:rPr>
          <w:rFonts w:ascii="Calibri" w:eastAsia="Arial" w:hAnsi="Calibri" w:cs="Calibri"/>
          <w:sz w:val="22"/>
          <w:szCs w:val="22"/>
        </w:rPr>
        <w:tab/>
        <w:t xml:space="preserve">предложена </w:t>
      </w:r>
      <w:r w:rsidR="00296CE5">
        <w:rPr>
          <w:rFonts w:ascii="Calibri" w:eastAsia="Arial" w:hAnsi="Calibri" w:cs="Calibri"/>
          <w:sz w:val="22"/>
          <w:szCs w:val="22"/>
        </w:rPr>
        <w:t>цена</w:t>
      </w:r>
      <w:r w:rsidRPr="00FB579A">
        <w:rPr>
          <w:rFonts w:ascii="Calibri" w:eastAsia="Arial" w:hAnsi="Calibri" w:cs="Calibri"/>
          <w:sz w:val="22"/>
          <w:szCs w:val="22"/>
        </w:rPr>
        <w:t xml:space="preserve"> </w:t>
      </w:r>
      <w:r w:rsidR="00C01F5B" w:rsidRPr="00C01F5B">
        <w:rPr>
          <w:rFonts w:ascii="Calibri" w:eastAsia="Arial" w:hAnsi="Calibri" w:cs="Calibri"/>
          <w:sz w:val="22"/>
          <w:szCs w:val="22"/>
        </w:rPr>
        <w:t>без</w:t>
      </w:r>
      <w:r w:rsidR="00C01F5B" w:rsidRPr="00FB579A">
        <w:rPr>
          <w:rFonts w:ascii="Calibri" w:eastAsia="Arial" w:hAnsi="Calibri" w:cs="Calibri"/>
          <w:sz w:val="22"/>
          <w:szCs w:val="22"/>
        </w:rPr>
        <w:t xml:space="preserve"> ДДС </w:t>
      </w:r>
      <w:r w:rsidR="00C01F5B" w:rsidRPr="00C01F5B">
        <w:rPr>
          <w:rFonts w:ascii="Calibri" w:eastAsia="Arial" w:hAnsi="Calibri" w:cs="Calibri"/>
          <w:sz w:val="22"/>
          <w:szCs w:val="22"/>
        </w:rPr>
        <w:t xml:space="preserve">за 1 </w:t>
      </w:r>
      <w:r w:rsidR="00C01F5B" w:rsidRPr="00C01F5B">
        <w:rPr>
          <w:rFonts w:ascii="Calibri" w:eastAsia="Arial" w:hAnsi="Calibri" w:cs="Calibri"/>
          <w:sz w:val="22"/>
          <w:szCs w:val="22"/>
          <w:lang w:val="en-US"/>
        </w:rPr>
        <w:t>MWh</w:t>
      </w:r>
      <w:r w:rsidR="00C01F5B" w:rsidRPr="00FB579A">
        <w:rPr>
          <w:rFonts w:ascii="Calibri" w:eastAsia="Arial" w:hAnsi="Calibri" w:cs="Calibri"/>
          <w:sz w:val="22"/>
          <w:szCs w:val="22"/>
        </w:rPr>
        <w:t xml:space="preserve"> </w:t>
      </w:r>
      <w:r w:rsidR="003D669E">
        <w:rPr>
          <w:rFonts w:ascii="Calibri" w:eastAsia="Arial" w:hAnsi="Calibri" w:cs="Calibri"/>
          <w:sz w:val="22"/>
          <w:szCs w:val="22"/>
        </w:rPr>
        <w:t xml:space="preserve">електрическа енергия </w:t>
      </w:r>
      <w:r w:rsidR="0049654B">
        <w:rPr>
          <w:rFonts w:ascii="Calibri" w:eastAsia="Arial" w:hAnsi="Calibri" w:cs="Calibri"/>
          <w:sz w:val="22"/>
          <w:szCs w:val="22"/>
        </w:rPr>
        <w:t>от оценяван участник</w:t>
      </w:r>
    </w:p>
    <w:p w:rsidR="00FB579A" w:rsidRDefault="00FB579A" w:rsidP="009E7E31">
      <w:pPr>
        <w:ind w:firstLine="567"/>
        <w:jc w:val="both"/>
        <w:rPr>
          <w:rFonts w:ascii="Calibri" w:eastAsia="Arial" w:hAnsi="Calibri" w:cs="Calibri"/>
          <w:bCs/>
          <w:iCs/>
          <w:sz w:val="22"/>
          <w:szCs w:val="22"/>
          <w:lang w:val="en-US"/>
        </w:rPr>
      </w:pPr>
      <w:r w:rsidRPr="00FB579A">
        <w:rPr>
          <w:rFonts w:ascii="Calibri" w:eastAsia="Arial" w:hAnsi="Calibri" w:cs="Calibri"/>
          <w:bCs/>
          <w:iCs/>
          <w:sz w:val="22"/>
          <w:szCs w:val="22"/>
          <w:lang w:val="en-US"/>
        </w:rPr>
        <w:t xml:space="preserve">Оферираната от участника </w:t>
      </w:r>
      <w:r w:rsidR="00296CE5">
        <w:rPr>
          <w:rFonts w:ascii="Calibri" w:eastAsia="Arial" w:hAnsi="Calibri" w:cs="Calibri"/>
          <w:bCs/>
          <w:iCs/>
          <w:sz w:val="22"/>
          <w:szCs w:val="22"/>
        </w:rPr>
        <w:t>цена</w:t>
      </w:r>
      <w:r w:rsidRPr="00FB579A">
        <w:rPr>
          <w:rFonts w:ascii="Calibri" w:eastAsia="Arial" w:hAnsi="Calibri" w:cs="Calibri"/>
          <w:bCs/>
          <w:iCs/>
          <w:sz w:val="22"/>
          <w:szCs w:val="22"/>
          <w:lang w:val="en-US"/>
        </w:rPr>
        <w:t xml:space="preserve"> </w:t>
      </w:r>
      <w:r w:rsidR="003D669E" w:rsidRPr="00C01F5B">
        <w:rPr>
          <w:rFonts w:ascii="Calibri" w:eastAsia="Arial" w:hAnsi="Calibri" w:cs="Calibri"/>
          <w:sz w:val="22"/>
          <w:szCs w:val="22"/>
        </w:rPr>
        <w:t xml:space="preserve">за 1 </w:t>
      </w:r>
      <w:r w:rsidR="003D669E" w:rsidRPr="00C01F5B">
        <w:rPr>
          <w:rFonts w:ascii="Calibri" w:eastAsia="Arial" w:hAnsi="Calibri" w:cs="Calibri"/>
          <w:sz w:val="22"/>
          <w:szCs w:val="22"/>
          <w:lang w:val="en-US"/>
        </w:rPr>
        <w:t>MWh</w:t>
      </w:r>
      <w:r w:rsidR="003D669E" w:rsidRPr="00FB579A">
        <w:rPr>
          <w:rFonts w:ascii="Calibri" w:eastAsia="Arial" w:hAnsi="Calibri" w:cs="Calibri"/>
          <w:sz w:val="22"/>
          <w:szCs w:val="22"/>
        </w:rPr>
        <w:t xml:space="preserve"> </w:t>
      </w:r>
      <w:r w:rsidR="003D669E">
        <w:rPr>
          <w:rFonts w:ascii="Calibri" w:eastAsia="Arial" w:hAnsi="Calibri" w:cs="Calibri"/>
          <w:sz w:val="22"/>
          <w:szCs w:val="22"/>
          <w:lang w:val="en-US"/>
        </w:rPr>
        <w:t xml:space="preserve">електрическа </w:t>
      </w:r>
      <w:r w:rsidR="003D669E">
        <w:rPr>
          <w:rFonts w:ascii="Calibri" w:eastAsia="Arial" w:hAnsi="Calibri" w:cs="Calibri"/>
          <w:sz w:val="22"/>
          <w:szCs w:val="22"/>
        </w:rPr>
        <w:t xml:space="preserve">енергия </w:t>
      </w:r>
      <w:r w:rsidRPr="00FB579A">
        <w:rPr>
          <w:rFonts w:ascii="Calibri" w:eastAsia="Arial" w:hAnsi="Calibri" w:cs="Calibri"/>
          <w:bCs/>
          <w:iCs/>
          <w:sz w:val="22"/>
          <w:szCs w:val="22"/>
          <w:lang w:val="en-US"/>
        </w:rPr>
        <w:t>следва да съдържа в себе си:</w:t>
      </w:r>
    </w:p>
    <w:p w:rsidR="004F47E8" w:rsidRDefault="004F47E8" w:rsidP="00BA48E4">
      <w:pPr>
        <w:pStyle w:val="NoSpacing"/>
        <w:numPr>
          <w:ilvl w:val="1"/>
          <w:numId w:val="31"/>
        </w:numPr>
        <w:ind w:left="0" w:firstLine="567"/>
        <w:rPr>
          <w:lang w:val="bg-BG"/>
        </w:rPr>
      </w:pPr>
      <w:r w:rsidRPr="00DE6123">
        <w:rPr>
          <w:lang w:val="bg-BG"/>
        </w:rPr>
        <w:t>цена на нетна активна електрическа енергия</w:t>
      </w:r>
      <w:r w:rsidR="00480EEB" w:rsidRPr="002D28C7">
        <w:rPr>
          <w:lang w:val="bg-BG"/>
        </w:rPr>
        <w:t xml:space="preserve">, </w:t>
      </w:r>
      <w:r w:rsidR="00480EEB" w:rsidRPr="002D28C7">
        <w:rPr>
          <w:u w:val="single"/>
          <w:lang w:val="bg-BG"/>
        </w:rPr>
        <w:t>без значение</w:t>
      </w:r>
      <w:r w:rsidR="00480EEB" w:rsidRPr="002D28C7">
        <w:rPr>
          <w:lang w:val="bg-BG"/>
        </w:rPr>
        <w:t xml:space="preserve"> дали е за обекти на възложителя, присъединени към електроразпределителната мрежа на ниво средно или</w:t>
      </w:r>
      <w:r w:rsidR="00480EEB">
        <w:rPr>
          <w:lang w:val="bg-BG"/>
        </w:rPr>
        <w:t xml:space="preserve"> ниско напрежение;</w:t>
      </w:r>
      <w:r w:rsidR="00480EEB" w:rsidRPr="00480EEB">
        <w:rPr>
          <w:lang w:val="bg-BG"/>
        </w:rPr>
        <w:t xml:space="preserve"> </w:t>
      </w:r>
    </w:p>
    <w:p w:rsidR="004F47E8" w:rsidRDefault="004F47E8" w:rsidP="00BA48E4">
      <w:pPr>
        <w:pStyle w:val="NoSpacing"/>
        <w:numPr>
          <w:ilvl w:val="1"/>
          <w:numId w:val="31"/>
        </w:numPr>
        <w:ind w:left="0" w:firstLine="567"/>
        <w:rPr>
          <w:lang w:val="bg-BG"/>
        </w:rPr>
      </w:pPr>
      <w:r w:rsidRPr="00DE6123">
        <w:rPr>
          <w:lang w:val="bg-BG"/>
        </w:rPr>
        <w:t>цена на доставка на електрическа</w:t>
      </w:r>
      <w:r>
        <w:rPr>
          <w:lang w:val="bg-BG"/>
        </w:rPr>
        <w:t>та</w:t>
      </w:r>
      <w:r w:rsidRPr="00DE6123">
        <w:rPr>
          <w:lang w:val="bg-BG"/>
        </w:rPr>
        <w:t xml:space="preserve"> енергия и други разходи, свързани с доставката</w:t>
      </w:r>
      <w:r>
        <w:rPr>
          <w:lang w:val="bg-BG"/>
        </w:rPr>
        <w:t>;</w:t>
      </w:r>
    </w:p>
    <w:p w:rsidR="004F47E8" w:rsidRDefault="004F47E8" w:rsidP="00BA48E4">
      <w:pPr>
        <w:pStyle w:val="NoSpacing"/>
        <w:numPr>
          <w:ilvl w:val="1"/>
          <w:numId w:val="31"/>
        </w:numPr>
        <w:ind w:left="0" w:firstLine="567"/>
        <w:rPr>
          <w:lang w:val="bg-BG"/>
        </w:rPr>
      </w:pPr>
      <w:r w:rsidRPr="00DE6123">
        <w:rPr>
          <w:lang w:val="bg-BG"/>
        </w:rPr>
        <w:t>разходи за балансиране</w:t>
      </w:r>
      <w:r>
        <w:rPr>
          <w:lang w:val="bg-BG"/>
        </w:rPr>
        <w:t>;</w:t>
      </w:r>
    </w:p>
    <w:p w:rsidR="004F47E8" w:rsidRDefault="004F47E8" w:rsidP="00BA48E4">
      <w:pPr>
        <w:pStyle w:val="NoSpacing"/>
        <w:numPr>
          <w:ilvl w:val="1"/>
          <w:numId w:val="31"/>
        </w:numPr>
        <w:ind w:left="0" w:firstLine="567"/>
        <w:rPr>
          <w:lang w:val="bg-BG"/>
        </w:rPr>
      </w:pPr>
      <w:r w:rsidRPr="00DE6123">
        <w:rPr>
          <w:lang w:val="bg-BG"/>
        </w:rPr>
        <w:t>разходи за прогнозиране на потреблението</w:t>
      </w:r>
      <w:r>
        <w:rPr>
          <w:lang w:val="bg-BG"/>
        </w:rPr>
        <w:t>;</w:t>
      </w:r>
    </w:p>
    <w:p w:rsidR="004F47E8" w:rsidRDefault="004F47E8" w:rsidP="00BA48E4">
      <w:pPr>
        <w:pStyle w:val="NoSpacing"/>
        <w:numPr>
          <w:ilvl w:val="1"/>
          <w:numId w:val="31"/>
        </w:numPr>
        <w:ind w:left="0" w:firstLine="567"/>
        <w:rPr>
          <w:lang w:val="bg-BG"/>
        </w:rPr>
      </w:pPr>
      <w:r w:rsidRPr="00DE6123">
        <w:rPr>
          <w:lang w:val="bg-BG"/>
        </w:rPr>
        <w:t xml:space="preserve">разходи по изготвяне и администриране на прогнозни </w:t>
      </w:r>
      <w:r>
        <w:rPr>
          <w:lang w:val="bg-BG"/>
        </w:rPr>
        <w:t xml:space="preserve">товарови </w:t>
      </w:r>
      <w:r w:rsidRPr="00DE6123">
        <w:rPr>
          <w:lang w:val="bg-BG"/>
        </w:rPr>
        <w:t>графици</w:t>
      </w:r>
      <w:r>
        <w:rPr>
          <w:lang w:val="bg-BG"/>
        </w:rPr>
        <w:t xml:space="preserve">; </w:t>
      </w:r>
    </w:p>
    <w:p w:rsidR="004F47E8" w:rsidRDefault="004F47E8" w:rsidP="00BA48E4">
      <w:pPr>
        <w:pStyle w:val="NoSpacing"/>
        <w:numPr>
          <w:ilvl w:val="1"/>
          <w:numId w:val="31"/>
        </w:numPr>
        <w:ind w:left="0" w:firstLine="567"/>
        <w:rPr>
          <w:lang w:val="bg-BG"/>
        </w:rPr>
      </w:pPr>
      <w:r w:rsidRPr="00DE6123">
        <w:rPr>
          <w:lang w:val="bg-BG"/>
        </w:rPr>
        <w:t>всички разходи</w:t>
      </w:r>
      <w:r w:rsidR="00944046">
        <w:rPr>
          <w:lang w:val="bg-BG"/>
        </w:rPr>
        <w:t>,</w:t>
      </w:r>
      <w:r w:rsidRPr="00DE6123">
        <w:rPr>
          <w:lang w:val="bg-BG"/>
        </w:rPr>
        <w:t xml:space="preserve"> свързани с изпълнението на поръчката, без в балансиращата група допълнително да се начисляват суми за излишък и недостиг на небалансите</w:t>
      </w:r>
      <w:r w:rsidR="002D28C7">
        <w:rPr>
          <w:lang w:val="bg-BG"/>
        </w:rPr>
        <w:t xml:space="preserve"> </w:t>
      </w:r>
      <w:r w:rsidR="002D28C7" w:rsidRPr="002D28C7">
        <w:rPr>
          <w:lang w:val="bg-BG"/>
        </w:rPr>
        <w:t>и такса за участие в балансиращата група</w:t>
      </w:r>
      <w:r w:rsidRPr="002D28C7">
        <w:rPr>
          <w:lang w:val="bg-BG"/>
        </w:rPr>
        <w:t>.</w:t>
      </w:r>
      <w:r w:rsidRPr="00DE6123">
        <w:rPr>
          <w:lang w:val="bg-BG"/>
        </w:rPr>
        <w:t xml:space="preserve"> </w:t>
      </w:r>
    </w:p>
    <w:p w:rsidR="004F47E8" w:rsidRDefault="004F47E8" w:rsidP="009E7E31">
      <w:pPr>
        <w:pStyle w:val="NoSpacing"/>
        <w:ind w:firstLine="567"/>
        <w:rPr>
          <w:b/>
          <w:u w:val="single"/>
          <w:lang w:val="bg-BG"/>
        </w:rPr>
      </w:pPr>
      <w:r>
        <w:rPr>
          <w:lang w:val="bg-BG"/>
        </w:rPr>
        <w:tab/>
      </w:r>
      <w:r w:rsidRPr="005615F6">
        <w:rPr>
          <w:b/>
          <w:u w:val="single"/>
          <w:lang w:val="bg-BG"/>
        </w:rPr>
        <w:t xml:space="preserve">Цената </w:t>
      </w:r>
      <w:r w:rsidRPr="004F47E8">
        <w:rPr>
          <w:b/>
          <w:u w:val="single"/>
          <w:lang w:val="bg-BG"/>
        </w:rPr>
        <w:t>не включва</w:t>
      </w:r>
      <w:r>
        <w:rPr>
          <w:b/>
          <w:u w:val="single"/>
          <w:lang w:val="bg-BG"/>
        </w:rPr>
        <w:t>:</w:t>
      </w:r>
    </w:p>
    <w:p w:rsidR="004F47E8" w:rsidRDefault="004F47E8" w:rsidP="00BA48E4">
      <w:pPr>
        <w:pStyle w:val="NoSpacing"/>
        <w:numPr>
          <w:ilvl w:val="1"/>
          <w:numId w:val="31"/>
        </w:numPr>
        <w:ind w:left="0" w:firstLine="567"/>
        <w:rPr>
          <w:lang w:val="bg-BG"/>
        </w:rPr>
      </w:pPr>
      <w:r w:rsidRPr="00DE6123">
        <w:rPr>
          <w:lang w:val="bg-BG"/>
        </w:rPr>
        <w:t xml:space="preserve">регулаторно определените цени за пренос </w:t>
      </w:r>
      <w:r w:rsidR="005615F6">
        <w:rPr>
          <w:lang w:val="bg-BG"/>
        </w:rPr>
        <w:t xml:space="preserve">на количества електрическа енергия </w:t>
      </w:r>
      <w:r w:rsidRPr="00DE6123">
        <w:rPr>
          <w:lang w:val="bg-BG"/>
        </w:rPr>
        <w:t>и достъп през/до електроразпределителните мрежи</w:t>
      </w:r>
      <w:r>
        <w:rPr>
          <w:lang w:val="bg-BG"/>
        </w:rPr>
        <w:t>;</w:t>
      </w:r>
    </w:p>
    <w:p w:rsidR="004F47E8" w:rsidRDefault="005615F6" w:rsidP="00BA48E4">
      <w:pPr>
        <w:pStyle w:val="NoSpacing"/>
        <w:numPr>
          <w:ilvl w:val="1"/>
          <w:numId w:val="31"/>
        </w:numPr>
        <w:ind w:left="0" w:firstLine="567"/>
        <w:rPr>
          <w:lang w:val="bg-BG"/>
        </w:rPr>
      </w:pPr>
      <w:r w:rsidRPr="00DE6123">
        <w:rPr>
          <w:lang w:val="bg-BG"/>
        </w:rPr>
        <w:t xml:space="preserve">цени </w:t>
      </w:r>
      <w:r w:rsidR="004F47E8" w:rsidRPr="00DE6123">
        <w:rPr>
          <w:lang w:val="bg-BG"/>
        </w:rPr>
        <w:t xml:space="preserve">за пренос </w:t>
      </w:r>
      <w:r>
        <w:rPr>
          <w:lang w:val="bg-BG"/>
        </w:rPr>
        <w:t xml:space="preserve">на количества електрическа енергия </w:t>
      </w:r>
      <w:r w:rsidR="004F47E8" w:rsidRPr="00DE6123">
        <w:rPr>
          <w:lang w:val="bg-BG"/>
        </w:rPr>
        <w:t>и достъп през/</w:t>
      </w:r>
      <w:r w:rsidR="00E55267">
        <w:rPr>
          <w:lang w:val="bg-BG"/>
        </w:rPr>
        <w:t xml:space="preserve"> </w:t>
      </w:r>
      <w:r w:rsidR="004F47E8" w:rsidRPr="00DE6123">
        <w:rPr>
          <w:lang w:val="bg-BG"/>
        </w:rPr>
        <w:t>до електропреносната мрежа</w:t>
      </w:r>
      <w:r w:rsidR="004F47E8">
        <w:rPr>
          <w:lang w:val="bg-BG"/>
        </w:rPr>
        <w:t>;</w:t>
      </w:r>
    </w:p>
    <w:p w:rsidR="004F47E8" w:rsidRDefault="004F47E8" w:rsidP="00BA48E4">
      <w:pPr>
        <w:pStyle w:val="NoSpacing"/>
        <w:numPr>
          <w:ilvl w:val="1"/>
          <w:numId w:val="31"/>
        </w:numPr>
        <w:ind w:left="0" w:firstLine="567"/>
        <w:rPr>
          <w:lang w:val="bg-BG"/>
        </w:rPr>
      </w:pPr>
      <w:r>
        <w:rPr>
          <w:lang w:val="bg-BG"/>
        </w:rPr>
        <w:t>такса „</w:t>
      </w:r>
      <w:r w:rsidRPr="00DE6123">
        <w:rPr>
          <w:lang w:val="bg-BG"/>
        </w:rPr>
        <w:t>задължения към обществото</w:t>
      </w:r>
      <w:r>
        <w:rPr>
          <w:lang w:val="bg-BG"/>
        </w:rPr>
        <w:t>“;</w:t>
      </w:r>
    </w:p>
    <w:p w:rsidR="004F47E8" w:rsidRDefault="004F47E8" w:rsidP="00BA48E4">
      <w:pPr>
        <w:pStyle w:val="NoSpacing"/>
        <w:numPr>
          <w:ilvl w:val="1"/>
          <w:numId w:val="31"/>
        </w:numPr>
        <w:ind w:left="0" w:firstLine="567"/>
        <w:rPr>
          <w:lang w:val="bg-BG"/>
        </w:rPr>
      </w:pPr>
      <w:r w:rsidRPr="00DE6123">
        <w:rPr>
          <w:lang w:val="bg-BG"/>
        </w:rPr>
        <w:t>акциз</w:t>
      </w:r>
      <w:r>
        <w:rPr>
          <w:lang w:val="bg-BG"/>
        </w:rPr>
        <w:t>;</w:t>
      </w:r>
    </w:p>
    <w:p w:rsidR="004F47E8" w:rsidRDefault="004F47E8" w:rsidP="00BA48E4">
      <w:pPr>
        <w:pStyle w:val="NoSpacing"/>
        <w:numPr>
          <w:ilvl w:val="1"/>
          <w:numId w:val="31"/>
        </w:numPr>
        <w:ind w:left="0" w:firstLine="567"/>
        <w:rPr>
          <w:lang w:val="bg-BG"/>
        </w:rPr>
      </w:pPr>
      <w:r w:rsidRPr="00F51A3B">
        <w:rPr>
          <w:lang w:val="bg-BG"/>
        </w:rPr>
        <w:t>други регулируеми от К</w:t>
      </w:r>
      <w:r w:rsidR="00A222DB" w:rsidRPr="00F51A3B">
        <w:rPr>
          <w:lang w:val="bg-BG"/>
        </w:rPr>
        <w:t>ЕВ</w:t>
      </w:r>
      <w:r w:rsidRPr="00F51A3B">
        <w:rPr>
          <w:lang w:val="bg-BG"/>
        </w:rPr>
        <w:t>Р цени</w:t>
      </w:r>
      <w:r w:rsidR="00AF0713" w:rsidRPr="00F51A3B">
        <w:rPr>
          <w:lang w:val="bg-BG"/>
        </w:rPr>
        <w:t>.</w:t>
      </w:r>
    </w:p>
    <w:p w:rsidR="00CD3967" w:rsidRPr="00E54EE6" w:rsidRDefault="00F92B6D" w:rsidP="009E7E31">
      <w:pPr>
        <w:pStyle w:val="NoSpacing"/>
        <w:ind w:firstLine="567"/>
        <w:rPr>
          <w:b/>
          <w:lang w:val="bg-BG"/>
        </w:rPr>
      </w:pPr>
      <w:r>
        <w:rPr>
          <w:b/>
          <w:lang w:val="bg-BG"/>
        </w:rPr>
        <w:t>Е</w:t>
      </w:r>
      <w:r w:rsidR="00CD3967" w:rsidRPr="00E54EE6">
        <w:rPr>
          <w:b/>
          <w:lang w:val="bg-BG"/>
        </w:rPr>
        <w:t xml:space="preserve">иничната цена в лева </w:t>
      </w:r>
      <w:r w:rsidR="00CD3967">
        <w:rPr>
          <w:b/>
          <w:lang w:val="bg-BG"/>
        </w:rPr>
        <w:t>без</w:t>
      </w:r>
      <w:r w:rsidR="00CD3967" w:rsidRPr="00E54EE6">
        <w:rPr>
          <w:b/>
          <w:lang w:val="bg-BG"/>
        </w:rPr>
        <w:t xml:space="preserve"> ДДС </w:t>
      </w:r>
      <w:r w:rsidR="001818FC" w:rsidRPr="003D669E">
        <w:rPr>
          <w:b/>
        </w:rPr>
        <w:t>за 1 MWh</w:t>
      </w:r>
      <w:r w:rsidR="001818FC">
        <w:rPr>
          <w:b/>
        </w:rPr>
        <w:t xml:space="preserve"> електрическа енергия</w:t>
      </w:r>
      <w:r w:rsidR="001818FC" w:rsidRPr="00E54EE6">
        <w:rPr>
          <w:b/>
          <w:lang w:val="bg-BG"/>
        </w:rPr>
        <w:t xml:space="preserve"> </w:t>
      </w:r>
      <w:r w:rsidR="00CD3967" w:rsidRPr="00E54EE6">
        <w:rPr>
          <w:b/>
          <w:lang w:val="bg-BG"/>
        </w:rPr>
        <w:t>следва да бъде оферирана с точност</w:t>
      </w:r>
      <w:r w:rsidR="00CD3967" w:rsidRPr="00E54EE6">
        <w:rPr>
          <w:b/>
        </w:rPr>
        <w:t xml:space="preserve"> </w:t>
      </w:r>
      <w:r w:rsidR="00CD3967" w:rsidRPr="00E54EE6">
        <w:rPr>
          <w:b/>
          <w:lang w:val="bg-BG"/>
        </w:rPr>
        <w:t>до втор</w:t>
      </w:r>
      <w:r w:rsidR="00CD3967" w:rsidRPr="00E54EE6">
        <w:rPr>
          <w:b/>
        </w:rPr>
        <w:t>и знак след десетичната запетая</w:t>
      </w:r>
      <w:r w:rsidR="00CD3967" w:rsidRPr="00E54EE6">
        <w:rPr>
          <w:b/>
          <w:lang w:val="bg-BG"/>
        </w:rPr>
        <w:t xml:space="preserve">. </w:t>
      </w:r>
      <w:r w:rsidR="00CD3967" w:rsidRPr="00E54EE6">
        <w:rPr>
          <w:b/>
          <w:lang w:val="bg-BG"/>
        </w:rPr>
        <w:tab/>
      </w:r>
    </w:p>
    <w:p w:rsidR="00FB579A" w:rsidRPr="00FB579A" w:rsidRDefault="00FB579A" w:rsidP="009E7E31">
      <w:pPr>
        <w:ind w:firstLine="567"/>
        <w:jc w:val="both"/>
        <w:rPr>
          <w:rFonts w:ascii="Calibri" w:eastAsia="Arial" w:hAnsi="Calibri" w:cs="Calibri"/>
          <w:bCs/>
          <w:i/>
          <w:iCs/>
          <w:sz w:val="22"/>
          <w:szCs w:val="22"/>
          <w:lang w:val="en-US"/>
        </w:rPr>
      </w:pPr>
      <w:r w:rsidRPr="00FB579A">
        <w:rPr>
          <w:rFonts w:ascii="Calibri" w:eastAsia="Arial" w:hAnsi="Calibri" w:cs="Calibri"/>
          <w:bCs/>
          <w:i/>
          <w:iCs/>
          <w:sz w:val="22"/>
          <w:szCs w:val="22"/>
          <w:lang w:val="en-US" w:bidi="bg-BG"/>
        </w:rPr>
        <w:t>*Финансовият ресурс, определен от възложителя за настоящата поръчка</w:t>
      </w:r>
      <w:r w:rsidRPr="00FB579A">
        <w:rPr>
          <w:rFonts w:ascii="Calibri" w:eastAsia="Arial" w:hAnsi="Calibri" w:cs="Calibri"/>
          <w:bCs/>
          <w:i/>
          <w:iCs/>
          <w:sz w:val="22"/>
          <w:szCs w:val="22"/>
          <w:lang w:bidi="bg-BG"/>
        </w:rPr>
        <w:t>,</w:t>
      </w:r>
      <w:r w:rsidRPr="00FB579A">
        <w:rPr>
          <w:rFonts w:ascii="Calibri" w:eastAsia="Arial" w:hAnsi="Calibri" w:cs="Calibri"/>
          <w:bCs/>
          <w:i/>
          <w:iCs/>
          <w:sz w:val="22"/>
          <w:szCs w:val="22"/>
          <w:lang w:val="en-US" w:bidi="bg-BG"/>
        </w:rPr>
        <w:t xml:space="preserve"> е до прогнозната ѝ стойност. </w:t>
      </w:r>
      <w:r w:rsidRPr="00FB579A">
        <w:rPr>
          <w:rFonts w:ascii="Calibri" w:eastAsia="Arial" w:hAnsi="Calibri" w:cs="Calibri"/>
          <w:bCs/>
          <w:i/>
          <w:iCs/>
          <w:sz w:val="22"/>
          <w:szCs w:val="22"/>
          <w:lang w:val="en-US"/>
        </w:rPr>
        <w:t xml:space="preserve">В случай че </w:t>
      </w:r>
      <w:r w:rsidR="00A222DB">
        <w:rPr>
          <w:rFonts w:ascii="Calibri" w:eastAsia="Arial" w:hAnsi="Calibri" w:cs="Calibri"/>
          <w:bCs/>
          <w:i/>
          <w:iCs/>
          <w:sz w:val="22"/>
          <w:szCs w:val="22"/>
        </w:rPr>
        <w:t xml:space="preserve">след изчисляване на прогнозно количество </w:t>
      </w:r>
      <w:r w:rsidR="0084086C" w:rsidRPr="0084086C">
        <w:rPr>
          <w:rFonts w:ascii="Calibri" w:eastAsia="Arial" w:hAnsi="Calibri" w:cs="Calibri"/>
          <w:bCs/>
          <w:i/>
          <w:iCs/>
          <w:sz w:val="22"/>
          <w:szCs w:val="22"/>
        </w:rPr>
        <w:t>електрическа енергия</w:t>
      </w:r>
      <w:r w:rsidR="00A222DB">
        <w:rPr>
          <w:rFonts w:ascii="Calibri" w:eastAsia="Arial" w:hAnsi="Calibri" w:cs="Calibri"/>
          <w:bCs/>
          <w:i/>
          <w:iCs/>
          <w:sz w:val="22"/>
          <w:szCs w:val="22"/>
        </w:rPr>
        <w:t xml:space="preserve"> </w:t>
      </w:r>
      <w:r w:rsidR="00A222DB" w:rsidRPr="0084086C">
        <w:rPr>
          <w:rFonts w:ascii="Calibri" w:eastAsia="Arial" w:hAnsi="Calibri" w:cs="Calibri"/>
          <w:b/>
          <w:bCs/>
          <w:i/>
          <w:iCs/>
          <w:sz w:val="22"/>
          <w:szCs w:val="22"/>
        </w:rPr>
        <w:t>х</w:t>
      </w:r>
      <w:r w:rsidR="00A222DB">
        <w:rPr>
          <w:rFonts w:ascii="Calibri" w:eastAsia="Arial" w:hAnsi="Calibri" w:cs="Calibri"/>
          <w:bCs/>
          <w:i/>
          <w:iCs/>
          <w:sz w:val="22"/>
          <w:szCs w:val="22"/>
        </w:rPr>
        <w:t xml:space="preserve"> предложена </w:t>
      </w:r>
      <w:r w:rsidR="0084086C">
        <w:rPr>
          <w:rFonts w:ascii="Calibri" w:eastAsia="Arial" w:hAnsi="Calibri" w:cs="Calibri"/>
          <w:bCs/>
          <w:i/>
          <w:iCs/>
          <w:sz w:val="22"/>
          <w:szCs w:val="22"/>
        </w:rPr>
        <w:t xml:space="preserve">единична цена за </w:t>
      </w:r>
      <w:r w:rsidR="0084086C" w:rsidRPr="0084086C">
        <w:rPr>
          <w:rFonts w:ascii="Calibri" w:eastAsia="Arial" w:hAnsi="Calibri" w:cs="Calibri"/>
          <w:bCs/>
          <w:i/>
          <w:iCs/>
          <w:sz w:val="22"/>
          <w:szCs w:val="22"/>
        </w:rPr>
        <w:t xml:space="preserve">1 MWh електрическа енергия </w:t>
      </w:r>
      <w:r w:rsidR="00A222DB">
        <w:rPr>
          <w:rFonts w:ascii="Calibri" w:eastAsia="Arial" w:hAnsi="Calibri" w:cs="Calibri"/>
          <w:bCs/>
          <w:i/>
          <w:iCs/>
          <w:sz w:val="22"/>
          <w:szCs w:val="22"/>
        </w:rPr>
        <w:t xml:space="preserve">се установи, че </w:t>
      </w:r>
      <w:r w:rsidRPr="00FB579A">
        <w:rPr>
          <w:rFonts w:ascii="Calibri" w:eastAsia="Arial" w:hAnsi="Calibri" w:cs="Calibri"/>
          <w:bCs/>
          <w:i/>
          <w:iCs/>
          <w:sz w:val="22"/>
          <w:szCs w:val="22"/>
          <w:lang w:val="en-US"/>
        </w:rPr>
        <w:t>участник оферира по-висока стойност</w:t>
      </w:r>
      <w:r w:rsidRPr="00FB579A">
        <w:rPr>
          <w:rFonts w:ascii="Calibri" w:eastAsia="Arial" w:hAnsi="Calibri" w:cs="Calibri"/>
          <w:bCs/>
          <w:i/>
          <w:iCs/>
          <w:sz w:val="22"/>
          <w:szCs w:val="22"/>
          <w:lang w:val="en-US" w:bidi="bg-BG"/>
        </w:rPr>
        <w:t xml:space="preserve"> от прогнозната</w:t>
      </w:r>
      <w:r w:rsidRPr="00FB579A">
        <w:rPr>
          <w:rFonts w:ascii="Calibri" w:eastAsia="Arial" w:hAnsi="Calibri" w:cs="Calibri"/>
          <w:bCs/>
          <w:i/>
          <w:iCs/>
          <w:sz w:val="22"/>
          <w:szCs w:val="22"/>
          <w:lang w:bidi="bg-BG"/>
        </w:rPr>
        <w:t xml:space="preserve">, </w:t>
      </w:r>
      <w:r w:rsidRPr="00FB579A">
        <w:rPr>
          <w:rFonts w:ascii="Calibri" w:eastAsia="Arial" w:hAnsi="Calibri" w:cs="Calibri"/>
          <w:bCs/>
          <w:i/>
          <w:iCs/>
          <w:sz w:val="22"/>
          <w:szCs w:val="22"/>
          <w:lang w:val="en-US"/>
        </w:rPr>
        <w:t xml:space="preserve">той ще бъде предложен за отстраняване от процедурата на основание чл. 107, т. </w:t>
      </w:r>
      <w:proofErr w:type="gramStart"/>
      <w:r w:rsidRPr="00FB579A">
        <w:rPr>
          <w:rFonts w:ascii="Calibri" w:eastAsia="Arial" w:hAnsi="Calibri" w:cs="Calibri"/>
          <w:bCs/>
          <w:i/>
          <w:iCs/>
          <w:sz w:val="22"/>
          <w:szCs w:val="22"/>
          <w:lang w:val="en-US"/>
        </w:rPr>
        <w:t>2 ,</w:t>
      </w:r>
      <w:proofErr w:type="gramEnd"/>
      <w:r w:rsidRPr="00FB579A">
        <w:rPr>
          <w:rFonts w:ascii="Calibri" w:eastAsia="Arial" w:hAnsi="Calibri" w:cs="Calibri"/>
          <w:bCs/>
          <w:i/>
          <w:iCs/>
          <w:sz w:val="22"/>
          <w:szCs w:val="22"/>
          <w:lang w:val="en-US"/>
        </w:rPr>
        <w:t xml:space="preserve"> буква „а“ ЗОП, тъй като не отговаря на предварително обявените условия на поръчката.</w:t>
      </w:r>
    </w:p>
    <w:p w:rsidR="00FB579A" w:rsidRPr="00FB579A" w:rsidRDefault="00FB579A" w:rsidP="009E7E31">
      <w:pPr>
        <w:ind w:firstLine="567"/>
        <w:jc w:val="both"/>
        <w:rPr>
          <w:rFonts w:ascii="Calibri" w:eastAsia="Arial" w:hAnsi="Calibri" w:cs="Calibri"/>
          <w:iCs/>
          <w:sz w:val="22"/>
          <w:szCs w:val="22"/>
          <w:lang w:val="en-US" w:bidi="bg-BG"/>
        </w:rPr>
      </w:pPr>
      <w:r w:rsidRPr="00FB579A">
        <w:rPr>
          <w:rFonts w:ascii="Calibri" w:eastAsia="Arial" w:hAnsi="Calibri" w:cs="Calibri"/>
          <w:iCs/>
          <w:sz w:val="22"/>
          <w:szCs w:val="22"/>
          <w:lang w:val="en-US"/>
        </w:rPr>
        <w:t>Съгласно чл. 72, ал. 1 ЗОП, когато предложение в офертата на участник, свързано с цена, която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FB579A" w:rsidRPr="00FB579A" w:rsidRDefault="00FB579A" w:rsidP="009E7E31">
      <w:pPr>
        <w:ind w:firstLine="567"/>
        <w:jc w:val="both"/>
        <w:rPr>
          <w:rFonts w:ascii="Calibri" w:eastAsia="Arial" w:hAnsi="Calibri" w:cs="Calibri"/>
          <w:b/>
          <w:bCs/>
          <w:sz w:val="22"/>
          <w:szCs w:val="22"/>
        </w:rPr>
      </w:pPr>
      <w:r w:rsidRPr="00FB579A">
        <w:rPr>
          <w:rFonts w:ascii="Calibri" w:eastAsia="Arial" w:hAnsi="Calibri" w:cs="Calibri"/>
          <w:sz w:val="22"/>
          <w:szCs w:val="22"/>
        </w:rPr>
        <w:tab/>
      </w:r>
      <w:r w:rsidRPr="00FB579A">
        <w:rPr>
          <w:rFonts w:ascii="Calibri" w:eastAsia="Arial" w:hAnsi="Calibri" w:cs="Calibri"/>
          <w:b/>
          <w:sz w:val="22"/>
          <w:szCs w:val="22"/>
        </w:rPr>
        <w:t>2.3.</w:t>
      </w:r>
      <w:r w:rsidRPr="00FB579A">
        <w:rPr>
          <w:rFonts w:ascii="Calibri" w:eastAsia="Arial" w:hAnsi="Calibri" w:cs="Calibri"/>
          <w:sz w:val="22"/>
          <w:szCs w:val="22"/>
        </w:rPr>
        <w:t xml:space="preserve"> </w:t>
      </w:r>
      <w:r w:rsidRPr="00FB579A">
        <w:rPr>
          <w:rFonts w:ascii="Calibri" w:eastAsia="Arial" w:hAnsi="Calibri" w:cs="Calibri"/>
          <w:b/>
          <w:bCs/>
          <w:sz w:val="22"/>
          <w:szCs w:val="22"/>
        </w:rPr>
        <w:t>Комплексна оценка = П</w:t>
      </w:r>
      <w:r w:rsidRPr="00FB579A">
        <w:rPr>
          <w:rFonts w:ascii="Calibri" w:eastAsia="Arial" w:hAnsi="Calibri" w:cs="Calibri"/>
          <w:b/>
          <w:bCs/>
          <w:sz w:val="22"/>
          <w:szCs w:val="22"/>
          <w:lang w:val="en-US"/>
        </w:rPr>
        <w:t xml:space="preserve">1 + </w:t>
      </w:r>
      <w:r w:rsidRPr="00FB579A">
        <w:rPr>
          <w:rFonts w:ascii="Calibri" w:eastAsia="Arial" w:hAnsi="Calibri" w:cs="Calibri"/>
          <w:b/>
          <w:bCs/>
          <w:sz w:val="22"/>
          <w:szCs w:val="22"/>
        </w:rPr>
        <w:t>П</w:t>
      </w:r>
      <w:r w:rsidRPr="00FB579A">
        <w:rPr>
          <w:rFonts w:ascii="Calibri" w:eastAsia="Arial" w:hAnsi="Calibri" w:cs="Calibri"/>
          <w:b/>
          <w:bCs/>
          <w:sz w:val="22"/>
          <w:szCs w:val="22"/>
          <w:lang w:val="en-US"/>
        </w:rPr>
        <w:t xml:space="preserve">2 </w:t>
      </w:r>
    </w:p>
    <w:p w:rsidR="00FB579A" w:rsidRDefault="00FB579A" w:rsidP="009E7E31">
      <w:pPr>
        <w:ind w:firstLine="567"/>
        <w:jc w:val="both"/>
        <w:rPr>
          <w:rFonts w:ascii="Calibri" w:eastAsia="Arial" w:hAnsi="Calibri" w:cs="Calibri"/>
          <w:sz w:val="22"/>
          <w:szCs w:val="22"/>
          <w:lang w:val="en-US"/>
        </w:rPr>
      </w:pPr>
      <w:r w:rsidRPr="00FB579A">
        <w:rPr>
          <w:rFonts w:ascii="Calibri" w:eastAsia="Arial" w:hAnsi="Calibri" w:cs="Calibri"/>
          <w:sz w:val="22"/>
          <w:szCs w:val="22"/>
          <w:lang w:val="en-US"/>
        </w:rPr>
        <w:tab/>
        <w:t xml:space="preserve">Максималният брой точки на комплексната оценка е 100. </w:t>
      </w:r>
    </w:p>
    <w:p w:rsidR="0084086C" w:rsidRPr="0084086C" w:rsidRDefault="0084086C" w:rsidP="009E7E31">
      <w:pPr>
        <w:ind w:firstLine="567"/>
        <w:jc w:val="both"/>
        <w:rPr>
          <w:rFonts w:ascii="Calibri" w:eastAsia="Arial" w:hAnsi="Calibri" w:cs="Calibri"/>
          <w:sz w:val="22"/>
          <w:szCs w:val="22"/>
        </w:rPr>
      </w:pPr>
      <w:r>
        <w:rPr>
          <w:rFonts w:ascii="Calibri" w:eastAsia="Arial" w:hAnsi="Calibri" w:cs="Calibri"/>
          <w:sz w:val="22"/>
          <w:szCs w:val="22"/>
          <w:lang w:val="en-US"/>
        </w:rPr>
        <w:tab/>
      </w:r>
      <w:r>
        <w:rPr>
          <w:rFonts w:ascii="Calibri" w:eastAsia="Arial" w:hAnsi="Calibri" w:cs="Calibri"/>
          <w:sz w:val="22"/>
          <w:szCs w:val="22"/>
        </w:rPr>
        <w:t>С цел по-голяма прецизност, показателите П1 и П2 ще бъдат изчислени с точност до втори знак след десетичната запетая.</w:t>
      </w:r>
    </w:p>
    <w:p w:rsidR="00FB579A" w:rsidRPr="00FB579A" w:rsidRDefault="00FB579A" w:rsidP="009E7E31">
      <w:pPr>
        <w:ind w:firstLine="567"/>
        <w:jc w:val="both"/>
        <w:rPr>
          <w:rFonts w:ascii="Calibri" w:eastAsia="Arial" w:hAnsi="Calibri" w:cs="Calibri"/>
          <w:sz w:val="22"/>
          <w:szCs w:val="22"/>
          <w:lang w:val="en-US"/>
        </w:rPr>
      </w:pPr>
      <w:r w:rsidRPr="00FB579A">
        <w:rPr>
          <w:rFonts w:ascii="Calibri" w:eastAsia="Arial" w:hAnsi="Calibri" w:cs="Calibri"/>
          <w:sz w:val="22"/>
          <w:szCs w:val="22"/>
        </w:rPr>
        <w:t>Участникът, чиято оферта е получила най-голям брой точки на комплексната оценка, се класира на първо място. Участникът, получил следващите по брой по-малко точки на комплексната оценка, се класира на второ място и т.н.</w:t>
      </w:r>
    </w:p>
    <w:p w:rsidR="00FB579A" w:rsidRPr="00FB579A" w:rsidRDefault="00FB579A" w:rsidP="009E7E31">
      <w:pPr>
        <w:keepNext/>
        <w:widowControl w:val="0"/>
        <w:tabs>
          <w:tab w:val="left" w:pos="720"/>
        </w:tabs>
        <w:suppressAutoHyphens w:val="0"/>
        <w:ind w:firstLine="567"/>
        <w:jc w:val="both"/>
        <w:rPr>
          <w:rFonts w:ascii="Calibri" w:hAnsi="Calibri" w:cs="Calibri"/>
          <w:sz w:val="22"/>
          <w:szCs w:val="22"/>
        </w:rPr>
      </w:pPr>
      <w:r w:rsidRPr="00FB579A">
        <w:rPr>
          <w:rFonts w:ascii="Calibri" w:hAnsi="Calibri" w:cs="Calibri"/>
          <w:sz w:val="22"/>
          <w:szCs w:val="22"/>
        </w:rPr>
        <w:tab/>
        <w:t xml:space="preserve"> </w:t>
      </w:r>
      <w:r w:rsidRPr="005A6036">
        <w:rPr>
          <w:rFonts w:ascii="Calibri" w:hAnsi="Calibri" w:cs="Calibri"/>
          <w:sz w:val="22"/>
          <w:szCs w:val="22"/>
        </w:rPr>
        <w:t xml:space="preserve">В случай, че двама или повече участници получат равен брой точки на комплексна оценка, по-предна позиция в класирането заема този участник, който е предложил по-ниска </w:t>
      </w:r>
      <w:r w:rsidR="001F196E">
        <w:rPr>
          <w:rFonts w:ascii="Calibri" w:hAnsi="Calibri" w:cs="Calibri"/>
          <w:sz w:val="22"/>
          <w:szCs w:val="22"/>
        </w:rPr>
        <w:t xml:space="preserve">единична цена за </w:t>
      </w:r>
      <w:r w:rsidR="001F196E" w:rsidRPr="001F196E">
        <w:rPr>
          <w:rFonts w:ascii="Calibri" w:hAnsi="Calibri" w:cs="Calibri"/>
          <w:sz w:val="22"/>
          <w:szCs w:val="22"/>
        </w:rPr>
        <w:t>1 MWh електрическа енергия</w:t>
      </w:r>
      <w:r w:rsidRPr="005A6036">
        <w:rPr>
          <w:rFonts w:ascii="Calibri" w:hAnsi="Calibri" w:cs="Calibri"/>
          <w:sz w:val="22"/>
          <w:szCs w:val="22"/>
        </w:rPr>
        <w:t>, в сравнение с другия/ите.</w:t>
      </w:r>
      <w:r w:rsidRPr="00FB579A">
        <w:rPr>
          <w:rFonts w:ascii="Calibri" w:hAnsi="Calibri" w:cs="Calibri"/>
          <w:sz w:val="22"/>
          <w:szCs w:val="22"/>
        </w:rPr>
        <w:t xml:space="preserve"> </w:t>
      </w:r>
    </w:p>
    <w:p w:rsidR="00490941" w:rsidRPr="001840B2" w:rsidRDefault="00D23114" w:rsidP="00490941">
      <w:pPr>
        <w:keepNext/>
        <w:widowControl w:val="0"/>
        <w:tabs>
          <w:tab w:val="left" w:pos="720"/>
        </w:tabs>
        <w:suppressAutoHyphens w:val="0"/>
        <w:ind w:firstLine="567"/>
        <w:jc w:val="both"/>
        <w:rPr>
          <w:rFonts w:ascii="Calibri" w:hAnsi="Calibri"/>
          <w:color w:val="000000"/>
          <w:sz w:val="22"/>
          <w:szCs w:val="22"/>
        </w:rPr>
      </w:pPr>
      <w:r w:rsidRPr="00B722CF">
        <w:rPr>
          <w:rFonts w:ascii="Calibri" w:hAnsi="Calibri"/>
          <w:color w:val="000000"/>
          <w:sz w:val="22"/>
          <w:szCs w:val="22"/>
        </w:rPr>
        <w:t xml:space="preserve">Плащанията </w:t>
      </w:r>
      <w:r w:rsidR="001818FC" w:rsidRPr="00B722CF">
        <w:rPr>
          <w:rFonts w:ascii="Calibri" w:hAnsi="Calibri"/>
          <w:color w:val="000000"/>
          <w:sz w:val="22"/>
          <w:szCs w:val="22"/>
        </w:rPr>
        <w:t xml:space="preserve">по договора </w:t>
      </w:r>
      <w:r w:rsidRPr="00B722CF">
        <w:rPr>
          <w:rFonts w:ascii="Calibri" w:hAnsi="Calibri"/>
          <w:color w:val="000000"/>
          <w:sz w:val="22"/>
          <w:szCs w:val="22"/>
        </w:rPr>
        <w:t xml:space="preserve">за </w:t>
      </w:r>
      <w:r w:rsidR="00644136" w:rsidRPr="00B722CF">
        <w:rPr>
          <w:rFonts w:ascii="Calibri" w:hAnsi="Calibri"/>
          <w:color w:val="000000"/>
          <w:sz w:val="22"/>
          <w:szCs w:val="22"/>
        </w:rPr>
        <w:t xml:space="preserve">изпълнение на настоящата </w:t>
      </w:r>
      <w:r w:rsidRPr="00B722CF">
        <w:rPr>
          <w:rFonts w:ascii="Calibri" w:hAnsi="Calibri"/>
          <w:color w:val="000000"/>
          <w:sz w:val="22"/>
          <w:szCs w:val="22"/>
        </w:rPr>
        <w:t xml:space="preserve">обществена поръчка ще се извършват от </w:t>
      </w:r>
      <w:r w:rsidR="00562550" w:rsidRPr="00B722CF">
        <w:rPr>
          <w:rFonts w:ascii="Calibri" w:hAnsi="Calibri"/>
          <w:color w:val="000000"/>
          <w:sz w:val="22"/>
          <w:szCs w:val="22"/>
        </w:rPr>
        <w:t>в</w:t>
      </w:r>
      <w:r w:rsidR="00180A82">
        <w:rPr>
          <w:rFonts w:ascii="Calibri" w:hAnsi="Calibri"/>
          <w:color w:val="000000"/>
          <w:sz w:val="22"/>
          <w:szCs w:val="22"/>
        </w:rPr>
        <w:t>ъзложителя в срок до 30</w:t>
      </w:r>
      <w:r w:rsidRPr="00B722CF">
        <w:rPr>
          <w:rFonts w:ascii="Calibri" w:hAnsi="Calibri"/>
          <w:color w:val="000000"/>
          <w:sz w:val="22"/>
          <w:szCs w:val="22"/>
        </w:rPr>
        <w:t xml:space="preserve"> </w:t>
      </w:r>
      <w:r w:rsidR="005469AB" w:rsidRPr="00B722CF">
        <w:rPr>
          <w:rFonts w:ascii="Calibri" w:hAnsi="Calibri"/>
          <w:color w:val="000000"/>
          <w:sz w:val="22"/>
          <w:szCs w:val="22"/>
        </w:rPr>
        <w:t xml:space="preserve">календарни </w:t>
      </w:r>
      <w:r w:rsidRPr="00B722CF">
        <w:rPr>
          <w:rFonts w:ascii="Calibri" w:hAnsi="Calibri"/>
          <w:color w:val="000000"/>
          <w:sz w:val="22"/>
          <w:szCs w:val="22"/>
        </w:rPr>
        <w:t xml:space="preserve">дни, считано от датата на получаване на </w:t>
      </w:r>
      <w:r w:rsidR="00562550" w:rsidRPr="00B722CF">
        <w:rPr>
          <w:rFonts w:ascii="Calibri" w:hAnsi="Calibri"/>
          <w:color w:val="000000"/>
          <w:sz w:val="22"/>
          <w:szCs w:val="22"/>
        </w:rPr>
        <w:t xml:space="preserve">оригинална </w:t>
      </w:r>
      <w:r w:rsidR="005B12FF" w:rsidRPr="00B722CF">
        <w:rPr>
          <w:rFonts w:ascii="Calibri" w:hAnsi="Calibri"/>
          <w:color w:val="000000"/>
          <w:sz w:val="22"/>
          <w:szCs w:val="22"/>
        </w:rPr>
        <w:t>данъчна</w:t>
      </w:r>
      <w:r w:rsidR="006456BC" w:rsidRPr="00B722CF">
        <w:rPr>
          <w:rFonts w:ascii="Calibri" w:hAnsi="Calibri"/>
          <w:color w:val="000000"/>
          <w:sz w:val="22"/>
          <w:szCs w:val="22"/>
        </w:rPr>
        <w:t xml:space="preserve"> </w:t>
      </w:r>
      <w:r w:rsidRPr="00B722CF">
        <w:rPr>
          <w:rFonts w:ascii="Calibri" w:hAnsi="Calibri"/>
          <w:color w:val="000000"/>
          <w:sz w:val="22"/>
          <w:szCs w:val="22"/>
        </w:rPr>
        <w:t>фактура</w:t>
      </w:r>
      <w:r w:rsidR="00644136" w:rsidRPr="00B722CF">
        <w:rPr>
          <w:rFonts w:ascii="Calibri" w:hAnsi="Calibri"/>
          <w:color w:val="000000"/>
          <w:sz w:val="22"/>
          <w:szCs w:val="22"/>
        </w:rPr>
        <w:t>.</w:t>
      </w:r>
    </w:p>
    <w:p w:rsidR="00ED1D64" w:rsidRPr="00C9778A" w:rsidRDefault="007E6EEF" w:rsidP="00EF1829">
      <w:pPr>
        <w:pStyle w:val="NoSpacing"/>
        <w:numPr>
          <w:ilvl w:val="0"/>
          <w:numId w:val="3"/>
        </w:numPr>
        <w:shd w:val="clear" w:color="auto" w:fill="FFFF99"/>
        <w:suppressAutoHyphens w:val="0"/>
        <w:ind w:left="0" w:firstLine="284"/>
        <w:rPr>
          <w:b/>
          <w:iCs/>
          <w:lang w:val="bg-BG" w:bidi="bg-BG"/>
        </w:rPr>
      </w:pPr>
      <w:r w:rsidRPr="00C9778A">
        <w:rPr>
          <w:b/>
          <w:bCs/>
          <w:lang w:val="bg-BG"/>
        </w:rPr>
        <w:t>ПРОВЕЖДАНЕ НА ПРОЦЕДУРАТА</w:t>
      </w:r>
    </w:p>
    <w:p w:rsidR="0049654B" w:rsidRPr="0049654B" w:rsidRDefault="00F5168A" w:rsidP="005D6748">
      <w:pPr>
        <w:pStyle w:val="NoSpacing"/>
        <w:numPr>
          <w:ilvl w:val="3"/>
          <w:numId w:val="3"/>
        </w:numPr>
        <w:tabs>
          <w:tab w:val="left" w:pos="851"/>
        </w:tabs>
        <w:ind w:left="0" w:firstLine="567"/>
        <w:rPr>
          <w:b/>
          <w:iCs/>
          <w:u w:val="single"/>
          <w:lang w:val="bg-BG" w:bidi="bg-BG"/>
        </w:rPr>
      </w:pPr>
      <w:r w:rsidRPr="00C9778A">
        <w:rPr>
          <w:b/>
          <w:iCs/>
          <w:u w:val="single"/>
          <w:lang w:val="bg-BG" w:bidi="bg-BG"/>
        </w:rPr>
        <w:t>Заявяване за участие</w:t>
      </w:r>
    </w:p>
    <w:p w:rsidR="00FC085C" w:rsidRPr="00C9778A" w:rsidRDefault="00FC085C" w:rsidP="005D6748">
      <w:pPr>
        <w:pStyle w:val="NoSpacing"/>
        <w:ind w:firstLine="567"/>
        <w:rPr>
          <w:iCs/>
          <w:lang w:val="bg-BG" w:bidi="bg-BG"/>
        </w:rPr>
      </w:pPr>
      <w:r w:rsidRPr="00C9778A">
        <w:rPr>
          <w:iCs/>
          <w:lang w:val="bg-BG" w:bidi="bg-BG"/>
        </w:rPr>
        <w:lastRenderedPageBreak/>
        <w:t xml:space="preserve">За участие в процедурата лицата подават оферти, </w:t>
      </w:r>
      <w:r w:rsidRPr="00C9778A">
        <w:rPr>
          <w:iCs/>
          <w:u w:val="single"/>
          <w:lang w:val="bg-BG" w:bidi="bg-BG"/>
        </w:rPr>
        <w:t>изготвени на български език</w:t>
      </w:r>
      <w:r w:rsidRPr="00C9778A">
        <w:rPr>
          <w:iCs/>
          <w:lang w:val="bg-BG" w:bidi="bg-BG"/>
        </w:rPr>
        <w:t>. Всеки участник в процедурата има право да представи само една оферта, като при изготвянето ѝ трябва да се придържа точно към обявените от възложителя условия.</w:t>
      </w:r>
    </w:p>
    <w:p w:rsidR="00FC085C" w:rsidRPr="00C9778A" w:rsidRDefault="00FC085C" w:rsidP="005D6748">
      <w:pPr>
        <w:pStyle w:val="NoSpacing"/>
        <w:ind w:firstLine="567"/>
        <w:rPr>
          <w:iCs/>
          <w:lang w:val="bg-BG" w:bidi="bg-BG"/>
        </w:rPr>
      </w:pPr>
      <w:r w:rsidRPr="00C9778A">
        <w:rPr>
          <w:iCs/>
          <w:lang w:val="bg-BG" w:bidi="bg-BG"/>
        </w:rPr>
        <w:t xml:space="preserve">Лице, което участва в обединение или е дало съгласие да бъде подизпълнител на друг участник, не може да подава самостоятелно оферта. </w:t>
      </w:r>
    </w:p>
    <w:p w:rsidR="00FC085C" w:rsidRPr="00C9778A" w:rsidRDefault="00FC085C" w:rsidP="005D6748">
      <w:pPr>
        <w:pStyle w:val="NoSpacing"/>
        <w:ind w:firstLine="567"/>
        <w:rPr>
          <w:iCs/>
          <w:lang w:val="bg-BG" w:bidi="bg-BG"/>
        </w:rPr>
      </w:pPr>
      <w:r w:rsidRPr="00C9778A">
        <w:rPr>
          <w:iCs/>
          <w:lang w:val="bg-BG" w:bidi="bg-BG"/>
        </w:rPr>
        <w:t xml:space="preserve">Едно физическо или юридическо лице може да участва само в едно обединение. </w:t>
      </w:r>
    </w:p>
    <w:p w:rsidR="00EF54A8" w:rsidRPr="00C9778A" w:rsidRDefault="00FC085C" w:rsidP="005D6748">
      <w:pPr>
        <w:pStyle w:val="NoSpacing"/>
        <w:ind w:firstLine="567"/>
        <w:rPr>
          <w:iCs/>
          <w:lang w:val="bg-BG" w:bidi="bg-BG"/>
        </w:rPr>
      </w:pPr>
      <w:r w:rsidRPr="00C9778A">
        <w:rPr>
          <w:iCs/>
          <w:lang w:val="bg-BG" w:bidi="bg-BG"/>
        </w:rPr>
        <w:t>Свързани лица не могат да бъдат самостоятелни участници в една и съща процедура</w:t>
      </w:r>
      <w:r w:rsidR="00EF54A8" w:rsidRPr="00C9778A">
        <w:rPr>
          <w:iCs/>
          <w:lang w:val="bg-BG" w:bidi="bg-BG"/>
        </w:rPr>
        <w:t>.</w:t>
      </w:r>
      <w:r w:rsidR="00CC513C" w:rsidRPr="00C9778A">
        <w:rPr>
          <w:iCs/>
          <w:lang w:val="bg-BG" w:bidi="bg-BG"/>
        </w:rPr>
        <w:t xml:space="preserve"> </w:t>
      </w:r>
    </w:p>
    <w:p w:rsidR="0000237A" w:rsidRPr="00C9778A" w:rsidRDefault="0000237A" w:rsidP="005D6748">
      <w:pPr>
        <w:pStyle w:val="NoSpacing"/>
        <w:numPr>
          <w:ilvl w:val="3"/>
          <w:numId w:val="3"/>
        </w:numPr>
        <w:tabs>
          <w:tab w:val="left" w:pos="709"/>
          <w:tab w:val="left" w:pos="851"/>
        </w:tabs>
        <w:ind w:left="0" w:firstLine="567"/>
        <w:rPr>
          <w:b/>
          <w:iCs/>
          <w:u w:val="single"/>
          <w:lang w:val="bg-BG" w:bidi="bg-BG"/>
        </w:rPr>
      </w:pPr>
      <w:r w:rsidRPr="00C9778A">
        <w:rPr>
          <w:b/>
          <w:iCs/>
          <w:u w:val="single"/>
          <w:lang w:val="bg-BG" w:bidi="bg-BG"/>
        </w:rPr>
        <w:t>Конфиденциалност</w:t>
      </w:r>
    </w:p>
    <w:p w:rsidR="004614C3" w:rsidRPr="00C9778A" w:rsidRDefault="004614C3" w:rsidP="005D6748">
      <w:pPr>
        <w:pStyle w:val="NoSpacing"/>
        <w:ind w:firstLine="567"/>
        <w:rPr>
          <w:iCs/>
          <w:lang w:val="bg-BG" w:bidi="bg-BG"/>
        </w:rPr>
      </w:pPr>
      <w:r w:rsidRPr="00C9778A">
        <w:rPr>
          <w:iCs/>
          <w:lang w:val="bg-BG" w:bidi="bg-BG"/>
        </w:rPr>
        <w:t>Съгласно ч</w:t>
      </w:r>
      <w:r w:rsidRPr="00C9778A">
        <w:rPr>
          <w:iCs/>
          <w:lang w:bidi="bg-BG"/>
        </w:rPr>
        <w:t>л. 102</w:t>
      </w:r>
      <w:r w:rsidRPr="00C9778A">
        <w:rPr>
          <w:iCs/>
          <w:lang w:val="bg-BG" w:bidi="bg-BG"/>
        </w:rPr>
        <w:t xml:space="preserve">, ал. 1 ЗОП </w:t>
      </w:r>
      <w:r w:rsidRPr="00C9778A">
        <w:rPr>
          <w:iCs/>
          <w:lang w:bidi="bg-BG"/>
        </w:rPr>
        <w:t>участниците могат да посочват в офертите си информация, която смятат за конфиденциална във връзка с наличието на търговска</w:t>
      </w:r>
      <w:r w:rsidRPr="00C9778A">
        <w:rPr>
          <w:iCs/>
          <w:lang w:val="bg-BG" w:bidi="bg-BG"/>
        </w:rPr>
        <w:t xml:space="preserve"> </w:t>
      </w:r>
      <w:r w:rsidRPr="00C9778A">
        <w:rPr>
          <w:iCs/>
          <w:lang w:bidi="bg-BG"/>
        </w:rPr>
        <w:t>тайна</w:t>
      </w:r>
      <w:r w:rsidR="007F0D4E" w:rsidRPr="00C9778A">
        <w:rPr>
          <w:iCs/>
          <w:lang w:val="bg-BG" w:bidi="bg-BG"/>
        </w:rPr>
        <w:t xml:space="preserve">, като в този случай </w:t>
      </w:r>
      <w:r w:rsidRPr="00C9778A">
        <w:rPr>
          <w:iCs/>
          <w:lang w:bidi="bg-BG"/>
        </w:rPr>
        <w:t>съответната</w:t>
      </w:r>
      <w:r w:rsidRPr="00C9778A">
        <w:rPr>
          <w:iCs/>
          <w:lang w:val="bg-BG" w:bidi="bg-BG"/>
        </w:rPr>
        <w:t xml:space="preserve"> </w:t>
      </w:r>
      <w:r w:rsidRPr="00C9778A">
        <w:rPr>
          <w:iCs/>
          <w:lang w:bidi="bg-BG"/>
        </w:rPr>
        <w:t>информация не се разкрива от възложителя.</w:t>
      </w:r>
      <w:r w:rsidR="001B3166" w:rsidRPr="00C9778A">
        <w:rPr>
          <w:iCs/>
          <w:lang w:val="bg-BG" w:bidi="bg-BG"/>
        </w:rPr>
        <w:t xml:space="preserve"> За целта участниците представят в офертата си декларация свободен текст. </w:t>
      </w:r>
    </w:p>
    <w:p w:rsidR="00596F0B" w:rsidRPr="00C9778A" w:rsidRDefault="004614C3" w:rsidP="005D6748">
      <w:pPr>
        <w:pStyle w:val="NoSpacing"/>
        <w:ind w:firstLine="567"/>
        <w:rPr>
          <w:iCs/>
          <w:lang w:val="bg-BG" w:bidi="bg-BG"/>
        </w:rPr>
      </w:pPr>
      <w:r w:rsidRPr="00C9778A">
        <w:rPr>
          <w:iCs/>
          <w:lang w:bidi="bg-BG"/>
        </w:rPr>
        <w:t xml:space="preserve">Участниците </w:t>
      </w:r>
      <w:r w:rsidRPr="00C9778A">
        <w:rPr>
          <w:iCs/>
          <w:u w:val="single"/>
          <w:lang w:bidi="bg-BG"/>
        </w:rPr>
        <w:t>не могат да се позовават на конфиденциалност по отношение на</w:t>
      </w:r>
      <w:r w:rsidRPr="00C9778A">
        <w:rPr>
          <w:iCs/>
          <w:u w:val="single"/>
          <w:lang w:val="bg-BG" w:bidi="bg-BG"/>
        </w:rPr>
        <w:t xml:space="preserve"> предложенията от офертите им, които подлежат на оценка</w:t>
      </w:r>
      <w:r w:rsidRPr="00C9778A">
        <w:rPr>
          <w:iCs/>
          <w:lang w:val="bg-BG" w:bidi="bg-BG"/>
        </w:rPr>
        <w:t>.</w:t>
      </w:r>
    </w:p>
    <w:p w:rsidR="00B73826" w:rsidRPr="00C9778A" w:rsidRDefault="00B73826" w:rsidP="005D6748">
      <w:pPr>
        <w:pStyle w:val="NoSpacing"/>
        <w:numPr>
          <w:ilvl w:val="0"/>
          <w:numId w:val="24"/>
        </w:numPr>
        <w:tabs>
          <w:tab w:val="left" w:pos="851"/>
        </w:tabs>
        <w:ind w:left="0" w:firstLine="567"/>
        <w:rPr>
          <w:b/>
          <w:bCs/>
          <w:u w:val="single"/>
        </w:rPr>
      </w:pPr>
      <w:r w:rsidRPr="00C9778A">
        <w:rPr>
          <w:b/>
          <w:bCs/>
          <w:u w:val="single"/>
          <w:lang w:val="bg-BG"/>
        </w:rPr>
        <w:t>Разглеждане на оферти</w:t>
      </w:r>
      <w:r w:rsidR="00710A10">
        <w:rPr>
          <w:b/>
          <w:bCs/>
          <w:u w:val="single"/>
          <w:lang w:val="bg-BG"/>
        </w:rPr>
        <w:t>.</w:t>
      </w:r>
    </w:p>
    <w:p w:rsidR="004142F3" w:rsidRPr="00C9778A" w:rsidRDefault="004142F3" w:rsidP="005D6748">
      <w:pPr>
        <w:pStyle w:val="NoSpacing"/>
        <w:ind w:firstLine="567"/>
        <w:rPr>
          <w:bCs/>
        </w:rPr>
      </w:pPr>
      <w:r w:rsidRPr="00C9778A">
        <w:rPr>
          <w:bCs/>
        </w:rPr>
        <w:t>Когато по отношение на критериите за подбор или изискванията към личното</w:t>
      </w:r>
      <w:r w:rsidRPr="00C9778A">
        <w:rPr>
          <w:bCs/>
          <w:lang w:val="bg-BG"/>
        </w:rPr>
        <w:t xml:space="preserve"> </w:t>
      </w:r>
      <w:r w:rsidRPr="00C9778A">
        <w:rPr>
          <w:bCs/>
        </w:rPr>
        <w:t>състояние на участниците се установи липса, непълнота и/или несъответствие</w:t>
      </w:r>
      <w:r w:rsidRPr="00C9778A">
        <w:rPr>
          <w:bCs/>
          <w:lang w:val="bg-BG"/>
        </w:rPr>
        <w:t xml:space="preserve"> </w:t>
      </w:r>
      <w:r w:rsidRPr="00C9778A">
        <w:rPr>
          <w:bCs/>
        </w:rPr>
        <w:t xml:space="preserve">на информацията, включително нередовност или фактическа грешка, </w:t>
      </w:r>
      <w:r w:rsidRPr="00C9778A">
        <w:rPr>
          <w:bCs/>
          <w:lang w:val="bg-BG"/>
        </w:rPr>
        <w:t xml:space="preserve">на </w:t>
      </w:r>
      <w:r w:rsidRPr="00C9778A">
        <w:rPr>
          <w:bCs/>
        </w:rPr>
        <w:t>участниците се предоставя възможност да представят нова информация, да допълнят или да</w:t>
      </w:r>
      <w:r w:rsidRPr="00C9778A">
        <w:rPr>
          <w:bCs/>
          <w:lang w:val="bg-BG"/>
        </w:rPr>
        <w:t xml:space="preserve"> </w:t>
      </w:r>
      <w:r w:rsidRPr="00C9778A">
        <w:rPr>
          <w:bCs/>
        </w:rPr>
        <w:t>пояснят представената информация.</w:t>
      </w:r>
    </w:p>
    <w:p w:rsidR="007A70F5" w:rsidRPr="00FC085C" w:rsidRDefault="004142F3" w:rsidP="005D6748">
      <w:pPr>
        <w:pStyle w:val="NoSpacing"/>
        <w:ind w:firstLine="567"/>
        <w:rPr>
          <w:b/>
          <w:bCs/>
        </w:rPr>
      </w:pPr>
      <w:r w:rsidRPr="00C9778A">
        <w:rPr>
          <w:bCs/>
        </w:rPr>
        <w:tab/>
      </w:r>
      <w:r w:rsidRPr="00FC085C">
        <w:rPr>
          <w:b/>
          <w:bCs/>
        </w:rPr>
        <w:t xml:space="preserve">При разглеждане на офертите, когато е необходимо, </w:t>
      </w:r>
      <w:r w:rsidRPr="00FC085C">
        <w:rPr>
          <w:b/>
          <w:bCs/>
          <w:lang w:val="bg-BG"/>
        </w:rPr>
        <w:t xml:space="preserve">възложителят извършва </w:t>
      </w:r>
      <w:r w:rsidRPr="00FC085C">
        <w:rPr>
          <w:b/>
          <w:bCs/>
        </w:rPr>
        <w:t>проверки по заявените от участниците данни, включително чрез изискване на информация от</w:t>
      </w:r>
      <w:r w:rsidRPr="00FC085C">
        <w:rPr>
          <w:b/>
          <w:bCs/>
          <w:lang w:val="bg-BG"/>
        </w:rPr>
        <w:t xml:space="preserve"> </w:t>
      </w:r>
      <w:r w:rsidRPr="00FC085C">
        <w:rPr>
          <w:b/>
          <w:bCs/>
        </w:rPr>
        <w:t xml:space="preserve">други органи и лица. </w:t>
      </w:r>
      <w:r w:rsidRPr="00FC085C">
        <w:rPr>
          <w:b/>
          <w:bCs/>
          <w:lang w:val="bg-BG"/>
        </w:rPr>
        <w:t xml:space="preserve">Възложителят може </w:t>
      </w:r>
      <w:r w:rsidRPr="00FC085C">
        <w:rPr>
          <w:b/>
          <w:bCs/>
        </w:rPr>
        <w:t xml:space="preserve">да изиска </w:t>
      </w:r>
      <w:r w:rsidRPr="00FC085C">
        <w:rPr>
          <w:b/>
          <w:bCs/>
          <w:lang w:val="bg-BG"/>
        </w:rPr>
        <w:t xml:space="preserve">от участниците </w:t>
      </w:r>
      <w:r w:rsidRPr="00FC085C">
        <w:rPr>
          <w:b/>
          <w:bCs/>
        </w:rPr>
        <w:t>да предоставят разяснения или</w:t>
      </w:r>
      <w:r w:rsidRPr="00FC085C">
        <w:rPr>
          <w:b/>
          <w:bCs/>
          <w:lang w:val="bg-BG"/>
        </w:rPr>
        <w:t xml:space="preserve"> </w:t>
      </w:r>
      <w:r w:rsidRPr="00FC085C">
        <w:rPr>
          <w:b/>
          <w:bCs/>
        </w:rPr>
        <w:t>допълнителни доказателства за данни, посочени в офертата. Проверката и разясненията не могат</w:t>
      </w:r>
      <w:r w:rsidRPr="00FC085C">
        <w:rPr>
          <w:b/>
          <w:bCs/>
          <w:lang w:val="bg-BG"/>
        </w:rPr>
        <w:t xml:space="preserve"> </w:t>
      </w:r>
      <w:r w:rsidRPr="00FC085C">
        <w:rPr>
          <w:b/>
          <w:bCs/>
        </w:rPr>
        <w:t>да водят до промени в техническото и ценовото предложение на участниците.</w:t>
      </w:r>
    </w:p>
    <w:p w:rsidR="007A70F5" w:rsidRPr="00C9778A" w:rsidRDefault="007A70F5" w:rsidP="005D6748">
      <w:pPr>
        <w:pStyle w:val="NoSpacing"/>
        <w:numPr>
          <w:ilvl w:val="0"/>
          <w:numId w:val="3"/>
        </w:numPr>
        <w:shd w:val="clear" w:color="auto" w:fill="FFFF99"/>
        <w:suppressAutoHyphens w:val="0"/>
        <w:ind w:left="0" w:firstLine="284"/>
        <w:rPr>
          <w:b/>
          <w:bCs/>
          <w:lang w:val="bg-BG"/>
        </w:rPr>
      </w:pPr>
      <w:r w:rsidRPr="006E541F">
        <w:rPr>
          <w:b/>
          <w:bCs/>
          <w:lang w:val="bg-BG"/>
        </w:rPr>
        <w:t>ОПРЕДЕЛЯНЕ</w:t>
      </w:r>
      <w:r w:rsidRPr="00C9778A">
        <w:rPr>
          <w:b/>
          <w:bCs/>
          <w:lang w:val="bg-BG"/>
        </w:rPr>
        <w:t xml:space="preserve"> НА ИЗПЪЛНИТЕЛ</w:t>
      </w:r>
    </w:p>
    <w:p w:rsidR="00380F73" w:rsidRPr="00C9778A" w:rsidRDefault="00380F73" w:rsidP="00646E86">
      <w:pPr>
        <w:pStyle w:val="NoSpacing"/>
        <w:ind w:firstLine="567"/>
        <w:rPr>
          <w:bCs/>
        </w:rPr>
      </w:pPr>
      <w:r w:rsidRPr="00C9778A">
        <w:rPr>
          <w:bCs/>
        </w:rPr>
        <w:t>Възложителят определя за изпълнител на поръчката участник, за когото са</w:t>
      </w:r>
      <w:r w:rsidRPr="00C9778A">
        <w:rPr>
          <w:bCs/>
          <w:lang w:val="bg-BG"/>
        </w:rPr>
        <w:t xml:space="preserve"> </w:t>
      </w:r>
      <w:r w:rsidRPr="00C9778A">
        <w:rPr>
          <w:bCs/>
        </w:rPr>
        <w:t>изпълнени следните условия:</w:t>
      </w:r>
    </w:p>
    <w:p w:rsidR="00380F73" w:rsidRPr="00C9778A" w:rsidRDefault="00380F73" w:rsidP="00646E86">
      <w:pPr>
        <w:pStyle w:val="NoSpacing"/>
        <w:ind w:firstLine="567"/>
        <w:rPr>
          <w:bCs/>
        </w:rPr>
      </w:pPr>
      <w:r w:rsidRPr="00C9778A">
        <w:rPr>
          <w:bCs/>
        </w:rPr>
        <w:t xml:space="preserve">1. </w:t>
      </w:r>
      <w:r w:rsidR="003442AF">
        <w:rPr>
          <w:bCs/>
          <w:lang w:val="bg-BG"/>
        </w:rPr>
        <w:t>Н</w:t>
      </w:r>
      <w:r w:rsidRPr="00C9778A">
        <w:rPr>
          <w:bCs/>
        </w:rPr>
        <w:t>е са налице основанията за отстраняване от процедурата, освен в случаите по чл. 54,</w:t>
      </w:r>
      <w:r w:rsidRPr="00C9778A">
        <w:rPr>
          <w:bCs/>
          <w:lang w:val="bg-BG"/>
        </w:rPr>
        <w:t xml:space="preserve"> </w:t>
      </w:r>
      <w:r w:rsidRPr="00C9778A">
        <w:rPr>
          <w:bCs/>
        </w:rPr>
        <w:t>ал.3</w:t>
      </w:r>
      <w:r w:rsidRPr="00C9778A">
        <w:rPr>
          <w:bCs/>
          <w:lang w:val="bg-BG"/>
        </w:rPr>
        <w:t xml:space="preserve"> ЗОП</w:t>
      </w:r>
      <w:r w:rsidRPr="00C9778A">
        <w:rPr>
          <w:bCs/>
        </w:rPr>
        <w:t>, и отговаря на критериите за подбор;</w:t>
      </w:r>
    </w:p>
    <w:p w:rsidR="00A53FCD" w:rsidRPr="001840B2" w:rsidRDefault="00380F73" w:rsidP="00646E86">
      <w:pPr>
        <w:pStyle w:val="NoSpacing"/>
        <w:ind w:firstLine="567"/>
        <w:rPr>
          <w:b/>
          <w:bCs/>
          <w:u w:val="single"/>
          <w:lang w:val="bg-BG"/>
        </w:rPr>
      </w:pPr>
      <w:r w:rsidRPr="00C9778A">
        <w:rPr>
          <w:bCs/>
        </w:rPr>
        <w:t xml:space="preserve">2. </w:t>
      </w:r>
      <w:r w:rsidR="003442AF">
        <w:rPr>
          <w:bCs/>
          <w:lang w:val="bg-BG"/>
        </w:rPr>
        <w:t>О</w:t>
      </w:r>
      <w:r w:rsidRPr="00C9778A">
        <w:rPr>
          <w:bCs/>
        </w:rPr>
        <w:t xml:space="preserve">фертата на участника </w:t>
      </w:r>
      <w:r w:rsidR="00DC7130">
        <w:rPr>
          <w:bCs/>
          <w:lang w:val="bg-BG"/>
        </w:rPr>
        <w:t xml:space="preserve">е </w:t>
      </w:r>
      <w:r w:rsidRPr="00C9778A">
        <w:rPr>
          <w:bCs/>
        </w:rPr>
        <w:t>получила най-висока оценка</w:t>
      </w:r>
      <w:r w:rsidR="003B63F1">
        <w:rPr>
          <w:bCs/>
          <w:lang w:val="bg-BG"/>
        </w:rPr>
        <w:t xml:space="preserve">, </w:t>
      </w:r>
      <w:r w:rsidRPr="00C9778A">
        <w:rPr>
          <w:bCs/>
        </w:rPr>
        <w:t>при прилагане на предварително</w:t>
      </w:r>
      <w:r w:rsidR="005576E4" w:rsidRPr="00C9778A">
        <w:rPr>
          <w:bCs/>
          <w:lang w:val="bg-BG"/>
        </w:rPr>
        <w:t xml:space="preserve"> </w:t>
      </w:r>
      <w:r w:rsidRPr="00C9778A">
        <w:rPr>
          <w:bCs/>
        </w:rPr>
        <w:t>обявените от възложителя условия и избрания критерий за възлагане.</w:t>
      </w:r>
      <w:r w:rsidR="003B63F1">
        <w:rPr>
          <w:bCs/>
          <w:lang w:val="bg-BG"/>
        </w:rPr>
        <w:t xml:space="preserve"> </w:t>
      </w:r>
    </w:p>
    <w:p w:rsidR="00030105" w:rsidRPr="00C9778A" w:rsidRDefault="00030105" w:rsidP="005D6748">
      <w:pPr>
        <w:pStyle w:val="NoSpacing"/>
        <w:numPr>
          <w:ilvl w:val="0"/>
          <w:numId w:val="3"/>
        </w:numPr>
        <w:shd w:val="clear" w:color="auto" w:fill="FFFF99"/>
        <w:suppressAutoHyphens w:val="0"/>
        <w:ind w:left="0" w:firstLine="284"/>
        <w:rPr>
          <w:b/>
          <w:iCs/>
          <w:lang w:val="bg-BG" w:bidi="bg-BG"/>
        </w:rPr>
      </w:pPr>
      <w:r w:rsidRPr="006E541F">
        <w:rPr>
          <w:b/>
          <w:bCs/>
          <w:lang w:val="bg-BG"/>
        </w:rPr>
        <w:t>ГАРАНЦИИ</w:t>
      </w:r>
      <w:r w:rsidRPr="00C9778A">
        <w:rPr>
          <w:b/>
          <w:iCs/>
          <w:lang w:val="bg-BG" w:bidi="bg-BG"/>
        </w:rPr>
        <w:t xml:space="preserve"> ЗА ИЗПЪЛНЕНИЕ </w:t>
      </w:r>
    </w:p>
    <w:p w:rsidR="00D5584C" w:rsidRPr="00C9778A" w:rsidRDefault="00D5584C" w:rsidP="00646E86">
      <w:pPr>
        <w:pStyle w:val="NoSpacing"/>
        <w:ind w:firstLine="567"/>
        <w:rPr>
          <w:iCs/>
          <w:lang w:bidi="bg-BG"/>
        </w:rPr>
      </w:pPr>
      <w:r w:rsidRPr="00C9778A">
        <w:rPr>
          <w:iCs/>
          <w:lang w:val="bg-BG" w:bidi="bg-BG"/>
        </w:rPr>
        <w:t>Възложителят</w:t>
      </w:r>
      <w:r w:rsidRPr="00C9778A">
        <w:rPr>
          <w:iCs/>
          <w:lang w:bidi="bg-BG"/>
        </w:rPr>
        <w:t xml:space="preserve"> изисква от определения изпълнител да предостави</w:t>
      </w:r>
      <w:r w:rsidRPr="00C9778A">
        <w:rPr>
          <w:iCs/>
          <w:lang w:val="bg-BG" w:bidi="bg-BG"/>
        </w:rPr>
        <w:t xml:space="preserve"> гаранция</w:t>
      </w:r>
      <w:r w:rsidR="00B34A0F" w:rsidRPr="00C9778A">
        <w:rPr>
          <w:iCs/>
          <w:lang w:val="bg-BG" w:bidi="bg-BG"/>
        </w:rPr>
        <w:t xml:space="preserve"> за срока на действие на договора в размер </w:t>
      </w:r>
      <w:r w:rsidR="00B34A0F" w:rsidRPr="008F285B">
        <w:rPr>
          <w:iCs/>
          <w:lang w:val="bg-BG" w:bidi="bg-BG"/>
        </w:rPr>
        <w:t xml:space="preserve">на </w:t>
      </w:r>
      <w:r w:rsidR="00D23114" w:rsidRPr="008F285B">
        <w:rPr>
          <w:iCs/>
          <w:lang w:val="bg-BG" w:bidi="bg-BG"/>
        </w:rPr>
        <w:t>3</w:t>
      </w:r>
      <w:r w:rsidR="00B34A0F" w:rsidRPr="008F285B">
        <w:rPr>
          <w:iCs/>
          <w:lang w:val="bg-BG" w:bidi="bg-BG"/>
        </w:rPr>
        <w:t xml:space="preserve"> % </w:t>
      </w:r>
      <w:r w:rsidR="005D6748">
        <w:rPr>
          <w:iCs/>
          <w:lang w:val="bg-BG" w:bidi="bg-BG"/>
        </w:rPr>
        <w:t xml:space="preserve">(три процента) </w:t>
      </w:r>
      <w:r w:rsidR="00B34A0F" w:rsidRPr="008F285B">
        <w:rPr>
          <w:iCs/>
          <w:lang w:val="bg-BG" w:bidi="bg-BG"/>
        </w:rPr>
        <w:t>от неговата</w:t>
      </w:r>
      <w:r w:rsidR="00B34A0F" w:rsidRPr="00C9778A">
        <w:rPr>
          <w:iCs/>
          <w:lang w:val="bg-BG" w:bidi="bg-BG"/>
        </w:rPr>
        <w:t xml:space="preserve"> стойност без ДДС</w:t>
      </w:r>
      <w:r w:rsidRPr="00C9778A">
        <w:rPr>
          <w:iCs/>
          <w:lang w:val="bg-BG" w:bidi="bg-BG"/>
        </w:rPr>
        <w:t>, която да обезпечи изпълнение</w:t>
      </w:r>
      <w:r w:rsidR="00B34A0F" w:rsidRPr="00C9778A">
        <w:rPr>
          <w:iCs/>
          <w:lang w:val="bg-BG" w:bidi="bg-BG"/>
        </w:rPr>
        <w:t>то му</w:t>
      </w:r>
      <w:r w:rsidRPr="00C9778A">
        <w:rPr>
          <w:iCs/>
          <w:lang w:val="bg-BG" w:bidi="bg-BG"/>
        </w:rPr>
        <w:t xml:space="preserve">. </w:t>
      </w:r>
    </w:p>
    <w:p w:rsidR="00D5584C" w:rsidRPr="00C9778A" w:rsidRDefault="00B34A0F" w:rsidP="00646E86">
      <w:pPr>
        <w:pStyle w:val="NoSpacing"/>
        <w:ind w:firstLine="567"/>
        <w:rPr>
          <w:iCs/>
          <w:lang w:bidi="bg-BG"/>
        </w:rPr>
      </w:pPr>
      <w:r w:rsidRPr="00C9778A">
        <w:rPr>
          <w:iCs/>
          <w:lang w:val="bg-BG" w:bidi="bg-BG"/>
        </w:rPr>
        <w:t>Г</w:t>
      </w:r>
      <w:r w:rsidR="00D5584C" w:rsidRPr="00C9778A">
        <w:rPr>
          <w:iCs/>
          <w:lang w:bidi="bg-BG"/>
        </w:rPr>
        <w:t>аранци</w:t>
      </w:r>
      <w:r w:rsidRPr="00C9778A">
        <w:rPr>
          <w:iCs/>
          <w:lang w:val="bg-BG" w:bidi="bg-BG"/>
        </w:rPr>
        <w:t>ята</w:t>
      </w:r>
      <w:r w:rsidR="00D5584C" w:rsidRPr="00C9778A">
        <w:rPr>
          <w:iCs/>
          <w:lang w:bidi="bg-BG"/>
        </w:rPr>
        <w:t xml:space="preserve"> се предоставя в една от следните форми</w:t>
      </w:r>
      <w:r w:rsidR="00B242D5">
        <w:rPr>
          <w:iCs/>
          <w:lang w:val="bg-BG" w:bidi="bg-BG"/>
        </w:rPr>
        <w:t xml:space="preserve">, по избор на </w:t>
      </w:r>
      <w:r w:rsidR="00296D9F">
        <w:rPr>
          <w:iCs/>
          <w:lang w:val="bg-BG" w:bidi="bg-BG"/>
        </w:rPr>
        <w:t>определения</w:t>
      </w:r>
      <w:r w:rsidR="00B242D5">
        <w:rPr>
          <w:iCs/>
          <w:lang w:val="bg-BG" w:bidi="bg-BG"/>
        </w:rPr>
        <w:t xml:space="preserve"> за изпълнител участник</w:t>
      </w:r>
      <w:r w:rsidR="00D5584C" w:rsidRPr="00C9778A">
        <w:rPr>
          <w:iCs/>
          <w:lang w:bidi="bg-BG"/>
        </w:rPr>
        <w:t>:</w:t>
      </w:r>
    </w:p>
    <w:p w:rsidR="0018790E" w:rsidRPr="00C9778A" w:rsidRDefault="0018790E" w:rsidP="00646E86">
      <w:pPr>
        <w:pStyle w:val="NoSpacing"/>
        <w:ind w:firstLine="567"/>
        <w:rPr>
          <w:iCs/>
          <w:lang w:bidi="bg-BG"/>
        </w:rPr>
      </w:pPr>
      <w:r w:rsidRPr="00C9778A">
        <w:rPr>
          <w:iCs/>
          <w:lang w:val="bg-BG" w:bidi="bg-BG"/>
        </w:rPr>
        <w:t>1.</w:t>
      </w:r>
      <w:r w:rsidRPr="00C9778A">
        <w:rPr>
          <w:iCs/>
          <w:lang w:bidi="bg-BG"/>
        </w:rPr>
        <w:t xml:space="preserve">1. </w:t>
      </w:r>
      <w:r>
        <w:rPr>
          <w:iCs/>
          <w:lang w:val="bg-BG" w:bidi="bg-BG"/>
        </w:rPr>
        <w:t>П</w:t>
      </w:r>
      <w:r w:rsidRPr="00C9778A">
        <w:rPr>
          <w:iCs/>
          <w:lang w:bidi="bg-BG"/>
        </w:rPr>
        <w:t>арична сума;</w:t>
      </w:r>
    </w:p>
    <w:p w:rsidR="0018790E" w:rsidRPr="00C9778A" w:rsidRDefault="0018790E" w:rsidP="00646E86">
      <w:pPr>
        <w:pStyle w:val="NoSpacing"/>
        <w:ind w:firstLine="567"/>
        <w:rPr>
          <w:iCs/>
          <w:lang w:bidi="bg-BG"/>
        </w:rPr>
      </w:pPr>
      <w:r w:rsidRPr="00C9778A">
        <w:rPr>
          <w:iCs/>
          <w:lang w:val="bg-BG" w:bidi="bg-BG"/>
        </w:rPr>
        <w:t>1.</w:t>
      </w:r>
      <w:r w:rsidRPr="00C9778A">
        <w:rPr>
          <w:iCs/>
          <w:lang w:bidi="bg-BG"/>
        </w:rPr>
        <w:t xml:space="preserve">2. </w:t>
      </w:r>
      <w:r>
        <w:rPr>
          <w:iCs/>
          <w:lang w:val="bg-BG" w:bidi="bg-BG"/>
        </w:rPr>
        <w:t>Б</w:t>
      </w:r>
      <w:r w:rsidRPr="00C9778A">
        <w:rPr>
          <w:iCs/>
          <w:lang w:bidi="bg-BG"/>
        </w:rPr>
        <w:t>анкова гаранция;</w:t>
      </w:r>
    </w:p>
    <w:p w:rsidR="0018790E" w:rsidRPr="00C44FE1" w:rsidRDefault="0018790E" w:rsidP="00646E86">
      <w:pPr>
        <w:pStyle w:val="NoSpacing"/>
        <w:ind w:firstLine="567"/>
        <w:rPr>
          <w:iCs/>
          <w:lang w:val="bg-BG" w:bidi="bg-BG"/>
        </w:rPr>
      </w:pPr>
      <w:r w:rsidRPr="00C44FE1">
        <w:rPr>
          <w:iCs/>
          <w:lang w:val="bg-BG" w:bidi="bg-BG"/>
        </w:rPr>
        <w:t>1.</w:t>
      </w:r>
      <w:r w:rsidRPr="00C44FE1">
        <w:rPr>
          <w:iCs/>
          <w:lang w:bidi="bg-BG"/>
        </w:rPr>
        <w:t>3.</w:t>
      </w:r>
      <w:r>
        <w:rPr>
          <w:iCs/>
          <w:lang w:val="bg-BG" w:bidi="bg-BG"/>
        </w:rPr>
        <w:t xml:space="preserve"> З</w:t>
      </w:r>
      <w:r w:rsidRPr="00C44FE1">
        <w:rPr>
          <w:iCs/>
          <w:lang w:bidi="bg-BG"/>
        </w:rPr>
        <w:t>астраховка, която обезпечава изпълнението чрез покритие на отговорността на</w:t>
      </w:r>
      <w:r w:rsidRPr="00C44FE1">
        <w:rPr>
          <w:iCs/>
          <w:lang w:val="bg-BG" w:bidi="bg-BG"/>
        </w:rPr>
        <w:t xml:space="preserve"> </w:t>
      </w:r>
      <w:r w:rsidRPr="00C44FE1">
        <w:rPr>
          <w:iCs/>
          <w:lang w:bidi="bg-BG"/>
        </w:rPr>
        <w:t>изпълнителя.</w:t>
      </w:r>
    </w:p>
    <w:p w:rsidR="0018790E" w:rsidRDefault="0018790E" w:rsidP="00646E86">
      <w:pPr>
        <w:pStyle w:val="NoSpacing"/>
        <w:ind w:firstLine="567"/>
        <w:rPr>
          <w:iCs/>
          <w:lang w:val="bg-BG" w:bidi="bg-BG"/>
        </w:rPr>
      </w:pPr>
      <w:r w:rsidRPr="00C9778A">
        <w:rPr>
          <w:iCs/>
          <w:lang w:bidi="bg-BG"/>
        </w:rPr>
        <w:t>Гаранцията по т.</w:t>
      </w:r>
      <w:r w:rsidRPr="00C9778A">
        <w:rPr>
          <w:iCs/>
          <w:lang w:val="bg-BG" w:bidi="bg-BG"/>
        </w:rPr>
        <w:t xml:space="preserve"> 1.</w:t>
      </w:r>
      <w:r w:rsidRPr="00C9778A">
        <w:rPr>
          <w:iCs/>
          <w:lang w:bidi="bg-BG"/>
        </w:rPr>
        <w:t>1 или</w:t>
      </w:r>
      <w:r w:rsidRPr="00C9778A">
        <w:rPr>
          <w:iCs/>
          <w:lang w:val="bg-BG" w:bidi="bg-BG"/>
        </w:rPr>
        <w:t xml:space="preserve"> 1.2</w:t>
      </w:r>
      <w:r w:rsidRPr="00C9778A">
        <w:rPr>
          <w:iCs/>
          <w:lang w:bidi="bg-BG"/>
        </w:rPr>
        <w:t xml:space="preserve"> може да се предостави от името на изпълнителя за</w:t>
      </w:r>
      <w:r w:rsidRPr="00C9778A">
        <w:rPr>
          <w:iCs/>
          <w:lang w:val="bg-BG" w:bidi="bg-BG"/>
        </w:rPr>
        <w:t xml:space="preserve"> сметка на трето лице - гарант. </w:t>
      </w:r>
    </w:p>
    <w:p w:rsidR="0018790E" w:rsidRPr="00F36296" w:rsidRDefault="0018790E" w:rsidP="00646E86">
      <w:pPr>
        <w:pStyle w:val="NoSpacing"/>
        <w:ind w:firstLine="567"/>
        <w:rPr>
          <w:iCs/>
          <w:lang w:val="bg-BG" w:bidi="bg-BG"/>
        </w:rPr>
      </w:pPr>
      <w:r w:rsidRPr="00F36296">
        <w:rPr>
          <w:iCs/>
          <w:lang w:val="bg-BG" w:bidi="bg-BG"/>
        </w:rPr>
        <w:t>Банкова сметка за превеждане на суми:</w:t>
      </w:r>
    </w:p>
    <w:p w:rsidR="0018790E" w:rsidRPr="00F36296" w:rsidRDefault="0018790E" w:rsidP="00646E86">
      <w:pPr>
        <w:pStyle w:val="NoSpacing"/>
        <w:ind w:firstLine="567"/>
        <w:rPr>
          <w:iCs/>
          <w:lang w:val="bg-BG" w:bidi="bg-BG"/>
        </w:rPr>
      </w:pPr>
      <w:r w:rsidRPr="00F36296">
        <w:rPr>
          <w:iCs/>
          <w:lang w:val="bg-BG" w:bidi="bg-BG"/>
        </w:rPr>
        <w:t>„Света Марина“ ЕАД - гр. Варна</w:t>
      </w:r>
    </w:p>
    <w:p w:rsidR="0018790E" w:rsidRPr="00F36296" w:rsidRDefault="0018790E" w:rsidP="00646E86">
      <w:pPr>
        <w:pStyle w:val="NoSpacing"/>
        <w:ind w:firstLine="567"/>
        <w:rPr>
          <w:iCs/>
          <w:lang w:val="bg-BG" w:bidi="bg-BG"/>
        </w:rPr>
      </w:pPr>
      <w:r w:rsidRPr="00F36296">
        <w:rPr>
          <w:iCs/>
          <w:lang w:val="bg-BG" w:bidi="bg-BG"/>
        </w:rPr>
        <w:t>Банка ДСК</w:t>
      </w:r>
      <w:r>
        <w:rPr>
          <w:iCs/>
          <w:lang w:val="bg-BG" w:bidi="bg-BG"/>
        </w:rPr>
        <w:t xml:space="preserve"> </w:t>
      </w:r>
      <w:r w:rsidRPr="00F36296">
        <w:rPr>
          <w:iCs/>
          <w:lang w:val="bg-BG" w:bidi="bg-BG"/>
        </w:rPr>
        <w:t xml:space="preserve">- Варна </w:t>
      </w:r>
    </w:p>
    <w:p w:rsidR="0018790E" w:rsidRPr="00F36296" w:rsidRDefault="0018790E" w:rsidP="00646E86">
      <w:pPr>
        <w:pStyle w:val="NoSpacing"/>
        <w:ind w:firstLine="567"/>
        <w:rPr>
          <w:iCs/>
          <w:lang w:val="bg-BG" w:bidi="bg-BG"/>
        </w:rPr>
      </w:pPr>
      <w:r w:rsidRPr="00F36296">
        <w:rPr>
          <w:iCs/>
          <w:lang w:val="bg-BG" w:bidi="bg-BG"/>
        </w:rPr>
        <w:t xml:space="preserve">IBAN: BG41 STSA 9300 0021 8339 55  </w:t>
      </w:r>
    </w:p>
    <w:p w:rsidR="0049654B" w:rsidRDefault="0018790E" w:rsidP="00646E86">
      <w:pPr>
        <w:pStyle w:val="NoSpacing"/>
        <w:ind w:firstLine="567"/>
        <w:rPr>
          <w:iCs/>
          <w:lang w:val="bg-BG" w:bidi="bg-BG"/>
        </w:rPr>
      </w:pPr>
      <w:r>
        <w:rPr>
          <w:iCs/>
          <w:lang w:val="bg-BG" w:bidi="bg-BG"/>
        </w:rPr>
        <w:t>BIC: STSABG</w:t>
      </w:r>
      <w:r w:rsidRPr="00F36296">
        <w:rPr>
          <w:iCs/>
          <w:lang w:val="bg-BG" w:bidi="bg-BG"/>
        </w:rPr>
        <w:t>SF</w:t>
      </w:r>
    </w:p>
    <w:p w:rsidR="0091102E" w:rsidRDefault="0091102E" w:rsidP="005D6748">
      <w:pPr>
        <w:pStyle w:val="NoSpacing"/>
        <w:numPr>
          <w:ilvl w:val="0"/>
          <w:numId w:val="3"/>
        </w:numPr>
        <w:shd w:val="clear" w:color="auto" w:fill="FFFF99"/>
        <w:suppressAutoHyphens w:val="0"/>
        <w:ind w:left="0" w:firstLine="284"/>
        <w:rPr>
          <w:iCs/>
          <w:lang w:val="bg-BG" w:bidi="bg-BG"/>
        </w:rPr>
      </w:pPr>
      <w:r w:rsidRPr="0091102E">
        <w:rPr>
          <w:b/>
          <w:bCs/>
          <w:lang w:val="bg-BG"/>
        </w:rPr>
        <w:t>СКЛЮЧВАНЕ</w:t>
      </w:r>
      <w:r w:rsidRPr="00C9778A">
        <w:rPr>
          <w:b/>
          <w:iCs/>
          <w:lang w:val="bg-BG" w:bidi="bg-BG"/>
        </w:rPr>
        <w:t xml:space="preserve"> НА ДОГОВОР</w:t>
      </w:r>
      <w:r>
        <w:rPr>
          <w:b/>
          <w:iCs/>
          <w:lang w:val="bg-BG" w:bidi="bg-BG"/>
        </w:rPr>
        <w:t>. ИЗМЕНЕНИЕ</w:t>
      </w:r>
      <w:r w:rsidR="00AF19DC">
        <w:rPr>
          <w:b/>
          <w:iCs/>
          <w:lang w:val="bg-BG" w:bidi="bg-BG"/>
        </w:rPr>
        <w:t xml:space="preserve"> НА ДОГОВОР</w:t>
      </w:r>
    </w:p>
    <w:p w:rsidR="00D5584C" w:rsidRPr="00C9778A" w:rsidRDefault="00B91B95" w:rsidP="00646E86">
      <w:pPr>
        <w:pStyle w:val="NoSpacing"/>
        <w:numPr>
          <w:ilvl w:val="0"/>
          <w:numId w:val="33"/>
        </w:numPr>
        <w:tabs>
          <w:tab w:val="left" w:pos="851"/>
        </w:tabs>
        <w:ind w:left="0" w:firstLine="567"/>
        <w:rPr>
          <w:b/>
          <w:iCs/>
          <w:u w:val="single"/>
          <w:lang w:val="bg-BG" w:bidi="bg-BG"/>
        </w:rPr>
      </w:pPr>
      <w:r w:rsidRPr="00C9778A">
        <w:rPr>
          <w:b/>
          <w:iCs/>
          <w:u w:val="single"/>
          <w:lang w:val="bg-BG" w:bidi="bg-BG"/>
        </w:rPr>
        <w:t>Сключване на договор</w:t>
      </w:r>
    </w:p>
    <w:p w:rsidR="00D63589" w:rsidRPr="007133CF" w:rsidRDefault="00D63589" w:rsidP="005D6748">
      <w:pPr>
        <w:pStyle w:val="ListParagraph"/>
        <w:numPr>
          <w:ilvl w:val="1"/>
          <w:numId w:val="33"/>
        </w:numPr>
        <w:tabs>
          <w:tab w:val="left" w:pos="709"/>
          <w:tab w:val="left" w:pos="993"/>
        </w:tabs>
        <w:ind w:left="0" w:firstLine="567"/>
        <w:jc w:val="both"/>
        <w:rPr>
          <w:rFonts w:ascii="Calibri" w:hAnsi="Calibri" w:cs="Calibri"/>
          <w:iCs/>
          <w:sz w:val="22"/>
          <w:szCs w:val="22"/>
        </w:rPr>
      </w:pPr>
      <w:r w:rsidRPr="007133CF">
        <w:rPr>
          <w:rFonts w:ascii="Calibri" w:hAnsi="Calibri" w:cs="Calibri"/>
          <w:iCs/>
          <w:sz w:val="22"/>
          <w:szCs w:val="22"/>
        </w:rPr>
        <w:t xml:space="preserve">Възложителят сключва с определения изпълнител писмен договор за обществена поръчка при условията на чл. </w:t>
      </w:r>
      <w:r w:rsidR="004B3B6D">
        <w:rPr>
          <w:rFonts w:ascii="Calibri" w:hAnsi="Calibri" w:cs="Calibri"/>
          <w:iCs/>
          <w:sz w:val="22"/>
          <w:szCs w:val="22"/>
        </w:rPr>
        <w:t>112</w:t>
      </w:r>
      <w:r w:rsidRPr="007133CF">
        <w:rPr>
          <w:rFonts w:ascii="Calibri" w:hAnsi="Calibri" w:cs="Calibri"/>
          <w:iCs/>
          <w:sz w:val="22"/>
          <w:szCs w:val="22"/>
        </w:rPr>
        <w:t xml:space="preserve"> и сл. ЗОП.</w:t>
      </w:r>
    </w:p>
    <w:p w:rsidR="00AF1297" w:rsidRPr="00AF1297" w:rsidRDefault="00D63589" w:rsidP="00AF1297">
      <w:pPr>
        <w:pStyle w:val="ListParagraph"/>
        <w:numPr>
          <w:ilvl w:val="1"/>
          <w:numId w:val="33"/>
        </w:numPr>
        <w:tabs>
          <w:tab w:val="left" w:pos="709"/>
          <w:tab w:val="left" w:pos="993"/>
        </w:tabs>
        <w:ind w:left="0" w:firstLine="567"/>
        <w:jc w:val="both"/>
        <w:rPr>
          <w:rFonts w:ascii="Calibri" w:hAnsi="Calibri" w:cs="Calibri"/>
          <w:iCs/>
          <w:sz w:val="22"/>
          <w:szCs w:val="22"/>
        </w:rPr>
      </w:pPr>
      <w:r w:rsidRPr="00504E34">
        <w:rPr>
          <w:rFonts w:ascii="Calibri" w:eastAsia="Arial" w:hAnsi="Calibri" w:cs="Calibri"/>
          <w:sz w:val="22"/>
          <w:szCs w:val="22"/>
        </w:rPr>
        <w:t>Възложителят сключва писмен договор за обществена поръчка с участника, определен за изпълнител, при условие че при подписване на договора същият:</w:t>
      </w:r>
    </w:p>
    <w:p w:rsidR="00AF1297" w:rsidRPr="00AF1297" w:rsidRDefault="00D63589" w:rsidP="00AF1297">
      <w:pPr>
        <w:pStyle w:val="ListParagraph"/>
        <w:numPr>
          <w:ilvl w:val="2"/>
          <w:numId w:val="33"/>
        </w:numPr>
        <w:tabs>
          <w:tab w:val="left" w:pos="709"/>
          <w:tab w:val="left" w:pos="993"/>
          <w:tab w:val="left" w:pos="1134"/>
        </w:tabs>
        <w:ind w:left="0" w:firstLine="556"/>
        <w:jc w:val="both"/>
        <w:rPr>
          <w:rFonts w:ascii="Calibri" w:hAnsi="Calibri" w:cs="Calibri"/>
          <w:iCs/>
          <w:sz w:val="22"/>
          <w:szCs w:val="22"/>
        </w:rPr>
      </w:pPr>
      <w:r w:rsidRPr="00AF1297">
        <w:rPr>
          <w:rFonts w:ascii="Calibri" w:eastAsia="Arial" w:hAnsi="Calibri" w:cs="Calibri"/>
          <w:sz w:val="22"/>
          <w:szCs w:val="22"/>
        </w:rPr>
        <w:t>представи документ за регистрация в съответствие с изискването по чл. 10, ал. 2 от ЗОП;</w:t>
      </w:r>
    </w:p>
    <w:p w:rsidR="00AF1297" w:rsidRPr="00AF1297" w:rsidRDefault="00D63589" w:rsidP="00AF1297">
      <w:pPr>
        <w:pStyle w:val="ListParagraph"/>
        <w:numPr>
          <w:ilvl w:val="2"/>
          <w:numId w:val="33"/>
        </w:numPr>
        <w:tabs>
          <w:tab w:val="left" w:pos="709"/>
          <w:tab w:val="left" w:pos="993"/>
          <w:tab w:val="left" w:pos="1134"/>
        </w:tabs>
        <w:ind w:left="0" w:firstLine="556"/>
        <w:jc w:val="both"/>
        <w:rPr>
          <w:rFonts w:ascii="Calibri" w:hAnsi="Calibri" w:cs="Calibri"/>
          <w:iCs/>
          <w:sz w:val="22"/>
          <w:szCs w:val="22"/>
        </w:rPr>
      </w:pPr>
      <w:r w:rsidRPr="00AF1297">
        <w:rPr>
          <w:rFonts w:ascii="Calibri" w:eastAsia="Arial" w:hAnsi="Calibri" w:cs="Calibri"/>
          <w:sz w:val="22"/>
          <w:szCs w:val="22"/>
        </w:rPr>
        <w:t>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p>
    <w:p w:rsidR="00AF1297" w:rsidRPr="00AF1297" w:rsidRDefault="00D63589" w:rsidP="00AF1297">
      <w:pPr>
        <w:pStyle w:val="ListParagraph"/>
        <w:numPr>
          <w:ilvl w:val="2"/>
          <w:numId w:val="33"/>
        </w:numPr>
        <w:tabs>
          <w:tab w:val="left" w:pos="709"/>
          <w:tab w:val="left" w:pos="993"/>
          <w:tab w:val="left" w:pos="1134"/>
        </w:tabs>
        <w:ind w:left="0" w:firstLine="556"/>
        <w:jc w:val="both"/>
        <w:rPr>
          <w:rFonts w:ascii="Calibri" w:hAnsi="Calibri" w:cs="Calibri"/>
          <w:iCs/>
          <w:sz w:val="22"/>
          <w:szCs w:val="22"/>
        </w:rPr>
      </w:pPr>
      <w:r w:rsidRPr="00AF1297">
        <w:rPr>
          <w:rFonts w:ascii="Calibri" w:eastAsia="Arial" w:hAnsi="Calibri" w:cs="Calibri"/>
          <w:sz w:val="22"/>
          <w:szCs w:val="22"/>
        </w:rPr>
        <w:lastRenderedPageBreak/>
        <w:t>представи определената гаранция за изпълнение на договора;</w:t>
      </w:r>
    </w:p>
    <w:p w:rsidR="00D63589" w:rsidRPr="00AF1297" w:rsidRDefault="00D63589" w:rsidP="00AF1297">
      <w:pPr>
        <w:pStyle w:val="ListParagraph"/>
        <w:numPr>
          <w:ilvl w:val="2"/>
          <w:numId w:val="33"/>
        </w:numPr>
        <w:tabs>
          <w:tab w:val="left" w:pos="709"/>
          <w:tab w:val="left" w:pos="993"/>
          <w:tab w:val="left" w:pos="1134"/>
        </w:tabs>
        <w:ind w:left="0" w:firstLine="556"/>
        <w:jc w:val="both"/>
        <w:rPr>
          <w:rFonts w:ascii="Calibri" w:hAnsi="Calibri" w:cs="Calibri"/>
          <w:iCs/>
          <w:sz w:val="22"/>
          <w:szCs w:val="22"/>
        </w:rPr>
      </w:pPr>
      <w:r w:rsidRPr="00AF1297">
        <w:rPr>
          <w:rFonts w:ascii="Calibri" w:eastAsia="Arial" w:hAnsi="Calibri" w:cs="Calibri"/>
          <w:sz w:val="22"/>
          <w:szCs w:val="22"/>
        </w:rPr>
        <w:t>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D63589" w:rsidRPr="009B4308" w:rsidRDefault="00D63589" w:rsidP="00490941">
      <w:pPr>
        <w:pStyle w:val="ListParagraph"/>
        <w:numPr>
          <w:ilvl w:val="1"/>
          <w:numId w:val="33"/>
        </w:numPr>
        <w:tabs>
          <w:tab w:val="left" w:pos="567"/>
          <w:tab w:val="left" w:pos="993"/>
        </w:tabs>
        <w:ind w:left="0" w:firstLine="567"/>
        <w:jc w:val="both"/>
        <w:rPr>
          <w:rFonts w:ascii="Calibri" w:eastAsia="Arial" w:hAnsi="Calibri" w:cs="Calibri"/>
          <w:sz w:val="22"/>
          <w:szCs w:val="22"/>
        </w:rPr>
      </w:pPr>
      <w:r w:rsidRPr="009B4308">
        <w:rPr>
          <w:rFonts w:ascii="Calibri" w:eastAsia="Arial" w:hAnsi="Calibri" w:cs="Calibri"/>
          <w:sz w:val="22"/>
          <w:szCs w:val="22"/>
        </w:rPr>
        <w:t>Възложителят не сключва договор, когато участникът, класиран на първо място:</w:t>
      </w:r>
    </w:p>
    <w:p w:rsidR="00D63589" w:rsidRPr="009B4308" w:rsidRDefault="00D63589" w:rsidP="00AF1297">
      <w:pPr>
        <w:pStyle w:val="ListParagraph"/>
        <w:numPr>
          <w:ilvl w:val="2"/>
          <w:numId w:val="33"/>
        </w:numPr>
        <w:tabs>
          <w:tab w:val="left" w:pos="1134"/>
        </w:tabs>
        <w:ind w:left="0" w:firstLine="567"/>
        <w:jc w:val="both"/>
        <w:rPr>
          <w:rFonts w:ascii="Calibri" w:eastAsia="Arial" w:hAnsi="Calibri" w:cs="Calibri"/>
          <w:sz w:val="22"/>
          <w:szCs w:val="22"/>
        </w:rPr>
      </w:pPr>
      <w:r w:rsidRPr="009B4308">
        <w:rPr>
          <w:rFonts w:ascii="Calibri" w:eastAsia="Arial" w:hAnsi="Calibri" w:cs="Calibri"/>
          <w:sz w:val="22"/>
          <w:szCs w:val="22"/>
        </w:rPr>
        <w:t>откаже да сключи договор;</w:t>
      </w:r>
    </w:p>
    <w:p w:rsidR="00D63589" w:rsidRPr="009B4308" w:rsidRDefault="00D63589" w:rsidP="00AF1297">
      <w:pPr>
        <w:pStyle w:val="ListParagraph"/>
        <w:numPr>
          <w:ilvl w:val="2"/>
          <w:numId w:val="33"/>
        </w:numPr>
        <w:tabs>
          <w:tab w:val="left" w:pos="1134"/>
        </w:tabs>
        <w:ind w:left="0" w:firstLine="567"/>
        <w:jc w:val="both"/>
        <w:rPr>
          <w:rFonts w:ascii="Calibri" w:eastAsia="Arial" w:hAnsi="Calibri" w:cs="Calibri"/>
          <w:sz w:val="22"/>
          <w:szCs w:val="22"/>
        </w:rPr>
      </w:pPr>
      <w:r w:rsidRPr="009B4308">
        <w:rPr>
          <w:rFonts w:ascii="Calibri" w:eastAsia="Arial" w:hAnsi="Calibri" w:cs="Calibri"/>
          <w:sz w:val="22"/>
          <w:szCs w:val="22"/>
        </w:rPr>
        <w:t xml:space="preserve">не изпълни някое от условията по т. </w:t>
      </w:r>
      <w:r w:rsidR="00AF1297">
        <w:rPr>
          <w:rFonts w:ascii="Calibri" w:eastAsia="Arial" w:hAnsi="Calibri" w:cs="Calibri"/>
          <w:sz w:val="22"/>
          <w:szCs w:val="22"/>
        </w:rPr>
        <w:t>1.2</w:t>
      </w:r>
      <w:r w:rsidRPr="009B4308">
        <w:rPr>
          <w:rFonts w:ascii="Calibri" w:eastAsia="Arial" w:hAnsi="Calibri" w:cs="Calibri"/>
          <w:sz w:val="22"/>
          <w:szCs w:val="22"/>
        </w:rPr>
        <w:t>, или</w:t>
      </w:r>
    </w:p>
    <w:p w:rsidR="00D63589" w:rsidRPr="009B4308" w:rsidRDefault="00D63589" w:rsidP="00AF1297">
      <w:pPr>
        <w:pStyle w:val="ListParagraph"/>
        <w:numPr>
          <w:ilvl w:val="2"/>
          <w:numId w:val="33"/>
        </w:numPr>
        <w:tabs>
          <w:tab w:val="left" w:pos="1134"/>
        </w:tabs>
        <w:ind w:left="0" w:firstLine="567"/>
        <w:jc w:val="both"/>
        <w:rPr>
          <w:rFonts w:ascii="Calibri" w:eastAsia="Arial" w:hAnsi="Calibri" w:cs="Calibri"/>
          <w:sz w:val="22"/>
          <w:szCs w:val="22"/>
        </w:rPr>
      </w:pPr>
      <w:r w:rsidRPr="009B4308">
        <w:rPr>
          <w:rFonts w:ascii="Calibri" w:eastAsia="Arial" w:hAnsi="Calibri" w:cs="Calibri"/>
          <w:sz w:val="22"/>
          <w:szCs w:val="22"/>
        </w:rPr>
        <w:t>не докаже, че не са налице основания за отстраняване от процедурата.</w:t>
      </w:r>
    </w:p>
    <w:p w:rsidR="00D63589" w:rsidRPr="009B4308" w:rsidRDefault="00D63589" w:rsidP="00AF1297">
      <w:pPr>
        <w:pStyle w:val="ListParagraph"/>
        <w:numPr>
          <w:ilvl w:val="1"/>
          <w:numId w:val="33"/>
        </w:numPr>
        <w:tabs>
          <w:tab w:val="left" w:pos="851"/>
          <w:tab w:val="left" w:pos="993"/>
          <w:tab w:val="left" w:pos="1276"/>
        </w:tabs>
        <w:ind w:left="0" w:firstLine="567"/>
        <w:jc w:val="both"/>
        <w:rPr>
          <w:rFonts w:ascii="Calibri" w:eastAsia="Arial" w:hAnsi="Calibri" w:cs="Calibri"/>
          <w:sz w:val="22"/>
          <w:szCs w:val="22"/>
        </w:rPr>
      </w:pPr>
      <w:r w:rsidRPr="009B4308">
        <w:rPr>
          <w:rFonts w:ascii="Calibri" w:eastAsia="Arial" w:hAnsi="Calibri" w:cs="Calibri"/>
          <w:sz w:val="22"/>
          <w:szCs w:val="22"/>
        </w:rPr>
        <w:t xml:space="preserve">В случаите по т. </w:t>
      </w:r>
      <w:r>
        <w:rPr>
          <w:rFonts w:ascii="Calibri" w:eastAsia="Arial" w:hAnsi="Calibri" w:cs="Calibri"/>
          <w:sz w:val="22"/>
          <w:szCs w:val="22"/>
        </w:rPr>
        <w:t xml:space="preserve">1.3. </w:t>
      </w:r>
      <w:r w:rsidRPr="009B4308">
        <w:rPr>
          <w:rFonts w:ascii="Calibri" w:eastAsia="Arial" w:hAnsi="Calibri" w:cs="Calibri"/>
          <w:sz w:val="22"/>
          <w:szCs w:val="22"/>
        </w:rPr>
        <w:t xml:space="preserve">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rsidR="00D63589" w:rsidRPr="009B4308" w:rsidRDefault="00D63589" w:rsidP="00AF1297">
      <w:pPr>
        <w:pStyle w:val="ListParagraph"/>
        <w:numPr>
          <w:ilvl w:val="1"/>
          <w:numId w:val="33"/>
        </w:numPr>
        <w:tabs>
          <w:tab w:val="left" w:pos="993"/>
        </w:tabs>
        <w:ind w:left="0" w:firstLine="567"/>
        <w:jc w:val="both"/>
        <w:rPr>
          <w:rFonts w:ascii="Calibri" w:eastAsia="Arial" w:hAnsi="Calibri" w:cs="Calibri"/>
          <w:sz w:val="22"/>
          <w:szCs w:val="22"/>
        </w:rPr>
      </w:pPr>
      <w:r w:rsidRPr="009B4308">
        <w:rPr>
          <w:rFonts w:ascii="Calibri" w:eastAsia="Arial" w:hAnsi="Calibri" w:cs="Calibri"/>
          <w:sz w:val="22"/>
          <w:szCs w:val="22"/>
        </w:rPr>
        <w:t xml:space="preserve">В случаите по т. </w:t>
      </w:r>
      <w:r>
        <w:rPr>
          <w:rFonts w:ascii="Calibri" w:eastAsia="Arial" w:hAnsi="Calibri" w:cs="Calibri"/>
          <w:sz w:val="22"/>
          <w:szCs w:val="22"/>
        </w:rPr>
        <w:t>1.</w:t>
      </w:r>
      <w:r w:rsidRPr="009B4308">
        <w:rPr>
          <w:rFonts w:ascii="Calibri" w:eastAsia="Arial" w:hAnsi="Calibri" w:cs="Calibri"/>
          <w:sz w:val="22"/>
          <w:szCs w:val="22"/>
        </w:rPr>
        <w:t>2</w:t>
      </w:r>
      <w:r>
        <w:rPr>
          <w:rFonts w:ascii="Calibri" w:eastAsia="Arial" w:hAnsi="Calibri" w:cs="Calibri"/>
          <w:sz w:val="22"/>
          <w:szCs w:val="22"/>
        </w:rPr>
        <w:t>.</w:t>
      </w:r>
      <w:r w:rsidRPr="009B4308">
        <w:rPr>
          <w:rFonts w:ascii="Calibri" w:eastAsia="Arial" w:hAnsi="Calibri" w:cs="Calibri"/>
          <w:sz w:val="22"/>
          <w:szCs w:val="22"/>
        </w:rPr>
        <w:t xml:space="preserve"> възложителят няма право да изисква документи:</w:t>
      </w:r>
    </w:p>
    <w:p w:rsidR="00D63589" w:rsidRPr="00504E34" w:rsidRDefault="00D63589" w:rsidP="00AF1297">
      <w:pPr>
        <w:pStyle w:val="ListParagraph"/>
        <w:numPr>
          <w:ilvl w:val="2"/>
          <w:numId w:val="33"/>
        </w:numPr>
        <w:tabs>
          <w:tab w:val="left" w:pos="709"/>
          <w:tab w:val="left" w:pos="851"/>
          <w:tab w:val="left" w:pos="993"/>
          <w:tab w:val="left" w:pos="1134"/>
        </w:tabs>
        <w:ind w:left="0" w:firstLine="567"/>
        <w:jc w:val="both"/>
        <w:rPr>
          <w:rFonts w:ascii="Calibri" w:eastAsia="Arial" w:hAnsi="Calibri" w:cs="Calibri"/>
          <w:sz w:val="22"/>
          <w:szCs w:val="22"/>
        </w:rPr>
      </w:pPr>
      <w:r w:rsidRPr="00504E34">
        <w:rPr>
          <w:rFonts w:ascii="Calibri" w:eastAsia="Arial" w:hAnsi="Calibri" w:cs="Calibri"/>
          <w:sz w:val="22"/>
          <w:szCs w:val="22"/>
        </w:rPr>
        <w:t>които вече са му били предоставени;</w:t>
      </w:r>
    </w:p>
    <w:p w:rsidR="00D63589" w:rsidRPr="009B4308" w:rsidRDefault="00D63589" w:rsidP="00AF1297">
      <w:pPr>
        <w:pStyle w:val="ListParagraph"/>
        <w:numPr>
          <w:ilvl w:val="2"/>
          <w:numId w:val="33"/>
        </w:numPr>
        <w:tabs>
          <w:tab w:val="left" w:pos="709"/>
          <w:tab w:val="left" w:pos="851"/>
          <w:tab w:val="left" w:pos="1134"/>
        </w:tabs>
        <w:ind w:left="0" w:firstLine="567"/>
        <w:jc w:val="both"/>
        <w:rPr>
          <w:rFonts w:ascii="Calibri" w:eastAsia="Arial" w:hAnsi="Calibri" w:cs="Calibri"/>
          <w:sz w:val="22"/>
          <w:szCs w:val="22"/>
        </w:rPr>
      </w:pPr>
      <w:r w:rsidRPr="009B4308">
        <w:rPr>
          <w:rFonts w:ascii="Calibri" w:eastAsia="Arial" w:hAnsi="Calibri" w:cs="Calibri"/>
          <w:sz w:val="22"/>
          <w:szCs w:val="22"/>
        </w:rPr>
        <w:t>до които има достъп по служебен път или чрез публичен регистър;</w:t>
      </w:r>
    </w:p>
    <w:p w:rsidR="00D63589" w:rsidRPr="00504E34" w:rsidRDefault="00D63589" w:rsidP="00AF1297">
      <w:pPr>
        <w:pStyle w:val="ListParagraph"/>
        <w:numPr>
          <w:ilvl w:val="2"/>
          <w:numId w:val="33"/>
        </w:numPr>
        <w:tabs>
          <w:tab w:val="left" w:pos="709"/>
          <w:tab w:val="left" w:pos="851"/>
          <w:tab w:val="left" w:pos="1134"/>
        </w:tabs>
        <w:ind w:left="0" w:firstLine="567"/>
        <w:jc w:val="both"/>
        <w:rPr>
          <w:rFonts w:ascii="Calibri" w:eastAsia="Arial" w:hAnsi="Calibri" w:cs="Calibri"/>
          <w:sz w:val="22"/>
          <w:szCs w:val="22"/>
        </w:rPr>
      </w:pPr>
      <w:r w:rsidRPr="009B4308">
        <w:rPr>
          <w:rFonts w:ascii="Calibri" w:eastAsia="Arial" w:hAnsi="Calibri" w:cs="Calibri"/>
          <w:sz w:val="22"/>
          <w:szCs w:val="22"/>
        </w:rPr>
        <w:t>които могат да бъдат осигурени чрез пряк и безплатен достъп до националните бази данни на държавите членки.</w:t>
      </w:r>
    </w:p>
    <w:p w:rsidR="00D1796B" w:rsidRPr="001840B2" w:rsidRDefault="00D63589" w:rsidP="00AF1297">
      <w:pPr>
        <w:pStyle w:val="NoSpacing"/>
        <w:numPr>
          <w:ilvl w:val="0"/>
          <w:numId w:val="33"/>
        </w:numPr>
        <w:tabs>
          <w:tab w:val="left" w:pos="851"/>
        </w:tabs>
        <w:ind w:left="0" w:firstLine="567"/>
        <w:rPr>
          <w:rFonts w:cs="Arial"/>
          <w:lang w:val="bg-BG" w:bidi="bg-BG"/>
        </w:rPr>
      </w:pPr>
      <w:r w:rsidRPr="002F04B2">
        <w:rPr>
          <w:b/>
          <w:iCs/>
          <w:u w:val="single"/>
        </w:rPr>
        <w:t>Изменение</w:t>
      </w:r>
      <w:r w:rsidRPr="002F04B2">
        <w:rPr>
          <w:b/>
          <w:u w:val="single"/>
        </w:rPr>
        <w:t xml:space="preserve"> на договор</w:t>
      </w:r>
      <w:r w:rsidR="00646E86" w:rsidRPr="00646E86">
        <w:rPr>
          <w:b/>
          <w:u w:val="single"/>
          <w:lang w:val="bg-BG"/>
        </w:rPr>
        <w:t>а</w:t>
      </w:r>
      <w:r>
        <w:t xml:space="preserve"> </w:t>
      </w:r>
      <w:r w:rsidRPr="002F04B2">
        <w:t xml:space="preserve">за възлагане на настоящата обществена поръчка може да бъде извършено при условията на чл. 116 </w:t>
      </w:r>
      <w:r w:rsidR="00646E86">
        <w:rPr>
          <w:lang w:val="bg-BG"/>
        </w:rPr>
        <w:t xml:space="preserve">от </w:t>
      </w:r>
      <w:r w:rsidRPr="002F04B2">
        <w:t>ЗОП.</w:t>
      </w:r>
      <w:r w:rsidR="00FC085C">
        <w:rPr>
          <w:lang w:val="bg-BG" w:bidi="bg-BG"/>
        </w:rPr>
        <w:t xml:space="preserve"> </w:t>
      </w:r>
      <w:r w:rsidR="00511EC8" w:rsidRPr="00644136">
        <w:rPr>
          <w:lang w:val="bg-BG"/>
        </w:rPr>
        <w:tab/>
      </w:r>
      <w:r w:rsidR="00511EC8" w:rsidRPr="00644136">
        <w:rPr>
          <w:lang w:val="bg-BG"/>
        </w:rPr>
        <w:tab/>
      </w:r>
    </w:p>
    <w:p w:rsidR="00BA7597" w:rsidRPr="00C9778A" w:rsidRDefault="0034589D" w:rsidP="005D6748">
      <w:pPr>
        <w:pStyle w:val="NoSpacing"/>
        <w:numPr>
          <w:ilvl w:val="0"/>
          <w:numId w:val="3"/>
        </w:numPr>
        <w:shd w:val="clear" w:color="auto" w:fill="FFFF99"/>
        <w:suppressAutoHyphens w:val="0"/>
        <w:ind w:left="0" w:firstLine="284"/>
        <w:rPr>
          <w:b/>
          <w:iCs/>
          <w:lang w:val="bg-BG" w:bidi="bg-BG"/>
        </w:rPr>
      </w:pPr>
      <w:r w:rsidRPr="005D2F18">
        <w:rPr>
          <w:b/>
          <w:bCs/>
          <w:lang w:val="bg-BG"/>
        </w:rPr>
        <w:t>ПОДАВАНЕ</w:t>
      </w:r>
      <w:r w:rsidRPr="00C9778A">
        <w:rPr>
          <w:b/>
          <w:iCs/>
          <w:lang w:val="bg-BG" w:bidi="bg-BG"/>
        </w:rPr>
        <w:t xml:space="preserve"> НА </w:t>
      </w:r>
      <w:r w:rsidR="0032440F">
        <w:rPr>
          <w:b/>
          <w:iCs/>
          <w:lang w:val="bg-BG" w:bidi="bg-BG"/>
        </w:rPr>
        <w:t>ЗАЯВЛЕНИЕ ЗА УЧАСТИЕ И ОФЕРТА</w:t>
      </w:r>
    </w:p>
    <w:p w:rsidR="00B55F80" w:rsidRPr="00C9778A" w:rsidRDefault="004A23C8" w:rsidP="00646E86">
      <w:pPr>
        <w:pStyle w:val="NoSpacing"/>
        <w:widowControl w:val="0"/>
        <w:ind w:firstLine="567"/>
        <w:rPr>
          <w:bCs/>
          <w:lang w:val="bg-BG"/>
        </w:rPr>
      </w:pPr>
      <w:r w:rsidRPr="00C9778A">
        <w:rPr>
          <w:bCs/>
          <w:lang w:val="bg-BG"/>
        </w:rPr>
        <w:t>Д</w:t>
      </w:r>
      <w:r w:rsidR="004614C3" w:rsidRPr="00C9778A">
        <w:rPr>
          <w:bCs/>
        </w:rPr>
        <w:t>окументите, свързани с участието в процедурата, се представят от участника, или от упълномощен от него представител</w:t>
      </w:r>
      <w:r w:rsidR="004614C3" w:rsidRPr="00C9778A">
        <w:rPr>
          <w:bCs/>
          <w:lang w:val="bg-BG"/>
        </w:rPr>
        <w:t xml:space="preserve"> </w:t>
      </w:r>
      <w:r w:rsidR="004614C3" w:rsidRPr="00C9778A">
        <w:rPr>
          <w:bCs/>
        </w:rPr>
        <w:t>- лично или чрез пощенска или</w:t>
      </w:r>
      <w:r w:rsidR="004614C3" w:rsidRPr="00C9778A">
        <w:rPr>
          <w:bCs/>
          <w:lang w:val="bg-BG"/>
        </w:rPr>
        <w:t xml:space="preserve"> </w:t>
      </w:r>
      <w:r w:rsidR="004614C3" w:rsidRPr="00C9778A">
        <w:rPr>
          <w:bCs/>
        </w:rPr>
        <w:t>друга куриерска услуга с препор</w:t>
      </w:r>
      <w:r w:rsidR="00161368">
        <w:rPr>
          <w:bCs/>
        </w:rPr>
        <w:t>ъчана пратка с обратна разписка</w:t>
      </w:r>
      <w:r w:rsidR="004614C3" w:rsidRPr="00C9778A">
        <w:rPr>
          <w:bCs/>
        </w:rPr>
        <w:t xml:space="preserve"> на адреса, посочен от</w:t>
      </w:r>
      <w:r w:rsidR="004614C3" w:rsidRPr="00C9778A">
        <w:rPr>
          <w:bCs/>
          <w:lang w:val="bg-BG"/>
        </w:rPr>
        <w:t xml:space="preserve"> </w:t>
      </w:r>
      <w:r w:rsidR="004614C3" w:rsidRPr="00C9778A">
        <w:rPr>
          <w:bCs/>
        </w:rPr>
        <w:t>възложителя</w:t>
      </w:r>
      <w:r w:rsidR="00BA7597" w:rsidRPr="00C9778A">
        <w:rPr>
          <w:bCs/>
        </w:rPr>
        <w:t>.</w:t>
      </w:r>
    </w:p>
    <w:p w:rsidR="00BA7597" w:rsidRDefault="004A23C8" w:rsidP="00646E86">
      <w:pPr>
        <w:pStyle w:val="NoSpacing"/>
        <w:widowControl w:val="0"/>
        <w:ind w:firstLine="567"/>
        <w:rPr>
          <w:bCs/>
        </w:rPr>
      </w:pPr>
      <w:r w:rsidRPr="00C9778A">
        <w:rPr>
          <w:bCs/>
          <w:lang w:val="bg-BG"/>
        </w:rPr>
        <w:t>Д</w:t>
      </w:r>
      <w:r w:rsidR="00BA7597" w:rsidRPr="00C9778A">
        <w:rPr>
          <w:bCs/>
        </w:rPr>
        <w:t xml:space="preserve">окументите се представят в </w:t>
      </w:r>
      <w:r w:rsidR="00BA7597" w:rsidRPr="00C9778A">
        <w:rPr>
          <w:bCs/>
          <w:u w:val="single"/>
        </w:rPr>
        <w:t>запечатана непрозрачна опаковка</w:t>
      </w:r>
      <w:r w:rsidR="00BA7597" w:rsidRPr="00C9778A">
        <w:rPr>
          <w:bCs/>
        </w:rPr>
        <w:t>, върху която се</w:t>
      </w:r>
      <w:r w:rsidR="006F3B3B" w:rsidRPr="00C9778A">
        <w:rPr>
          <w:bCs/>
          <w:lang w:val="bg-BG"/>
        </w:rPr>
        <w:t xml:space="preserve"> </w:t>
      </w:r>
      <w:r w:rsidR="00BA7597" w:rsidRPr="00C9778A">
        <w:rPr>
          <w:bCs/>
        </w:rPr>
        <w:t>посочват:</w:t>
      </w:r>
    </w:p>
    <w:p w:rsidR="00BA7597" w:rsidRPr="00C9778A" w:rsidRDefault="004A23C8" w:rsidP="00646E86">
      <w:pPr>
        <w:pStyle w:val="NoSpacing"/>
        <w:widowControl w:val="0"/>
        <w:numPr>
          <w:ilvl w:val="0"/>
          <w:numId w:val="22"/>
        </w:numPr>
        <w:tabs>
          <w:tab w:val="left" w:pos="851"/>
        </w:tabs>
        <w:ind w:left="0" w:firstLine="567"/>
        <w:rPr>
          <w:bCs/>
        </w:rPr>
      </w:pPr>
      <w:r w:rsidRPr="00C9778A">
        <w:rPr>
          <w:bCs/>
          <w:lang w:val="bg-BG"/>
        </w:rPr>
        <w:t>Н</w:t>
      </w:r>
      <w:r w:rsidR="00BA7597" w:rsidRPr="00C9778A">
        <w:rPr>
          <w:bCs/>
        </w:rPr>
        <w:t>аименованието на участника, включително участниците в</w:t>
      </w:r>
      <w:r w:rsidR="006F3B3B" w:rsidRPr="00C9778A">
        <w:rPr>
          <w:bCs/>
          <w:lang w:val="bg-BG"/>
        </w:rPr>
        <w:t xml:space="preserve"> </w:t>
      </w:r>
      <w:r w:rsidR="00BA7597" w:rsidRPr="00C9778A">
        <w:rPr>
          <w:bCs/>
        </w:rPr>
        <w:t>обединението, когато е приложимо;</w:t>
      </w:r>
    </w:p>
    <w:p w:rsidR="00BA7597" w:rsidRPr="00C9778A" w:rsidRDefault="004A23C8" w:rsidP="00646E86">
      <w:pPr>
        <w:pStyle w:val="NoSpacing"/>
        <w:widowControl w:val="0"/>
        <w:numPr>
          <w:ilvl w:val="0"/>
          <w:numId w:val="22"/>
        </w:numPr>
        <w:tabs>
          <w:tab w:val="left" w:pos="851"/>
        </w:tabs>
        <w:ind w:left="0" w:firstLine="567"/>
        <w:rPr>
          <w:bCs/>
        </w:rPr>
      </w:pPr>
      <w:r w:rsidRPr="00C9778A">
        <w:rPr>
          <w:bCs/>
          <w:lang w:val="bg-BG"/>
        </w:rPr>
        <w:t>А</w:t>
      </w:r>
      <w:r w:rsidR="00BA7597" w:rsidRPr="00C9778A">
        <w:rPr>
          <w:bCs/>
          <w:lang w:val="bg-BG"/>
        </w:rPr>
        <w:t>дрес</w:t>
      </w:r>
      <w:r w:rsidR="00BA7597" w:rsidRPr="00C9778A">
        <w:rPr>
          <w:bCs/>
        </w:rPr>
        <w:t xml:space="preserve"> за кореспонденция, телефон</w:t>
      </w:r>
      <w:r w:rsidR="00646E86">
        <w:rPr>
          <w:bCs/>
          <w:lang w:val="bg-BG"/>
        </w:rPr>
        <w:t xml:space="preserve">, факс </w:t>
      </w:r>
      <w:r w:rsidR="00BA7597" w:rsidRPr="00C9778A">
        <w:rPr>
          <w:bCs/>
        </w:rPr>
        <w:t>и електронен адрес;</w:t>
      </w:r>
    </w:p>
    <w:p w:rsidR="00BA7597" w:rsidRPr="00C9778A" w:rsidRDefault="004A23C8" w:rsidP="00646E86">
      <w:pPr>
        <w:pStyle w:val="NoSpacing"/>
        <w:widowControl w:val="0"/>
        <w:numPr>
          <w:ilvl w:val="0"/>
          <w:numId w:val="22"/>
        </w:numPr>
        <w:tabs>
          <w:tab w:val="left" w:pos="851"/>
        </w:tabs>
        <w:ind w:left="0" w:firstLine="567"/>
        <w:rPr>
          <w:bCs/>
        </w:rPr>
      </w:pPr>
      <w:r w:rsidRPr="00C9778A">
        <w:rPr>
          <w:bCs/>
          <w:lang w:val="bg-BG"/>
        </w:rPr>
        <w:t>Н</w:t>
      </w:r>
      <w:r w:rsidR="006F3B3B" w:rsidRPr="00C9778A">
        <w:rPr>
          <w:bCs/>
        </w:rPr>
        <w:t>аименованието на поръчката</w:t>
      </w:r>
      <w:r w:rsidR="00644136">
        <w:rPr>
          <w:bCs/>
          <w:lang w:val="bg-BG"/>
        </w:rPr>
        <w:t>.</w:t>
      </w:r>
    </w:p>
    <w:p w:rsidR="00FC24E1" w:rsidRPr="00C9778A" w:rsidRDefault="00FC24E1" w:rsidP="00646E86">
      <w:pPr>
        <w:pStyle w:val="NoSpacing"/>
        <w:widowControl w:val="0"/>
        <w:ind w:firstLine="567"/>
        <w:rPr>
          <w:bCs/>
        </w:rPr>
      </w:pPr>
      <w:r w:rsidRPr="00E33CF1">
        <w:rPr>
          <w:bCs/>
        </w:rPr>
        <w:t>Оферти се приемат всеки раб</w:t>
      </w:r>
      <w:r w:rsidRPr="00C9778A">
        <w:rPr>
          <w:bCs/>
        </w:rPr>
        <w:t>отен ден от 8:</w:t>
      </w:r>
      <w:r w:rsidRPr="00C9778A">
        <w:rPr>
          <w:bCs/>
          <w:lang w:val="bg-BG"/>
        </w:rPr>
        <w:t>0</w:t>
      </w:r>
      <w:r w:rsidRPr="00C9778A">
        <w:rPr>
          <w:bCs/>
        </w:rPr>
        <w:t>0</w:t>
      </w:r>
      <w:r w:rsidR="00646E86">
        <w:rPr>
          <w:bCs/>
          <w:lang w:val="bg-BG"/>
        </w:rPr>
        <w:t xml:space="preserve"> часа</w:t>
      </w:r>
      <w:r w:rsidRPr="00C9778A">
        <w:rPr>
          <w:bCs/>
        </w:rPr>
        <w:t xml:space="preserve"> до 1</w:t>
      </w:r>
      <w:r w:rsidRPr="00C9778A">
        <w:rPr>
          <w:bCs/>
          <w:lang w:val="bg-BG"/>
        </w:rPr>
        <w:t>6:3</w:t>
      </w:r>
      <w:r w:rsidRPr="00C9778A">
        <w:rPr>
          <w:bCs/>
        </w:rPr>
        <w:t xml:space="preserve">0 часа </w:t>
      </w:r>
      <w:r w:rsidRPr="00C9778A">
        <w:rPr>
          <w:bCs/>
          <w:lang w:val="bg-BG"/>
        </w:rPr>
        <w:t>в</w:t>
      </w:r>
      <w:r w:rsidRPr="00C9778A">
        <w:rPr>
          <w:bCs/>
        </w:rPr>
        <w:t xml:space="preserve"> деловодството в на </w:t>
      </w:r>
      <w:r w:rsidR="00646E86">
        <w:rPr>
          <w:bCs/>
          <w:lang w:val="bg-BG"/>
        </w:rPr>
        <w:t>У</w:t>
      </w:r>
      <w:r w:rsidRPr="00C9778A">
        <w:rPr>
          <w:bCs/>
          <w:lang w:val="bg-BG"/>
        </w:rPr>
        <w:t>МБАЛ „Света Марина</w:t>
      </w:r>
      <w:proofErr w:type="gramStart"/>
      <w:r w:rsidRPr="00C9778A">
        <w:rPr>
          <w:bCs/>
          <w:lang w:val="bg-BG"/>
        </w:rPr>
        <w:t>“ ЕАД</w:t>
      </w:r>
      <w:proofErr w:type="gramEnd"/>
      <w:r w:rsidRPr="00C9778A">
        <w:rPr>
          <w:bCs/>
          <w:lang w:val="bg-BG"/>
        </w:rPr>
        <w:t xml:space="preserve"> на </w:t>
      </w:r>
      <w:r w:rsidRPr="00C9778A">
        <w:rPr>
          <w:bCs/>
        </w:rPr>
        <w:t xml:space="preserve">адрес: гр. </w:t>
      </w:r>
      <w:r w:rsidRPr="00C9778A">
        <w:rPr>
          <w:bCs/>
          <w:lang w:val="bg-BG"/>
        </w:rPr>
        <w:t>Варна, п.к. 9010</w:t>
      </w:r>
      <w:r w:rsidRPr="00C9778A">
        <w:rPr>
          <w:bCs/>
        </w:rPr>
        <w:t xml:space="preserve">, </w:t>
      </w:r>
      <w:r w:rsidRPr="00C9778A">
        <w:rPr>
          <w:bCs/>
          <w:lang w:val="bg-BG"/>
        </w:rPr>
        <w:t>б</w:t>
      </w:r>
      <w:r w:rsidRPr="00C9778A">
        <w:rPr>
          <w:bCs/>
        </w:rPr>
        <w:t>ул. „Х</w:t>
      </w:r>
      <w:r w:rsidRPr="00C9778A">
        <w:rPr>
          <w:bCs/>
          <w:lang w:val="bg-BG"/>
        </w:rPr>
        <w:t>ристо Смирненски</w:t>
      </w:r>
      <w:proofErr w:type="gramStart"/>
      <w:r w:rsidRPr="00C9778A">
        <w:rPr>
          <w:bCs/>
          <w:lang w:val="bg-BG"/>
        </w:rPr>
        <w:t xml:space="preserve">“ </w:t>
      </w:r>
      <w:r w:rsidRPr="00C9778A">
        <w:rPr>
          <w:bCs/>
        </w:rPr>
        <w:t xml:space="preserve"> №</w:t>
      </w:r>
      <w:proofErr w:type="gramEnd"/>
      <w:r w:rsidRPr="00C9778A">
        <w:rPr>
          <w:bCs/>
        </w:rPr>
        <w:t xml:space="preserve"> </w:t>
      </w:r>
      <w:r w:rsidRPr="00C9778A">
        <w:rPr>
          <w:bCs/>
          <w:lang w:val="bg-BG"/>
        </w:rPr>
        <w:t>1</w:t>
      </w:r>
      <w:r w:rsidRPr="00C9778A">
        <w:rPr>
          <w:bCs/>
        </w:rPr>
        <w:t>.</w:t>
      </w:r>
    </w:p>
    <w:p w:rsidR="00FC24E1" w:rsidRPr="00C9778A" w:rsidRDefault="00FC24E1" w:rsidP="00646E86">
      <w:pPr>
        <w:pStyle w:val="NoSpacing"/>
        <w:widowControl w:val="0"/>
        <w:ind w:firstLine="567"/>
        <w:rPr>
          <w:bCs/>
        </w:rPr>
      </w:pPr>
      <w:r w:rsidRPr="00C9778A">
        <w:rPr>
          <w:bCs/>
          <w:lang w:val="bg-BG"/>
        </w:rPr>
        <w:t>П</w:t>
      </w:r>
      <w:r w:rsidRPr="00C9778A">
        <w:rPr>
          <w:bCs/>
        </w:rPr>
        <w:t>ри получаване на офертата върху опаковката се отбелязват поредният номер, датата и часът на получаването, за което на приносителя</w:t>
      </w:r>
      <w:r w:rsidRPr="00C9778A">
        <w:rPr>
          <w:bCs/>
          <w:lang w:val="bg-BG"/>
        </w:rPr>
        <w:t xml:space="preserve"> </w:t>
      </w:r>
      <w:r w:rsidRPr="00C9778A">
        <w:rPr>
          <w:bCs/>
        </w:rPr>
        <w:t>се издава документ.</w:t>
      </w:r>
    </w:p>
    <w:p w:rsidR="00FC24E1" w:rsidRPr="00C9778A" w:rsidRDefault="00FC24E1" w:rsidP="00646E86">
      <w:pPr>
        <w:pStyle w:val="NoSpacing"/>
        <w:widowControl w:val="0"/>
        <w:ind w:firstLine="567"/>
        <w:rPr>
          <w:bCs/>
        </w:rPr>
      </w:pPr>
      <w:r w:rsidRPr="00C9778A">
        <w:rPr>
          <w:bCs/>
        </w:rPr>
        <w:t>Не се приемат оферти, които са представени след изтичане на</w:t>
      </w:r>
      <w:r w:rsidRPr="00C9778A">
        <w:rPr>
          <w:bCs/>
          <w:lang w:val="bg-BG"/>
        </w:rPr>
        <w:t xml:space="preserve"> </w:t>
      </w:r>
      <w:r w:rsidRPr="00C9778A">
        <w:rPr>
          <w:bCs/>
        </w:rPr>
        <w:t>крайния срок за получаване или са в незапечатана опаковка или в опаковка с нарушена цялост.</w:t>
      </w:r>
    </w:p>
    <w:p w:rsidR="00B22344" w:rsidRPr="00C9778A" w:rsidRDefault="00D5073A" w:rsidP="00646E86">
      <w:pPr>
        <w:pStyle w:val="NoSpacing"/>
        <w:widowControl w:val="0"/>
        <w:ind w:firstLine="567"/>
        <w:rPr>
          <w:lang w:val="bg-BG"/>
        </w:rPr>
      </w:pPr>
      <w:r w:rsidRPr="00C9778A">
        <w:rPr>
          <w:bCs/>
        </w:rPr>
        <w:t>Получените оферти се отварят на публично заседание, на</w:t>
      </w:r>
      <w:r w:rsidRPr="00C9778A">
        <w:rPr>
          <w:bCs/>
          <w:lang w:val="bg-BG"/>
        </w:rPr>
        <w:t xml:space="preserve"> </w:t>
      </w:r>
      <w:r w:rsidRPr="00C9778A">
        <w:rPr>
          <w:bCs/>
        </w:rPr>
        <w:t>което могат да присъстват участниците в процедурата или техни упълномощени</w:t>
      </w:r>
      <w:r w:rsidRPr="00C9778A">
        <w:rPr>
          <w:bCs/>
          <w:lang w:val="bg-BG"/>
        </w:rPr>
        <w:t xml:space="preserve"> представители, както и представители на средствата за масово осведомяване</w:t>
      </w:r>
      <w:r w:rsidR="00373417" w:rsidRPr="00C9778A">
        <w:rPr>
          <w:bCs/>
          <w:lang w:val="bg-BG"/>
        </w:rPr>
        <w:t>.</w:t>
      </w:r>
      <w:r w:rsidR="00373417" w:rsidRPr="00C9778A">
        <w:rPr>
          <w:lang w:val="bg-BG"/>
        </w:rPr>
        <w:t xml:space="preserve"> </w:t>
      </w:r>
      <w:r w:rsidR="00373417" w:rsidRPr="00CB16F0">
        <w:rPr>
          <w:u w:val="single"/>
          <w:lang w:val="bg-BG"/>
        </w:rPr>
        <w:t>Преди отваряне на офертите</w:t>
      </w:r>
      <w:r w:rsidR="00373417" w:rsidRPr="00CB16F0">
        <w:rPr>
          <w:bCs/>
          <w:u w:val="single"/>
          <w:lang w:val="bg-BG"/>
        </w:rPr>
        <w:t xml:space="preserve"> </w:t>
      </w:r>
      <w:r w:rsidR="00CE5B30" w:rsidRPr="00CB16F0">
        <w:rPr>
          <w:bCs/>
          <w:u w:val="single"/>
          <w:lang w:val="bg-BG"/>
        </w:rPr>
        <w:t xml:space="preserve">всеки </w:t>
      </w:r>
      <w:r w:rsidR="00305CF8" w:rsidRPr="00CB16F0">
        <w:rPr>
          <w:bCs/>
          <w:u w:val="single"/>
          <w:lang w:val="bg-BG"/>
        </w:rPr>
        <w:t xml:space="preserve">присъстващ </w:t>
      </w:r>
      <w:r w:rsidR="00CE5B30" w:rsidRPr="00CB16F0">
        <w:rPr>
          <w:bCs/>
          <w:u w:val="single"/>
          <w:lang w:val="bg-BG"/>
        </w:rPr>
        <w:t>упълномощен представител</w:t>
      </w:r>
      <w:r w:rsidR="00F84D84" w:rsidRPr="00CB16F0">
        <w:rPr>
          <w:u w:val="single"/>
          <w:lang w:val="bg-BG"/>
        </w:rPr>
        <w:t xml:space="preserve"> </w:t>
      </w:r>
      <w:r w:rsidRPr="00CB16F0">
        <w:rPr>
          <w:u w:val="single"/>
          <w:lang w:val="bg-BG"/>
        </w:rPr>
        <w:t>представя на комисията</w:t>
      </w:r>
      <w:r w:rsidR="00373417" w:rsidRPr="00CB16F0">
        <w:rPr>
          <w:u w:val="single"/>
          <w:lang w:val="bg-BG"/>
        </w:rPr>
        <w:t xml:space="preserve"> </w:t>
      </w:r>
      <w:r w:rsidR="004B3B6D">
        <w:rPr>
          <w:u w:val="single"/>
          <w:lang w:val="bg-BG"/>
        </w:rPr>
        <w:t xml:space="preserve">писмено </w:t>
      </w:r>
      <w:r w:rsidR="00373417" w:rsidRPr="00CB16F0">
        <w:rPr>
          <w:u w:val="single"/>
          <w:lang w:val="bg-BG"/>
        </w:rPr>
        <w:t>пълномощно от законни</w:t>
      </w:r>
      <w:r w:rsidR="004B3B6D">
        <w:rPr>
          <w:u w:val="single"/>
          <w:lang w:val="bg-BG"/>
        </w:rPr>
        <w:t>я/</w:t>
      </w:r>
      <w:r w:rsidR="00373417" w:rsidRPr="00CB16F0">
        <w:rPr>
          <w:u w:val="single"/>
          <w:lang w:val="bg-BG"/>
        </w:rPr>
        <w:t>те представител</w:t>
      </w:r>
      <w:r w:rsidR="004B3B6D">
        <w:rPr>
          <w:u w:val="single"/>
          <w:lang w:val="bg-BG"/>
        </w:rPr>
        <w:t>/</w:t>
      </w:r>
      <w:r w:rsidR="00373417" w:rsidRPr="00CB16F0">
        <w:rPr>
          <w:u w:val="single"/>
          <w:lang w:val="bg-BG"/>
        </w:rPr>
        <w:t>и на участника (в оригинал) с посочване на изричните действия, ко</w:t>
      </w:r>
      <w:r w:rsidR="00CE5B30" w:rsidRPr="00CB16F0">
        <w:rPr>
          <w:u w:val="single"/>
          <w:lang w:val="bg-BG"/>
        </w:rPr>
        <w:t>ито</w:t>
      </w:r>
      <w:r w:rsidR="00373417" w:rsidRPr="00CB16F0">
        <w:rPr>
          <w:u w:val="single"/>
          <w:lang w:val="bg-BG"/>
        </w:rPr>
        <w:t xml:space="preserve"> лиц</w:t>
      </w:r>
      <w:r w:rsidR="00CE5B30" w:rsidRPr="00CB16F0">
        <w:rPr>
          <w:u w:val="single"/>
          <w:lang w:val="bg-BG"/>
        </w:rPr>
        <w:t>ето</w:t>
      </w:r>
      <w:r w:rsidR="00373417" w:rsidRPr="00CB16F0">
        <w:rPr>
          <w:u w:val="single"/>
          <w:lang w:val="bg-BG"/>
        </w:rPr>
        <w:t xml:space="preserve"> има право да извършва. К</w:t>
      </w:r>
      <w:r w:rsidRPr="00CB16F0">
        <w:rPr>
          <w:u w:val="single"/>
          <w:lang w:val="bg-BG"/>
        </w:rPr>
        <w:t xml:space="preserve">опие от </w:t>
      </w:r>
      <w:r w:rsidR="00373417" w:rsidRPr="00CB16F0">
        <w:rPr>
          <w:u w:val="single"/>
          <w:lang w:val="bg-BG"/>
        </w:rPr>
        <w:t>пълномощното</w:t>
      </w:r>
      <w:r w:rsidRPr="00CB16F0">
        <w:rPr>
          <w:u w:val="single"/>
          <w:lang w:val="bg-BG"/>
        </w:rPr>
        <w:t xml:space="preserve"> остава към досието на обществената поръчка.</w:t>
      </w:r>
    </w:p>
    <w:p w:rsidR="00663159" w:rsidRPr="00C9778A" w:rsidRDefault="00141F88" w:rsidP="005D6748">
      <w:pPr>
        <w:pStyle w:val="NoSpacing"/>
        <w:numPr>
          <w:ilvl w:val="0"/>
          <w:numId w:val="3"/>
        </w:numPr>
        <w:shd w:val="clear" w:color="auto" w:fill="FFFF99"/>
        <w:suppressAutoHyphens w:val="0"/>
        <w:ind w:left="0" w:firstLine="284"/>
        <w:rPr>
          <w:b/>
          <w:bCs/>
          <w:lang w:val="bg-BG"/>
        </w:rPr>
      </w:pPr>
      <w:r>
        <w:rPr>
          <w:b/>
          <w:bCs/>
          <w:lang w:val="bg-BG"/>
        </w:rPr>
        <w:t xml:space="preserve">СЪДЪРЖАНИЕ НА ЗАЯВЛЕНИЯТА ЗА УЧАСТИЕ И ОФЕРТИТЕ </w:t>
      </w:r>
    </w:p>
    <w:p w:rsidR="00D3787A" w:rsidRPr="00621168" w:rsidRDefault="00D3787A" w:rsidP="00BE36B8">
      <w:pPr>
        <w:pStyle w:val="NoSpacing"/>
        <w:widowControl w:val="0"/>
        <w:tabs>
          <w:tab w:val="left" w:pos="851"/>
          <w:tab w:val="left" w:pos="993"/>
        </w:tabs>
        <w:suppressAutoHyphens w:val="0"/>
        <w:ind w:firstLine="567"/>
        <w:rPr>
          <w:b/>
          <w:bCs/>
        </w:rPr>
      </w:pPr>
      <w:r w:rsidRPr="00621168">
        <w:rPr>
          <w:b/>
          <w:bCs/>
          <w:u w:val="single"/>
        </w:rPr>
        <w:t>Всяка страница</w:t>
      </w:r>
      <w:r w:rsidRPr="00621168">
        <w:rPr>
          <w:bCs/>
        </w:rPr>
        <w:t xml:space="preserve"> в опаковката, представена от участника, трябва да бъде </w:t>
      </w:r>
      <w:r w:rsidRPr="00621168">
        <w:rPr>
          <w:b/>
          <w:bCs/>
        </w:rPr>
        <w:t xml:space="preserve">подпечатана и подписана от законните представители на участника или от упълномощено за случая лице и да е заверена с гриф „вярно с оригинала“, ако е  копие на документ. </w:t>
      </w:r>
    </w:p>
    <w:p w:rsidR="00D3787A" w:rsidRDefault="00D3787A" w:rsidP="00BE36B8">
      <w:pPr>
        <w:pStyle w:val="NoSpacing"/>
        <w:tabs>
          <w:tab w:val="left" w:pos="851"/>
          <w:tab w:val="left" w:pos="993"/>
        </w:tabs>
        <w:ind w:firstLine="567"/>
        <w:rPr>
          <w:bCs/>
        </w:rPr>
      </w:pPr>
      <w:r w:rsidRPr="00621168">
        <w:rPr>
          <w:bCs/>
        </w:rPr>
        <w:t xml:space="preserve">С цел по-голяма прегледност, всички страници, съдържащи се в опаковката, следва да са номерирани последователно, без значение дали на ръка или машинно, като номерацията започва от първия документ и завършва с ценовото предложение, налично в плик „Предлагани ценови параметри“. Всички представени в офертата документи трябва да са вписани в „Опис на документите, съдържащи се в офертата“. </w:t>
      </w:r>
    </w:p>
    <w:p w:rsidR="0003538A" w:rsidRPr="00C339B9" w:rsidRDefault="0003538A" w:rsidP="00BE36B8">
      <w:pPr>
        <w:tabs>
          <w:tab w:val="left" w:pos="851"/>
          <w:tab w:val="left" w:pos="993"/>
        </w:tabs>
        <w:suppressAutoHyphens w:val="0"/>
        <w:ind w:firstLine="567"/>
        <w:jc w:val="both"/>
        <w:rPr>
          <w:rFonts w:ascii="Calibri" w:eastAsia="Arial" w:hAnsi="Calibri" w:cs="Calibri"/>
          <w:bCs/>
          <w:sz w:val="22"/>
          <w:szCs w:val="22"/>
          <w:lang w:val="en-US"/>
        </w:rPr>
      </w:pPr>
      <w:r w:rsidRPr="00C339B9">
        <w:rPr>
          <w:rFonts w:ascii="Calibri" w:eastAsia="Arial" w:hAnsi="Calibri" w:cs="Calibri"/>
          <w:bCs/>
          <w:sz w:val="22"/>
          <w:szCs w:val="22"/>
          <w:lang w:val="en-US"/>
        </w:rPr>
        <w:t>Опаковката, представена от участника, следва да съдържа следните документи:</w:t>
      </w:r>
    </w:p>
    <w:p w:rsidR="0003538A" w:rsidRPr="00C339B9" w:rsidRDefault="0003538A" w:rsidP="00BE36B8">
      <w:pPr>
        <w:widowControl w:val="0"/>
        <w:numPr>
          <w:ilvl w:val="0"/>
          <w:numId w:val="4"/>
        </w:numPr>
        <w:tabs>
          <w:tab w:val="left" w:pos="851"/>
          <w:tab w:val="left" w:pos="993"/>
        </w:tabs>
        <w:suppressAutoHyphens w:val="0"/>
        <w:ind w:left="0" w:firstLine="567"/>
        <w:jc w:val="both"/>
        <w:rPr>
          <w:rFonts w:ascii="Calibri" w:eastAsia="Arial" w:hAnsi="Calibri" w:cs="Calibri"/>
          <w:bCs/>
          <w:sz w:val="22"/>
          <w:szCs w:val="22"/>
          <w:lang w:val="en-US"/>
        </w:rPr>
      </w:pPr>
      <w:r w:rsidRPr="00C339B9">
        <w:rPr>
          <w:rFonts w:ascii="Calibri" w:eastAsia="Arial" w:hAnsi="Calibri" w:cs="Calibri"/>
          <w:b/>
          <w:bCs/>
          <w:sz w:val="22"/>
          <w:szCs w:val="22"/>
          <w:lang w:val="en-US"/>
        </w:rPr>
        <w:t xml:space="preserve">Опис на представените документи </w:t>
      </w:r>
      <w:r w:rsidRPr="00C339B9">
        <w:rPr>
          <w:rFonts w:ascii="Calibri" w:eastAsia="Arial" w:hAnsi="Calibri" w:cs="Calibri"/>
          <w:bCs/>
          <w:sz w:val="22"/>
          <w:szCs w:val="22"/>
          <w:lang w:val="en-US"/>
        </w:rPr>
        <w:t>(чл. 47, ал. 3 от ППЗОП)</w:t>
      </w:r>
      <w:r w:rsidRPr="00C339B9">
        <w:rPr>
          <w:rFonts w:ascii="Calibri" w:eastAsia="Arial" w:hAnsi="Calibri" w:cs="Calibri"/>
          <w:b/>
          <w:bCs/>
          <w:sz w:val="22"/>
          <w:szCs w:val="22"/>
          <w:lang w:val="en-US"/>
        </w:rPr>
        <w:t xml:space="preserve"> </w:t>
      </w:r>
      <w:r w:rsidRPr="00C339B9">
        <w:rPr>
          <w:rFonts w:ascii="Calibri" w:eastAsia="Arial" w:hAnsi="Calibri" w:cs="Calibri"/>
          <w:bCs/>
          <w:sz w:val="22"/>
          <w:szCs w:val="22"/>
          <w:lang w:val="en-US"/>
        </w:rPr>
        <w:t xml:space="preserve">- </w:t>
      </w:r>
      <w:r w:rsidRPr="00C339B9">
        <w:rPr>
          <w:rFonts w:ascii="Calibri" w:eastAsia="Arial" w:hAnsi="Calibri" w:cs="Calibri"/>
          <w:b/>
          <w:bCs/>
          <w:color w:val="0070C0"/>
          <w:sz w:val="22"/>
          <w:szCs w:val="22"/>
          <w:lang w:val="en-US"/>
        </w:rPr>
        <w:t>образец №1</w:t>
      </w:r>
      <w:r w:rsidRPr="00C339B9">
        <w:rPr>
          <w:rFonts w:ascii="Calibri" w:eastAsia="Arial" w:hAnsi="Calibri" w:cs="Calibri"/>
          <w:bCs/>
          <w:sz w:val="22"/>
          <w:szCs w:val="22"/>
          <w:lang w:val="en-US"/>
        </w:rPr>
        <w:t xml:space="preserve">; </w:t>
      </w:r>
    </w:p>
    <w:p w:rsidR="0003538A" w:rsidRPr="00C339B9" w:rsidRDefault="0003538A" w:rsidP="00BE36B8">
      <w:pPr>
        <w:widowControl w:val="0"/>
        <w:numPr>
          <w:ilvl w:val="0"/>
          <w:numId w:val="4"/>
        </w:numPr>
        <w:tabs>
          <w:tab w:val="left" w:pos="851"/>
          <w:tab w:val="left" w:pos="993"/>
        </w:tabs>
        <w:suppressAutoHyphens w:val="0"/>
        <w:ind w:left="0" w:firstLine="567"/>
        <w:jc w:val="both"/>
        <w:rPr>
          <w:rFonts w:ascii="Calibri" w:eastAsia="Arial" w:hAnsi="Calibri" w:cs="Calibri"/>
          <w:bCs/>
          <w:sz w:val="22"/>
          <w:szCs w:val="22"/>
          <w:lang w:val="en-US"/>
        </w:rPr>
      </w:pPr>
      <w:r w:rsidRPr="00C339B9">
        <w:rPr>
          <w:rFonts w:ascii="Calibri" w:eastAsia="Arial" w:hAnsi="Calibri" w:cs="Calibri"/>
          <w:b/>
          <w:bCs/>
          <w:sz w:val="22"/>
          <w:szCs w:val="22"/>
          <w:lang w:val="en-US"/>
        </w:rPr>
        <w:t>Заявление за участие</w:t>
      </w:r>
      <w:r w:rsidRPr="00C339B9">
        <w:rPr>
          <w:rFonts w:ascii="Calibri" w:eastAsia="Arial" w:hAnsi="Calibri" w:cs="Calibri"/>
          <w:bCs/>
          <w:sz w:val="22"/>
          <w:szCs w:val="22"/>
          <w:lang w:val="en-US"/>
        </w:rPr>
        <w:t>, съдържащо:</w:t>
      </w:r>
    </w:p>
    <w:p w:rsidR="00D63589" w:rsidRPr="00D63589" w:rsidRDefault="0018790E" w:rsidP="00BE36B8">
      <w:pPr>
        <w:pStyle w:val="a8"/>
        <w:widowControl w:val="0"/>
        <w:tabs>
          <w:tab w:val="left" w:pos="851"/>
          <w:tab w:val="left" w:pos="993"/>
        </w:tabs>
        <w:suppressAutoHyphens w:val="0"/>
        <w:ind w:firstLine="567"/>
        <w:rPr>
          <w:bCs/>
        </w:rPr>
      </w:pPr>
      <w:r w:rsidRPr="00C339B9">
        <w:rPr>
          <w:b/>
          <w:bCs/>
        </w:rPr>
        <w:t xml:space="preserve">2.1. </w:t>
      </w:r>
      <w:proofErr w:type="gramStart"/>
      <w:r w:rsidR="00D63589" w:rsidRPr="00D63589">
        <w:rPr>
          <w:b/>
          <w:bCs/>
        </w:rPr>
        <w:t>електронен</w:t>
      </w:r>
      <w:proofErr w:type="gramEnd"/>
      <w:r w:rsidR="00D63589" w:rsidRPr="00D63589">
        <w:rPr>
          <w:b/>
          <w:bCs/>
        </w:rPr>
        <w:t xml:space="preserve"> Единен европейски документ за обществени поръчки (еЕЕДОП) </w:t>
      </w:r>
      <w:r w:rsidR="00D63589" w:rsidRPr="00D63589">
        <w:rPr>
          <w:bCs/>
        </w:rPr>
        <w:t xml:space="preserve">за участника в съответствие с изискванията на ЗОП и условията на възложителя, а когато е приложимо - ЕЕДОП за всеки от участниците в обединението, което не е юридическо лице и за всеки подизпълнител- </w:t>
      </w:r>
      <w:r w:rsidR="00D63589" w:rsidRPr="00490941">
        <w:rPr>
          <w:b/>
          <w:bCs/>
          <w:color w:val="0070C0"/>
        </w:rPr>
        <w:t>образец №2</w:t>
      </w:r>
      <w:r w:rsidR="00D63589" w:rsidRPr="00D63589">
        <w:rPr>
          <w:bCs/>
        </w:rPr>
        <w:t>;</w:t>
      </w:r>
    </w:p>
    <w:p w:rsidR="00D63589" w:rsidRPr="00D63589" w:rsidRDefault="00D63589" w:rsidP="00BE36B8">
      <w:pPr>
        <w:tabs>
          <w:tab w:val="left" w:pos="851"/>
          <w:tab w:val="left" w:pos="993"/>
        </w:tabs>
        <w:ind w:firstLine="567"/>
        <w:jc w:val="both"/>
        <w:rPr>
          <w:rFonts w:ascii="Calibri" w:eastAsia="Arial" w:hAnsi="Calibri" w:cs="Calibri"/>
          <w:bCs/>
          <w:sz w:val="22"/>
          <w:szCs w:val="22"/>
        </w:rPr>
      </w:pPr>
      <w:r w:rsidRPr="00D63589">
        <w:rPr>
          <w:rFonts w:ascii="Calibri" w:eastAsia="Arial" w:hAnsi="Calibri" w:cs="Calibri"/>
          <w:bCs/>
          <w:sz w:val="22"/>
          <w:szCs w:val="22"/>
        </w:rPr>
        <w:t>*Забележка: В тези случаи, подаването на еЕЕДОП от съответните лица се счита за съгласие за участие в процедурата</w:t>
      </w:r>
      <w:r w:rsidRPr="00D63589">
        <w:rPr>
          <w:rFonts w:ascii="Calibri" w:eastAsia="Arial" w:hAnsi="Calibri" w:cs="Calibri"/>
          <w:bCs/>
          <w:sz w:val="22"/>
          <w:szCs w:val="22"/>
          <w:lang w:val="en-US"/>
        </w:rPr>
        <w:t>;</w:t>
      </w:r>
    </w:p>
    <w:p w:rsidR="00D63589" w:rsidRPr="00D63589" w:rsidRDefault="00D63589" w:rsidP="00BE36B8">
      <w:pPr>
        <w:widowControl w:val="0"/>
        <w:tabs>
          <w:tab w:val="left" w:pos="851"/>
          <w:tab w:val="left" w:pos="993"/>
        </w:tabs>
        <w:suppressAutoHyphens w:val="0"/>
        <w:ind w:firstLine="567"/>
        <w:jc w:val="both"/>
        <w:rPr>
          <w:rFonts w:ascii="Calibri" w:hAnsi="Calibri" w:cs="Calibri"/>
          <w:b/>
          <w:bCs/>
          <w:sz w:val="22"/>
          <w:szCs w:val="22"/>
          <w:lang w:val="en-US"/>
        </w:rPr>
      </w:pPr>
      <w:r w:rsidRPr="00D63589">
        <w:rPr>
          <w:rFonts w:ascii="Calibri" w:hAnsi="Calibri" w:cs="Calibri"/>
          <w:b/>
          <w:bCs/>
          <w:sz w:val="22"/>
          <w:szCs w:val="22"/>
          <w:lang w:val="en-US"/>
        </w:rPr>
        <w:t>2.2. Документи за доказване на предприетите мерки за надежност</w:t>
      </w:r>
      <w:r w:rsidRPr="004B3B6D">
        <w:rPr>
          <w:rFonts w:ascii="Calibri" w:hAnsi="Calibri" w:cs="Calibri"/>
          <w:bCs/>
          <w:sz w:val="22"/>
          <w:szCs w:val="22"/>
          <w:lang w:val="en-US"/>
        </w:rPr>
        <w:t>, когато е приложимо;</w:t>
      </w:r>
    </w:p>
    <w:p w:rsidR="00D63589" w:rsidRPr="00D63589" w:rsidRDefault="00D63589" w:rsidP="00BE36B8">
      <w:pPr>
        <w:widowControl w:val="0"/>
        <w:tabs>
          <w:tab w:val="left" w:pos="851"/>
          <w:tab w:val="left" w:pos="993"/>
        </w:tabs>
        <w:suppressAutoHyphens w:val="0"/>
        <w:ind w:firstLine="567"/>
        <w:jc w:val="both"/>
        <w:rPr>
          <w:rFonts w:ascii="Calibri" w:hAnsi="Calibri" w:cs="Calibri"/>
          <w:bCs/>
          <w:sz w:val="22"/>
          <w:szCs w:val="22"/>
          <w:lang w:val="en-US"/>
        </w:rPr>
      </w:pPr>
      <w:r w:rsidRPr="00D63589">
        <w:rPr>
          <w:rFonts w:ascii="Calibri" w:hAnsi="Calibri" w:cs="Calibri"/>
          <w:b/>
          <w:bCs/>
          <w:sz w:val="22"/>
          <w:szCs w:val="22"/>
          <w:lang w:val="en-US"/>
        </w:rPr>
        <w:lastRenderedPageBreak/>
        <w:t xml:space="preserve">2.3. </w:t>
      </w:r>
      <w:r w:rsidRPr="00D63589">
        <w:rPr>
          <w:rFonts w:ascii="Calibri" w:hAnsi="Calibri" w:cs="Calibri"/>
          <w:b/>
          <w:bCs/>
          <w:sz w:val="22"/>
          <w:szCs w:val="22"/>
        </w:rPr>
        <w:t>Копие от д</w:t>
      </w:r>
      <w:r w:rsidRPr="00D63589">
        <w:rPr>
          <w:rFonts w:ascii="Calibri" w:hAnsi="Calibri" w:cs="Calibri"/>
          <w:b/>
          <w:bCs/>
          <w:sz w:val="22"/>
          <w:szCs w:val="22"/>
          <w:lang w:val="en-US"/>
        </w:rPr>
        <w:t>окумент</w:t>
      </w:r>
      <w:r w:rsidRPr="00D63589">
        <w:rPr>
          <w:rFonts w:ascii="Calibri" w:hAnsi="Calibri" w:cs="Calibri"/>
          <w:bCs/>
          <w:sz w:val="22"/>
          <w:szCs w:val="22"/>
          <w:lang w:val="en-US"/>
        </w:rPr>
        <w:t xml:space="preserve">, от който да е видно правното основание за създаване на обединението, при </w:t>
      </w:r>
      <w:proofErr w:type="gramStart"/>
      <w:r w:rsidRPr="00D63589">
        <w:rPr>
          <w:rFonts w:ascii="Calibri" w:hAnsi="Calibri" w:cs="Calibri"/>
          <w:bCs/>
          <w:sz w:val="22"/>
          <w:szCs w:val="22"/>
          <w:lang w:val="en-US"/>
        </w:rPr>
        <w:t xml:space="preserve">участие </w:t>
      </w:r>
      <w:r w:rsidRPr="00D63589">
        <w:rPr>
          <w:rFonts w:ascii="Calibri" w:hAnsi="Calibri" w:cs="Calibri"/>
          <w:bCs/>
          <w:sz w:val="22"/>
          <w:szCs w:val="22"/>
        </w:rPr>
        <w:t xml:space="preserve"> </w:t>
      </w:r>
      <w:r w:rsidRPr="00D63589">
        <w:rPr>
          <w:rFonts w:ascii="Calibri" w:hAnsi="Calibri" w:cs="Calibri"/>
          <w:bCs/>
          <w:sz w:val="22"/>
          <w:szCs w:val="22"/>
          <w:lang w:val="en-US"/>
        </w:rPr>
        <w:t>на</w:t>
      </w:r>
      <w:proofErr w:type="gramEnd"/>
      <w:r w:rsidRPr="00D63589">
        <w:rPr>
          <w:rFonts w:ascii="Calibri" w:hAnsi="Calibri" w:cs="Calibri"/>
          <w:bCs/>
          <w:sz w:val="22"/>
          <w:szCs w:val="22"/>
          <w:lang w:val="en-US"/>
        </w:rPr>
        <w:t xml:space="preserve"> обединение,</w:t>
      </w:r>
      <w:r w:rsidRPr="00D63589">
        <w:rPr>
          <w:rFonts w:ascii="Calibri" w:hAnsi="Calibri" w:cs="Calibri"/>
          <w:bCs/>
          <w:sz w:val="22"/>
          <w:szCs w:val="22"/>
        </w:rPr>
        <w:t xml:space="preserve"> </w:t>
      </w:r>
      <w:r w:rsidRPr="00D63589">
        <w:rPr>
          <w:rFonts w:ascii="Calibri" w:hAnsi="Calibri" w:cs="Calibri"/>
          <w:bCs/>
          <w:sz w:val="22"/>
          <w:szCs w:val="22"/>
          <w:lang w:val="en-US"/>
        </w:rPr>
        <w:t>което не е юридическо лице, както и следната информация във връзка</w:t>
      </w:r>
      <w:r w:rsidRPr="00D63589">
        <w:rPr>
          <w:rFonts w:ascii="Calibri" w:hAnsi="Calibri" w:cs="Calibri"/>
          <w:bCs/>
          <w:sz w:val="22"/>
          <w:szCs w:val="22"/>
        </w:rPr>
        <w:t xml:space="preserve"> </w:t>
      </w:r>
      <w:r w:rsidRPr="00D63589">
        <w:rPr>
          <w:rFonts w:ascii="Calibri" w:hAnsi="Calibri" w:cs="Calibri"/>
          <w:bCs/>
          <w:sz w:val="22"/>
          <w:szCs w:val="22"/>
          <w:lang w:val="en-US"/>
        </w:rPr>
        <w:t>с</w:t>
      </w:r>
      <w:r w:rsidRPr="00D63589">
        <w:rPr>
          <w:rFonts w:ascii="Calibri" w:hAnsi="Calibri" w:cs="Calibri"/>
          <w:bCs/>
          <w:sz w:val="22"/>
          <w:szCs w:val="22"/>
        </w:rPr>
        <w:t xml:space="preserve"> </w:t>
      </w:r>
      <w:r w:rsidRPr="00D63589">
        <w:rPr>
          <w:rFonts w:ascii="Calibri" w:hAnsi="Calibri" w:cs="Calibri"/>
          <w:bCs/>
          <w:sz w:val="22"/>
          <w:szCs w:val="22"/>
          <w:lang w:val="en-US"/>
        </w:rPr>
        <w:t xml:space="preserve">конкретната обществена поръчка (чл. 37, ал. 4 ППЗОП): </w:t>
      </w:r>
    </w:p>
    <w:p w:rsidR="00D63589" w:rsidRPr="00D63589" w:rsidRDefault="00D63589" w:rsidP="00BE36B8">
      <w:pPr>
        <w:widowControl w:val="0"/>
        <w:tabs>
          <w:tab w:val="left" w:pos="851"/>
          <w:tab w:val="left" w:pos="993"/>
        </w:tabs>
        <w:suppressAutoHyphens w:val="0"/>
        <w:ind w:firstLine="567"/>
        <w:jc w:val="both"/>
        <w:rPr>
          <w:rFonts w:ascii="Calibri" w:hAnsi="Calibri" w:cs="Calibri"/>
          <w:bCs/>
          <w:sz w:val="22"/>
          <w:szCs w:val="22"/>
          <w:lang w:val="en-US"/>
        </w:rPr>
      </w:pPr>
      <w:r w:rsidRPr="00D63589">
        <w:rPr>
          <w:rFonts w:ascii="Calibri" w:hAnsi="Calibri" w:cs="Calibri"/>
          <w:bCs/>
          <w:sz w:val="22"/>
          <w:szCs w:val="22"/>
          <w:lang w:val="en-US"/>
        </w:rPr>
        <w:t xml:space="preserve">2.3.1. </w:t>
      </w:r>
      <w:proofErr w:type="gramStart"/>
      <w:r w:rsidRPr="00D63589">
        <w:rPr>
          <w:rFonts w:ascii="Calibri" w:hAnsi="Calibri" w:cs="Calibri"/>
          <w:bCs/>
          <w:sz w:val="22"/>
          <w:szCs w:val="22"/>
          <w:lang w:val="en-US"/>
        </w:rPr>
        <w:t>правата</w:t>
      </w:r>
      <w:proofErr w:type="gramEnd"/>
      <w:r w:rsidRPr="00D63589">
        <w:rPr>
          <w:rFonts w:ascii="Calibri" w:hAnsi="Calibri" w:cs="Calibri"/>
          <w:bCs/>
          <w:sz w:val="22"/>
          <w:szCs w:val="22"/>
          <w:lang w:val="en-US"/>
        </w:rPr>
        <w:t xml:space="preserve"> и задълженията на участниците в обединението;</w:t>
      </w:r>
    </w:p>
    <w:p w:rsidR="00D63589" w:rsidRPr="00D63589" w:rsidRDefault="00D63589" w:rsidP="00BE36B8">
      <w:pPr>
        <w:widowControl w:val="0"/>
        <w:tabs>
          <w:tab w:val="left" w:pos="851"/>
          <w:tab w:val="left" w:pos="993"/>
        </w:tabs>
        <w:suppressAutoHyphens w:val="0"/>
        <w:ind w:firstLine="567"/>
        <w:jc w:val="both"/>
        <w:rPr>
          <w:rFonts w:ascii="Calibri" w:hAnsi="Calibri" w:cs="Calibri"/>
          <w:bCs/>
          <w:sz w:val="22"/>
          <w:szCs w:val="22"/>
          <w:lang w:val="en-US"/>
        </w:rPr>
      </w:pPr>
      <w:r w:rsidRPr="00D63589">
        <w:rPr>
          <w:rFonts w:ascii="Calibri" w:hAnsi="Calibri" w:cs="Calibri"/>
          <w:bCs/>
          <w:sz w:val="22"/>
          <w:szCs w:val="22"/>
          <w:lang w:val="en-US"/>
        </w:rPr>
        <w:t xml:space="preserve">2.3.2. </w:t>
      </w:r>
      <w:proofErr w:type="gramStart"/>
      <w:r w:rsidRPr="00D63589">
        <w:rPr>
          <w:rFonts w:ascii="Calibri" w:hAnsi="Calibri" w:cs="Calibri"/>
          <w:bCs/>
          <w:sz w:val="22"/>
          <w:szCs w:val="22"/>
          <w:lang w:val="en-US"/>
        </w:rPr>
        <w:t>разпределението</w:t>
      </w:r>
      <w:proofErr w:type="gramEnd"/>
      <w:r w:rsidRPr="00D63589">
        <w:rPr>
          <w:rFonts w:ascii="Calibri" w:hAnsi="Calibri" w:cs="Calibri"/>
          <w:bCs/>
          <w:sz w:val="22"/>
          <w:szCs w:val="22"/>
          <w:lang w:val="en-US"/>
        </w:rPr>
        <w:t xml:space="preserve"> на отговорността между членовете на обединението;</w:t>
      </w:r>
    </w:p>
    <w:p w:rsidR="0018790E" w:rsidRPr="0040516B" w:rsidRDefault="00D63589" w:rsidP="00BE36B8">
      <w:pPr>
        <w:widowControl w:val="0"/>
        <w:tabs>
          <w:tab w:val="left" w:pos="851"/>
          <w:tab w:val="left" w:pos="993"/>
        </w:tabs>
        <w:suppressAutoHyphens w:val="0"/>
        <w:ind w:firstLine="567"/>
        <w:jc w:val="both"/>
        <w:rPr>
          <w:bCs/>
        </w:rPr>
      </w:pPr>
      <w:r w:rsidRPr="00D63589">
        <w:rPr>
          <w:rFonts w:ascii="Calibri" w:hAnsi="Calibri" w:cs="Calibri"/>
          <w:bCs/>
          <w:sz w:val="22"/>
          <w:szCs w:val="22"/>
          <w:lang w:val="en-US"/>
        </w:rPr>
        <w:t xml:space="preserve">2.3.3. </w:t>
      </w:r>
      <w:proofErr w:type="gramStart"/>
      <w:r w:rsidRPr="00D63589">
        <w:rPr>
          <w:rFonts w:ascii="Calibri" w:hAnsi="Calibri" w:cs="Calibri"/>
          <w:bCs/>
          <w:sz w:val="22"/>
          <w:szCs w:val="22"/>
          <w:lang w:val="en-US"/>
        </w:rPr>
        <w:t>дейностите</w:t>
      </w:r>
      <w:proofErr w:type="gramEnd"/>
      <w:r w:rsidRPr="00D63589">
        <w:rPr>
          <w:rFonts w:ascii="Calibri" w:hAnsi="Calibri" w:cs="Calibri"/>
          <w:bCs/>
          <w:sz w:val="22"/>
          <w:szCs w:val="22"/>
          <w:lang w:val="en-US"/>
        </w:rPr>
        <w:t>, които ще изпълнява всеки член на обединението</w:t>
      </w:r>
      <w:r w:rsidR="0018790E" w:rsidRPr="0040516B">
        <w:rPr>
          <w:bCs/>
        </w:rPr>
        <w:t>;</w:t>
      </w:r>
    </w:p>
    <w:p w:rsidR="0003538A" w:rsidRPr="00C339B9" w:rsidRDefault="0003538A" w:rsidP="00BE36B8">
      <w:pPr>
        <w:widowControl w:val="0"/>
        <w:numPr>
          <w:ilvl w:val="0"/>
          <w:numId w:val="4"/>
        </w:numPr>
        <w:tabs>
          <w:tab w:val="left" w:pos="851"/>
          <w:tab w:val="left" w:pos="993"/>
        </w:tabs>
        <w:suppressAutoHyphens w:val="0"/>
        <w:ind w:left="0" w:firstLine="567"/>
        <w:jc w:val="both"/>
        <w:rPr>
          <w:rFonts w:ascii="Calibri" w:eastAsia="Arial" w:hAnsi="Calibri" w:cs="Calibri"/>
          <w:bCs/>
          <w:sz w:val="22"/>
          <w:szCs w:val="22"/>
          <w:lang w:val="en-US"/>
        </w:rPr>
      </w:pPr>
      <w:r w:rsidRPr="00C339B9">
        <w:rPr>
          <w:rFonts w:ascii="Calibri" w:eastAsia="Arial" w:hAnsi="Calibri" w:cs="Calibri"/>
          <w:b/>
          <w:bCs/>
          <w:sz w:val="22"/>
          <w:szCs w:val="22"/>
          <w:lang w:val="en-US"/>
        </w:rPr>
        <w:t>Техническо предложение</w:t>
      </w:r>
      <w:r w:rsidRPr="00C339B9">
        <w:rPr>
          <w:rFonts w:ascii="Calibri" w:eastAsia="Arial" w:hAnsi="Calibri" w:cs="Calibri"/>
          <w:bCs/>
          <w:sz w:val="22"/>
          <w:szCs w:val="22"/>
          <w:lang w:val="en-US"/>
        </w:rPr>
        <w:t>, съдържащо:</w:t>
      </w:r>
    </w:p>
    <w:p w:rsidR="0003538A" w:rsidRPr="00C339B9" w:rsidRDefault="0003538A" w:rsidP="00BE36B8">
      <w:pPr>
        <w:tabs>
          <w:tab w:val="left" w:pos="851"/>
          <w:tab w:val="left" w:pos="993"/>
        </w:tabs>
        <w:ind w:firstLine="567"/>
        <w:jc w:val="both"/>
        <w:rPr>
          <w:rFonts w:ascii="Calibri" w:eastAsia="Arial" w:hAnsi="Calibri" w:cs="Calibri"/>
          <w:bCs/>
          <w:sz w:val="22"/>
          <w:szCs w:val="22"/>
          <w:lang w:val="en-US"/>
        </w:rPr>
      </w:pPr>
      <w:r w:rsidRPr="00C339B9">
        <w:rPr>
          <w:rFonts w:ascii="Calibri" w:eastAsia="Arial" w:hAnsi="Calibri" w:cs="Calibri"/>
          <w:b/>
          <w:bCs/>
          <w:sz w:val="22"/>
          <w:szCs w:val="22"/>
          <w:lang w:val="en-US"/>
        </w:rPr>
        <w:t>3.1. Документ за упълномощаване</w:t>
      </w:r>
      <w:r w:rsidRPr="00C339B9">
        <w:rPr>
          <w:rFonts w:ascii="Calibri" w:eastAsia="Arial" w:hAnsi="Calibri" w:cs="Calibri"/>
          <w:bCs/>
          <w:sz w:val="22"/>
          <w:szCs w:val="22"/>
          <w:lang w:val="en-US"/>
        </w:rPr>
        <w:t>, когато лицето, което подава офертата, не е законният представител на участника (чл. 39, ал. 3, т. 1, буква „а</w:t>
      </w:r>
      <w:proofErr w:type="gramStart"/>
      <w:r w:rsidRPr="00C339B9">
        <w:rPr>
          <w:rFonts w:ascii="Calibri" w:eastAsia="Arial" w:hAnsi="Calibri" w:cs="Calibri"/>
          <w:bCs/>
          <w:sz w:val="22"/>
          <w:szCs w:val="22"/>
          <w:lang w:val="en-US"/>
        </w:rPr>
        <w:t>“ ППЗОП</w:t>
      </w:r>
      <w:proofErr w:type="gramEnd"/>
      <w:r w:rsidRPr="00C339B9">
        <w:rPr>
          <w:rFonts w:ascii="Calibri" w:eastAsia="Arial" w:hAnsi="Calibri" w:cs="Calibri"/>
          <w:bCs/>
          <w:sz w:val="22"/>
          <w:szCs w:val="22"/>
          <w:lang w:val="en-US"/>
        </w:rPr>
        <w:t>);</w:t>
      </w:r>
    </w:p>
    <w:p w:rsidR="0003538A" w:rsidRPr="00C339B9" w:rsidRDefault="0003538A" w:rsidP="00BE36B8">
      <w:pPr>
        <w:tabs>
          <w:tab w:val="left" w:pos="851"/>
          <w:tab w:val="left" w:pos="993"/>
        </w:tabs>
        <w:ind w:firstLine="567"/>
        <w:jc w:val="both"/>
        <w:rPr>
          <w:rFonts w:ascii="Calibri" w:eastAsia="Arial" w:hAnsi="Calibri" w:cs="Calibri"/>
          <w:bCs/>
          <w:sz w:val="22"/>
          <w:szCs w:val="22"/>
          <w:lang w:val="en-US"/>
        </w:rPr>
      </w:pPr>
      <w:r w:rsidRPr="00C339B9">
        <w:rPr>
          <w:rFonts w:ascii="Calibri" w:eastAsia="Arial" w:hAnsi="Calibri" w:cs="Calibri"/>
          <w:bCs/>
          <w:i/>
          <w:sz w:val="22"/>
          <w:szCs w:val="22"/>
          <w:lang w:val="en-US"/>
        </w:rPr>
        <w:t xml:space="preserve">*Представя се нотариално заверено </w:t>
      </w:r>
      <w:r w:rsidRPr="00C339B9">
        <w:rPr>
          <w:rFonts w:ascii="Calibri" w:eastAsia="Arial" w:hAnsi="Calibri" w:cs="Calibri"/>
          <w:b/>
          <w:bCs/>
          <w:i/>
          <w:sz w:val="22"/>
          <w:szCs w:val="22"/>
          <w:lang w:val="en-US"/>
        </w:rPr>
        <w:t>пълномощно</w:t>
      </w:r>
      <w:r w:rsidRPr="00C339B9">
        <w:rPr>
          <w:rFonts w:ascii="Calibri" w:eastAsia="Arial" w:hAnsi="Calibri" w:cs="Calibri"/>
          <w:bCs/>
          <w:i/>
          <w:sz w:val="22"/>
          <w:szCs w:val="22"/>
          <w:lang w:val="en-US"/>
        </w:rPr>
        <w:t xml:space="preserve">, което следва да съдържа изрично изявление, че </w:t>
      </w:r>
      <w:r w:rsidRPr="00C339B9">
        <w:rPr>
          <w:rFonts w:ascii="Calibri" w:eastAsia="Arial" w:hAnsi="Calibri" w:cs="Calibri"/>
          <w:bCs/>
          <w:i/>
          <w:sz w:val="22"/>
          <w:szCs w:val="22"/>
          <w:lang w:val="en-US"/>
        </w:rPr>
        <w:tab/>
        <w:t xml:space="preserve">упълномощеното лице </w:t>
      </w:r>
      <w:r w:rsidRPr="00C339B9">
        <w:rPr>
          <w:rFonts w:ascii="Calibri" w:eastAsia="Arial" w:hAnsi="Calibri" w:cs="Calibri"/>
          <w:bCs/>
          <w:i/>
          <w:sz w:val="22"/>
          <w:szCs w:val="22"/>
          <w:u w:val="single"/>
          <w:lang w:val="en-US"/>
        </w:rPr>
        <w:t xml:space="preserve">има право да </w:t>
      </w:r>
      <w:r w:rsidRPr="005A6036">
        <w:rPr>
          <w:rFonts w:ascii="Calibri" w:eastAsia="Arial" w:hAnsi="Calibri" w:cs="Calibri"/>
          <w:bCs/>
          <w:i/>
          <w:sz w:val="22"/>
          <w:szCs w:val="22"/>
          <w:u w:val="single"/>
          <w:lang w:val="en-US"/>
        </w:rPr>
        <w:t>подпи</w:t>
      </w:r>
      <w:r w:rsidR="00A41502" w:rsidRPr="005A6036">
        <w:rPr>
          <w:rFonts w:ascii="Calibri" w:eastAsia="Arial" w:hAnsi="Calibri" w:cs="Calibri"/>
          <w:bCs/>
          <w:i/>
          <w:sz w:val="22"/>
          <w:szCs w:val="22"/>
          <w:u w:val="single"/>
        </w:rPr>
        <w:t>сва</w:t>
      </w:r>
      <w:r w:rsidR="005A6036">
        <w:rPr>
          <w:rFonts w:ascii="Calibri" w:eastAsia="Arial" w:hAnsi="Calibri" w:cs="Calibri"/>
          <w:bCs/>
          <w:i/>
          <w:sz w:val="22"/>
          <w:szCs w:val="22"/>
          <w:u w:val="single"/>
          <w:lang w:val="en-US"/>
        </w:rPr>
        <w:t xml:space="preserve"> офертат</w:t>
      </w:r>
      <w:r w:rsidR="00A41502" w:rsidRPr="005A6036">
        <w:rPr>
          <w:rFonts w:ascii="Calibri" w:eastAsia="Arial" w:hAnsi="Calibri" w:cs="Calibri"/>
          <w:bCs/>
          <w:i/>
          <w:sz w:val="22"/>
          <w:szCs w:val="22"/>
          <w:u w:val="single"/>
        </w:rPr>
        <w:t>и</w:t>
      </w:r>
      <w:r w:rsidRPr="00C339B9">
        <w:rPr>
          <w:rFonts w:ascii="Calibri" w:eastAsia="Arial" w:hAnsi="Calibri" w:cs="Calibri"/>
          <w:bCs/>
          <w:i/>
          <w:sz w:val="22"/>
          <w:szCs w:val="22"/>
          <w:u w:val="single"/>
          <w:lang w:val="en-US"/>
        </w:rPr>
        <w:t xml:space="preserve"> и да пред</w:t>
      </w:r>
      <w:r w:rsidR="005A6036">
        <w:rPr>
          <w:rFonts w:ascii="Calibri" w:eastAsia="Arial" w:hAnsi="Calibri" w:cs="Calibri"/>
          <w:bCs/>
          <w:i/>
          <w:sz w:val="22"/>
          <w:szCs w:val="22"/>
          <w:u w:val="single"/>
          <w:lang w:val="en-US"/>
        </w:rPr>
        <w:t xml:space="preserve">ставлява участника в </w:t>
      </w:r>
      <w:r w:rsidR="005A6036" w:rsidRPr="005A6036">
        <w:rPr>
          <w:rFonts w:ascii="Calibri" w:eastAsia="Arial" w:hAnsi="Calibri" w:cs="Calibri"/>
          <w:bCs/>
          <w:i/>
          <w:sz w:val="22"/>
          <w:szCs w:val="22"/>
          <w:u w:val="single"/>
          <w:lang w:val="en-US"/>
        </w:rPr>
        <w:t>процеду</w:t>
      </w:r>
      <w:r w:rsidR="005A6036" w:rsidRPr="005A6036">
        <w:rPr>
          <w:rFonts w:ascii="Calibri" w:eastAsia="Arial" w:hAnsi="Calibri" w:cs="Calibri"/>
          <w:bCs/>
          <w:i/>
          <w:sz w:val="22"/>
          <w:szCs w:val="22"/>
          <w:u w:val="single"/>
        </w:rPr>
        <w:t>ри</w:t>
      </w:r>
      <w:r w:rsidR="00A41502" w:rsidRPr="005A6036">
        <w:rPr>
          <w:rFonts w:ascii="Calibri" w:eastAsia="Arial" w:hAnsi="Calibri" w:cs="Calibri"/>
          <w:bCs/>
          <w:i/>
          <w:sz w:val="22"/>
          <w:szCs w:val="22"/>
          <w:u w:val="single"/>
        </w:rPr>
        <w:t xml:space="preserve"> за възлагане на обществени поръчки</w:t>
      </w:r>
      <w:r w:rsidRPr="00C339B9">
        <w:rPr>
          <w:rFonts w:ascii="Calibri" w:eastAsia="Arial" w:hAnsi="Calibri" w:cs="Calibri"/>
          <w:bCs/>
          <w:i/>
          <w:sz w:val="22"/>
          <w:szCs w:val="22"/>
          <w:u w:val="single"/>
          <w:lang w:val="en-US"/>
        </w:rPr>
        <w:t>;</w:t>
      </w:r>
    </w:p>
    <w:p w:rsidR="0003538A" w:rsidRDefault="0003538A" w:rsidP="00BE36B8">
      <w:pPr>
        <w:tabs>
          <w:tab w:val="left" w:pos="851"/>
          <w:tab w:val="left" w:pos="993"/>
        </w:tabs>
        <w:ind w:firstLine="567"/>
        <w:jc w:val="both"/>
        <w:rPr>
          <w:rFonts w:ascii="Calibri" w:eastAsia="Arial" w:hAnsi="Calibri" w:cs="Calibri"/>
          <w:bCs/>
          <w:sz w:val="22"/>
          <w:szCs w:val="22"/>
        </w:rPr>
      </w:pPr>
      <w:r w:rsidRPr="00C339B9">
        <w:rPr>
          <w:rFonts w:ascii="Calibri" w:eastAsia="Arial" w:hAnsi="Calibri" w:cs="Calibri"/>
          <w:b/>
          <w:bCs/>
          <w:sz w:val="22"/>
          <w:szCs w:val="22"/>
          <w:lang w:val="en-US"/>
        </w:rPr>
        <w:t>3.2. Предложение за изпълнение на поръчката</w:t>
      </w:r>
      <w:r w:rsidRPr="00C339B9">
        <w:rPr>
          <w:rFonts w:ascii="Calibri" w:eastAsia="Arial" w:hAnsi="Calibri" w:cs="Calibri"/>
          <w:bCs/>
          <w:sz w:val="22"/>
          <w:szCs w:val="22"/>
          <w:lang w:val="en-US"/>
        </w:rPr>
        <w:t xml:space="preserve"> в съответствие с техническите спецификации и изискванията на възложителя (чл. 39, ал. 3, т. 1, буква „б</w:t>
      </w:r>
      <w:proofErr w:type="gramStart"/>
      <w:r w:rsidRPr="00C339B9">
        <w:rPr>
          <w:rFonts w:ascii="Calibri" w:eastAsia="Arial" w:hAnsi="Calibri" w:cs="Calibri"/>
          <w:bCs/>
          <w:sz w:val="22"/>
          <w:szCs w:val="22"/>
          <w:lang w:val="en-US"/>
        </w:rPr>
        <w:t>“ ППЗОП</w:t>
      </w:r>
      <w:proofErr w:type="gramEnd"/>
      <w:r w:rsidRPr="00C339B9">
        <w:rPr>
          <w:rFonts w:ascii="Calibri" w:eastAsia="Arial" w:hAnsi="Calibri" w:cs="Calibri"/>
          <w:bCs/>
          <w:sz w:val="22"/>
          <w:szCs w:val="22"/>
          <w:lang w:val="en-US"/>
        </w:rPr>
        <w:t xml:space="preserve">) - </w:t>
      </w:r>
      <w:r w:rsidRPr="00C339B9">
        <w:rPr>
          <w:rFonts w:ascii="Calibri" w:eastAsia="Arial" w:hAnsi="Calibri" w:cs="Calibri"/>
          <w:b/>
          <w:bCs/>
          <w:color w:val="0070C0"/>
          <w:sz w:val="22"/>
          <w:szCs w:val="22"/>
          <w:lang w:val="en-US"/>
        </w:rPr>
        <w:t>образец №3</w:t>
      </w:r>
      <w:r w:rsidRPr="00C339B9">
        <w:rPr>
          <w:rFonts w:ascii="Calibri" w:eastAsia="Arial" w:hAnsi="Calibri" w:cs="Calibri"/>
          <w:bCs/>
          <w:sz w:val="22"/>
          <w:szCs w:val="22"/>
          <w:lang w:val="en-US"/>
        </w:rPr>
        <w:t>;</w:t>
      </w:r>
    </w:p>
    <w:p w:rsidR="005E442D" w:rsidRDefault="005E442D" w:rsidP="00BE36B8">
      <w:pPr>
        <w:tabs>
          <w:tab w:val="left" w:pos="851"/>
          <w:tab w:val="left" w:pos="993"/>
        </w:tabs>
        <w:ind w:firstLine="567"/>
        <w:jc w:val="both"/>
        <w:rPr>
          <w:rFonts w:ascii="Calibri" w:eastAsia="Arial" w:hAnsi="Calibri" w:cs="Calibri"/>
          <w:bCs/>
          <w:sz w:val="22"/>
          <w:szCs w:val="22"/>
        </w:rPr>
      </w:pPr>
      <w:r>
        <w:rPr>
          <w:rFonts w:ascii="Calibri" w:hAnsi="Calibri"/>
          <w:b/>
          <w:sz w:val="22"/>
          <w:szCs w:val="22"/>
        </w:rPr>
        <w:t>3.3.  Документ</w:t>
      </w:r>
      <w:r w:rsidRPr="005E442D">
        <w:rPr>
          <w:rFonts w:ascii="Calibri" w:hAnsi="Calibri"/>
          <w:sz w:val="22"/>
          <w:szCs w:val="22"/>
        </w:rPr>
        <w:t>, удостоверяващ броя на членовете в балансиращата група</w:t>
      </w:r>
      <w:r>
        <w:rPr>
          <w:rFonts w:ascii="Calibri" w:hAnsi="Calibri"/>
          <w:sz w:val="22"/>
          <w:szCs w:val="22"/>
        </w:rPr>
        <w:t xml:space="preserve"> на участника</w:t>
      </w:r>
      <w:r w:rsidR="002A1231">
        <w:rPr>
          <w:rFonts w:ascii="Calibri" w:hAnsi="Calibri"/>
          <w:sz w:val="22"/>
          <w:szCs w:val="22"/>
        </w:rPr>
        <w:t>, издаден от ЕСО ЕАД</w:t>
      </w:r>
      <w:r>
        <w:rPr>
          <w:rFonts w:ascii="Calibri" w:hAnsi="Calibri"/>
          <w:sz w:val="22"/>
          <w:szCs w:val="22"/>
        </w:rPr>
        <w:t>;</w:t>
      </w:r>
    </w:p>
    <w:p w:rsidR="0003538A" w:rsidRPr="00C339B9" w:rsidRDefault="0003538A" w:rsidP="00BE36B8">
      <w:pPr>
        <w:tabs>
          <w:tab w:val="left" w:pos="851"/>
          <w:tab w:val="left" w:pos="993"/>
        </w:tabs>
        <w:ind w:firstLine="567"/>
        <w:jc w:val="both"/>
        <w:rPr>
          <w:rFonts w:ascii="Calibri" w:eastAsia="Arial" w:hAnsi="Calibri" w:cs="Calibri"/>
          <w:bCs/>
          <w:sz w:val="22"/>
          <w:szCs w:val="22"/>
          <w:lang w:val="en-US"/>
        </w:rPr>
      </w:pPr>
      <w:r w:rsidRPr="00343A87">
        <w:rPr>
          <w:rFonts w:ascii="Calibri" w:eastAsia="Arial" w:hAnsi="Calibri" w:cs="Calibri"/>
          <w:b/>
          <w:bCs/>
          <w:sz w:val="22"/>
          <w:szCs w:val="22"/>
          <w:lang w:val="en-US"/>
        </w:rPr>
        <w:t>3.</w:t>
      </w:r>
      <w:r w:rsidR="005E442D">
        <w:rPr>
          <w:rFonts w:ascii="Calibri" w:eastAsia="Arial" w:hAnsi="Calibri" w:cs="Calibri"/>
          <w:b/>
          <w:bCs/>
          <w:sz w:val="22"/>
          <w:szCs w:val="22"/>
        </w:rPr>
        <w:t>4</w:t>
      </w:r>
      <w:r w:rsidRPr="00343A87">
        <w:rPr>
          <w:rFonts w:ascii="Calibri" w:eastAsia="Arial" w:hAnsi="Calibri" w:cs="Calibri"/>
          <w:b/>
          <w:bCs/>
          <w:sz w:val="22"/>
          <w:szCs w:val="22"/>
          <w:lang w:val="en-US"/>
        </w:rPr>
        <w:t>. Декларация за съгласие с клаузите</w:t>
      </w:r>
      <w:r w:rsidRPr="00C339B9">
        <w:rPr>
          <w:rFonts w:ascii="Calibri" w:eastAsia="Arial" w:hAnsi="Calibri" w:cs="Calibri"/>
          <w:b/>
          <w:bCs/>
          <w:sz w:val="22"/>
          <w:szCs w:val="22"/>
          <w:lang w:val="en-US"/>
        </w:rPr>
        <w:t xml:space="preserve"> на приложения проект на договор </w:t>
      </w:r>
      <w:r w:rsidRPr="00C339B9">
        <w:rPr>
          <w:rFonts w:ascii="Calibri" w:eastAsia="Arial" w:hAnsi="Calibri" w:cs="Calibri"/>
          <w:bCs/>
          <w:sz w:val="22"/>
          <w:szCs w:val="22"/>
          <w:lang w:val="en-US"/>
        </w:rPr>
        <w:t>(чл. 39, ал. 3, т. 1, буква „в</w:t>
      </w:r>
      <w:proofErr w:type="gramStart"/>
      <w:r w:rsidRPr="00C339B9">
        <w:rPr>
          <w:rFonts w:ascii="Calibri" w:eastAsia="Arial" w:hAnsi="Calibri" w:cs="Calibri"/>
          <w:bCs/>
          <w:sz w:val="22"/>
          <w:szCs w:val="22"/>
          <w:lang w:val="en-US"/>
        </w:rPr>
        <w:t>“ ППЗОП</w:t>
      </w:r>
      <w:proofErr w:type="gramEnd"/>
      <w:r w:rsidRPr="00C339B9">
        <w:rPr>
          <w:rFonts w:ascii="Calibri" w:eastAsia="Arial" w:hAnsi="Calibri" w:cs="Calibri"/>
          <w:bCs/>
          <w:sz w:val="22"/>
          <w:szCs w:val="22"/>
          <w:lang w:val="en-US"/>
        </w:rPr>
        <w:t xml:space="preserve">) - </w:t>
      </w:r>
      <w:r w:rsidRPr="00C339B9">
        <w:rPr>
          <w:rFonts w:ascii="Calibri" w:eastAsia="Arial" w:hAnsi="Calibri" w:cs="Calibri"/>
          <w:b/>
          <w:bCs/>
          <w:color w:val="0070C0"/>
          <w:sz w:val="22"/>
          <w:szCs w:val="22"/>
          <w:lang w:val="en-US"/>
        </w:rPr>
        <w:t>образец №4</w:t>
      </w:r>
      <w:r w:rsidRPr="00C339B9">
        <w:rPr>
          <w:rFonts w:ascii="Calibri" w:eastAsia="Arial" w:hAnsi="Calibri" w:cs="Calibri"/>
          <w:bCs/>
          <w:sz w:val="22"/>
          <w:szCs w:val="22"/>
          <w:lang w:val="en-US"/>
        </w:rPr>
        <w:t>;</w:t>
      </w:r>
    </w:p>
    <w:p w:rsidR="0003538A" w:rsidRPr="0018790E" w:rsidRDefault="0003538A" w:rsidP="00BE36B8">
      <w:pPr>
        <w:tabs>
          <w:tab w:val="left" w:pos="851"/>
          <w:tab w:val="left" w:pos="993"/>
        </w:tabs>
        <w:ind w:firstLine="567"/>
        <w:jc w:val="both"/>
        <w:rPr>
          <w:rFonts w:ascii="Calibri" w:eastAsia="Arial" w:hAnsi="Calibri" w:cs="Calibri"/>
          <w:bCs/>
          <w:sz w:val="22"/>
          <w:szCs w:val="22"/>
        </w:rPr>
      </w:pPr>
      <w:r w:rsidRPr="00C339B9">
        <w:rPr>
          <w:rFonts w:ascii="Calibri" w:eastAsia="Arial" w:hAnsi="Calibri" w:cs="Calibri"/>
          <w:b/>
          <w:bCs/>
          <w:sz w:val="22"/>
          <w:szCs w:val="22"/>
          <w:lang w:val="en-US"/>
        </w:rPr>
        <w:t>3.</w:t>
      </w:r>
      <w:r w:rsidR="005E442D">
        <w:rPr>
          <w:rFonts w:ascii="Calibri" w:eastAsia="Arial" w:hAnsi="Calibri" w:cs="Calibri"/>
          <w:b/>
          <w:bCs/>
          <w:sz w:val="22"/>
          <w:szCs w:val="22"/>
        </w:rPr>
        <w:t>5</w:t>
      </w:r>
      <w:r w:rsidRPr="00C339B9">
        <w:rPr>
          <w:rFonts w:ascii="Calibri" w:eastAsia="Arial" w:hAnsi="Calibri" w:cs="Calibri"/>
          <w:b/>
          <w:bCs/>
          <w:sz w:val="22"/>
          <w:szCs w:val="22"/>
          <w:lang w:val="en-US"/>
        </w:rPr>
        <w:t xml:space="preserve">. Декларация за срока на валидност на офертата </w:t>
      </w:r>
      <w:r w:rsidRPr="00C339B9">
        <w:rPr>
          <w:rFonts w:ascii="Calibri" w:eastAsia="Arial" w:hAnsi="Calibri" w:cs="Calibri"/>
          <w:bCs/>
          <w:sz w:val="22"/>
          <w:szCs w:val="22"/>
          <w:lang w:val="en-US"/>
        </w:rPr>
        <w:t>(чл. 39, ал. 3, т. 1, буква „г</w:t>
      </w:r>
      <w:proofErr w:type="gramStart"/>
      <w:r w:rsidRPr="00C339B9">
        <w:rPr>
          <w:rFonts w:ascii="Calibri" w:eastAsia="Arial" w:hAnsi="Calibri" w:cs="Calibri"/>
          <w:bCs/>
          <w:sz w:val="22"/>
          <w:szCs w:val="22"/>
          <w:lang w:val="en-US"/>
        </w:rPr>
        <w:t>“ ППЗОП</w:t>
      </w:r>
      <w:proofErr w:type="gramEnd"/>
      <w:r w:rsidRPr="00C339B9">
        <w:rPr>
          <w:rFonts w:ascii="Calibri" w:eastAsia="Arial" w:hAnsi="Calibri" w:cs="Calibri"/>
          <w:bCs/>
          <w:sz w:val="22"/>
          <w:szCs w:val="22"/>
          <w:lang w:val="en-US"/>
        </w:rPr>
        <w:t xml:space="preserve">) - </w:t>
      </w:r>
      <w:r w:rsidRPr="00C339B9">
        <w:rPr>
          <w:rFonts w:ascii="Calibri" w:eastAsia="Arial" w:hAnsi="Calibri" w:cs="Calibri"/>
          <w:b/>
          <w:bCs/>
          <w:color w:val="0070C0"/>
          <w:sz w:val="22"/>
          <w:szCs w:val="22"/>
          <w:lang w:val="en-US"/>
        </w:rPr>
        <w:t>образец №5</w:t>
      </w:r>
      <w:r w:rsidRPr="00C339B9">
        <w:rPr>
          <w:rFonts w:ascii="Calibri" w:eastAsia="Arial" w:hAnsi="Calibri" w:cs="Calibri"/>
          <w:bCs/>
          <w:sz w:val="22"/>
          <w:szCs w:val="22"/>
          <w:lang w:val="en-US"/>
        </w:rPr>
        <w:t>;</w:t>
      </w:r>
    </w:p>
    <w:p w:rsidR="0003538A" w:rsidRPr="00C339B9" w:rsidRDefault="0003538A" w:rsidP="00BE36B8">
      <w:pPr>
        <w:widowControl w:val="0"/>
        <w:numPr>
          <w:ilvl w:val="0"/>
          <w:numId w:val="4"/>
        </w:numPr>
        <w:tabs>
          <w:tab w:val="left" w:pos="851"/>
          <w:tab w:val="left" w:pos="993"/>
        </w:tabs>
        <w:suppressAutoHyphens w:val="0"/>
        <w:ind w:left="0" w:firstLine="567"/>
        <w:jc w:val="both"/>
        <w:rPr>
          <w:rFonts w:ascii="Calibri" w:eastAsia="Arial" w:hAnsi="Calibri" w:cs="Calibri"/>
          <w:bCs/>
          <w:iCs/>
          <w:sz w:val="22"/>
          <w:szCs w:val="22"/>
          <w:u w:val="single"/>
          <w:lang w:val="en-US"/>
        </w:rPr>
      </w:pPr>
      <w:r w:rsidRPr="00C339B9">
        <w:rPr>
          <w:rFonts w:ascii="Calibri" w:eastAsia="Arial" w:hAnsi="Calibri" w:cs="Calibri"/>
          <w:b/>
          <w:bCs/>
          <w:sz w:val="22"/>
          <w:szCs w:val="22"/>
          <w:lang w:val="en-US"/>
        </w:rPr>
        <w:t xml:space="preserve">Ценово предложение </w:t>
      </w:r>
      <w:r w:rsidRPr="00C339B9">
        <w:rPr>
          <w:rFonts w:ascii="Calibri" w:eastAsia="Arial" w:hAnsi="Calibri" w:cs="Calibri"/>
          <w:bCs/>
          <w:sz w:val="22"/>
          <w:szCs w:val="22"/>
          <w:lang w:val="en-US"/>
        </w:rPr>
        <w:t xml:space="preserve">- </w:t>
      </w:r>
      <w:r w:rsidRPr="00C339B9">
        <w:rPr>
          <w:rFonts w:ascii="Calibri" w:eastAsia="Arial" w:hAnsi="Calibri" w:cs="Calibri"/>
          <w:b/>
          <w:bCs/>
          <w:color w:val="0070C0"/>
          <w:sz w:val="22"/>
          <w:szCs w:val="22"/>
          <w:lang w:val="en-US"/>
        </w:rPr>
        <w:t>образец №</w:t>
      </w:r>
      <w:r w:rsidR="0018790E">
        <w:rPr>
          <w:rFonts w:ascii="Calibri" w:eastAsia="Arial" w:hAnsi="Calibri" w:cs="Calibri"/>
          <w:b/>
          <w:bCs/>
          <w:color w:val="0070C0"/>
          <w:sz w:val="22"/>
          <w:szCs w:val="22"/>
        </w:rPr>
        <w:t>6</w:t>
      </w:r>
      <w:r w:rsidRPr="00C339B9">
        <w:rPr>
          <w:rFonts w:ascii="Calibri" w:eastAsia="Arial" w:hAnsi="Calibri" w:cs="Calibri"/>
          <w:b/>
          <w:bCs/>
          <w:sz w:val="22"/>
          <w:szCs w:val="22"/>
          <w:lang w:val="en-US"/>
        </w:rPr>
        <w:t>;</w:t>
      </w:r>
    </w:p>
    <w:p w:rsidR="0003538A" w:rsidRPr="00352AFA" w:rsidRDefault="0003538A" w:rsidP="00BE36B8">
      <w:pPr>
        <w:tabs>
          <w:tab w:val="left" w:pos="851"/>
          <w:tab w:val="left" w:pos="993"/>
        </w:tabs>
        <w:ind w:firstLine="567"/>
        <w:jc w:val="both"/>
        <w:rPr>
          <w:rFonts w:ascii="Calibri" w:eastAsia="Arial" w:hAnsi="Calibri" w:cs="Calibri"/>
          <w:b/>
          <w:bCs/>
          <w:sz w:val="22"/>
          <w:szCs w:val="22"/>
        </w:rPr>
      </w:pPr>
      <w:r w:rsidRPr="005A6036">
        <w:rPr>
          <w:rFonts w:ascii="Calibri" w:eastAsia="Arial" w:hAnsi="Calibri" w:cs="Calibri"/>
          <w:b/>
          <w:bCs/>
          <w:sz w:val="22"/>
          <w:szCs w:val="22"/>
          <w:lang w:val="en-US"/>
        </w:rPr>
        <w:t>Ценовото предложение</w:t>
      </w:r>
      <w:r w:rsidR="005A6036" w:rsidRPr="005A6036">
        <w:rPr>
          <w:rFonts w:ascii="Calibri" w:eastAsia="Arial" w:hAnsi="Calibri" w:cs="Calibri"/>
          <w:b/>
          <w:bCs/>
          <w:sz w:val="22"/>
          <w:szCs w:val="22"/>
        </w:rPr>
        <w:t xml:space="preserve"> </w:t>
      </w:r>
      <w:r w:rsidRPr="005A6036">
        <w:rPr>
          <w:rFonts w:ascii="Calibri" w:eastAsia="Arial" w:hAnsi="Calibri" w:cs="Calibri"/>
          <w:b/>
          <w:bCs/>
          <w:sz w:val="22"/>
          <w:szCs w:val="22"/>
          <w:lang w:val="en-US"/>
        </w:rPr>
        <w:t>се поставя в отделен запечатан непрозрачен плик с надпис „Предлагани ценови параметри</w:t>
      </w:r>
      <w:r w:rsidR="005A6036" w:rsidRPr="005A6036">
        <w:rPr>
          <w:rFonts w:ascii="Calibri" w:eastAsia="Arial" w:hAnsi="Calibri" w:cs="Calibri"/>
          <w:b/>
          <w:bCs/>
          <w:sz w:val="22"/>
          <w:szCs w:val="22"/>
        </w:rPr>
        <w:t>”</w:t>
      </w:r>
      <w:r w:rsidR="004B3B6D">
        <w:rPr>
          <w:rFonts w:ascii="Calibri" w:eastAsia="Arial" w:hAnsi="Calibri" w:cs="Calibri"/>
          <w:b/>
          <w:bCs/>
          <w:sz w:val="22"/>
          <w:szCs w:val="22"/>
        </w:rPr>
        <w:t xml:space="preserve"> и фирмата на участника</w:t>
      </w:r>
      <w:r w:rsidRPr="005A6036">
        <w:rPr>
          <w:rFonts w:ascii="Calibri" w:eastAsia="Arial" w:hAnsi="Calibri" w:cs="Calibri"/>
          <w:b/>
          <w:bCs/>
          <w:sz w:val="22"/>
          <w:szCs w:val="22"/>
          <w:lang w:val="en-US"/>
        </w:rPr>
        <w:t xml:space="preserve">. </w:t>
      </w:r>
    </w:p>
    <w:p w:rsidR="0003538A" w:rsidRPr="00C339B9" w:rsidRDefault="0003538A" w:rsidP="00BE36B8">
      <w:pPr>
        <w:widowControl w:val="0"/>
        <w:numPr>
          <w:ilvl w:val="0"/>
          <w:numId w:val="4"/>
        </w:numPr>
        <w:tabs>
          <w:tab w:val="left" w:pos="851"/>
          <w:tab w:val="left" w:pos="993"/>
        </w:tabs>
        <w:suppressAutoHyphens w:val="0"/>
        <w:ind w:left="0" w:firstLine="567"/>
        <w:jc w:val="both"/>
        <w:rPr>
          <w:rFonts w:ascii="Calibri" w:eastAsia="Arial" w:hAnsi="Calibri" w:cs="Calibri"/>
          <w:b/>
          <w:bCs/>
          <w:sz w:val="22"/>
          <w:szCs w:val="22"/>
          <w:lang w:val="en-US"/>
        </w:rPr>
      </w:pPr>
      <w:r w:rsidRPr="00C339B9">
        <w:rPr>
          <w:rFonts w:ascii="Calibri" w:eastAsia="Arial" w:hAnsi="Calibri" w:cs="Calibri"/>
          <w:b/>
          <w:bCs/>
          <w:sz w:val="22"/>
          <w:szCs w:val="22"/>
          <w:lang w:val="en-US"/>
        </w:rPr>
        <w:t>Други документи (по преценка на участика).</w:t>
      </w:r>
    </w:p>
    <w:p w:rsidR="0003538A" w:rsidRPr="00C339B9" w:rsidRDefault="0003538A" w:rsidP="00BE36B8">
      <w:pPr>
        <w:tabs>
          <w:tab w:val="left" w:pos="851"/>
          <w:tab w:val="left" w:pos="993"/>
        </w:tabs>
        <w:ind w:firstLine="567"/>
        <w:jc w:val="both"/>
        <w:rPr>
          <w:rFonts w:ascii="Calibri" w:eastAsia="Arial" w:hAnsi="Calibri" w:cs="Calibri"/>
          <w:b/>
          <w:bCs/>
          <w:sz w:val="22"/>
          <w:szCs w:val="22"/>
          <w:lang w:val="en-US"/>
        </w:rPr>
      </w:pPr>
      <w:r w:rsidRPr="00C339B9">
        <w:rPr>
          <w:rFonts w:ascii="Calibri" w:eastAsia="Arial" w:hAnsi="Calibri" w:cs="Calibri"/>
          <w:b/>
          <w:bCs/>
          <w:sz w:val="22"/>
          <w:szCs w:val="22"/>
          <w:lang w:val="en-US"/>
        </w:rPr>
        <w:t xml:space="preserve">Всички декларации, както и ценовото предложение, следва да се попълнят и подпишат от лице, което </w:t>
      </w:r>
      <w:r w:rsidRPr="00C339B9">
        <w:rPr>
          <w:rFonts w:ascii="Calibri" w:eastAsia="Arial" w:hAnsi="Calibri" w:cs="Calibri"/>
          <w:b/>
          <w:bCs/>
          <w:sz w:val="22"/>
          <w:szCs w:val="22"/>
          <w:u w:val="single"/>
          <w:lang w:val="en-US"/>
        </w:rPr>
        <w:t>може</w:t>
      </w:r>
      <w:r w:rsidRPr="00C339B9">
        <w:rPr>
          <w:rFonts w:ascii="Calibri" w:eastAsia="Arial" w:hAnsi="Calibri" w:cs="Calibri"/>
          <w:b/>
          <w:bCs/>
          <w:sz w:val="22"/>
          <w:szCs w:val="22"/>
          <w:lang w:val="en-US"/>
        </w:rPr>
        <w:t xml:space="preserve"> самостоятелно да представлява участника или упълномощено за конкретната поръчка лице.</w:t>
      </w:r>
    </w:p>
    <w:p w:rsidR="0003538A" w:rsidRDefault="0003538A" w:rsidP="00BE36B8">
      <w:pPr>
        <w:tabs>
          <w:tab w:val="left" w:pos="851"/>
          <w:tab w:val="left" w:pos="993"/>
        </w:tabs>
        <w:ind w:firstLine="567"/>
        <w:jc w:val="both"/>
        <w:rPr>
          <w:rFonts w:ascii="Calibri" w:eastAsia="Arial" w:hAnsi="Calibri" w:cs="Calibri"/>
          <w:b/>
          <w:bCs/>
          <w:sz w:val="22"/>
          <w:szCs w:val="22"/>
          <w:lang w:val="en-US"/>
        </w:rPr>
      </w:pPr>
      <w:r w:rsidRPr="00C339B9">
        <w:rPr>
          <w:rFonts w:ascii="Calibri" w:eastAsia="Arial" w:hAnsi="Calibri" w:cs="Calibri"/>
          <w:b/>
          <w:bCs/>
          <w:sz w:val="22"/>
          <w:szCs w:val="22"/>
          <w:lang w:val="en-US"/>
        </w:rPr>
        <w:t xml:space="preserve">В случай че участник се представлява </w:t>
      </w:r>
      <w:r w:rsidRPr="00C339B9">
        <w:rPr>
          <w:rFonts w:ascii="Calibri" w:eastAsia="Arial" w:hAnsi="Calibri" w:cs="Calibri"/>
          <w:b/>
          <w:bCs/>
          <w:sz w:val="22"/>
          <w:szCs w:val="22"/>
          <w:u w:val="single"/>
          <w:lang w:val="en-US"/>
        </w:rPr>
        <w:t>заедно от повече от едно лице</w:t>
      </w:r>
      <w:r w:rsidRPr="00C339B9">
        <w:rPr>
          <w:rFonts w:ascii="Calibri" w:eastAsia="Arial" w:hAnsi="Calibri" w:cs="Calibri"/>
          <w:b/>
          <w:bCs/>
          <w:sz w:val="22"/>
          <w:szCs w:val="22"/>
          <w:lang w:val="en-US"/>
        </w:rPr>
        <w:t>, декларациите се попълват и подписват от всички. Необходимите редове се добавят толкова пъти, колкото са лицата.</w:t>
      </w:r>
    </w:p>
    <w:p w:rsidR="00D63589" w:rsidRPr="00712883" w:rsidRDefault="00D63589" w:rsidP="005D6748">
      <w:pPr>
        <w:pStyle w:val="NoSpacing"/>
        <w:numPr>
          <w:ilvl w:val="0"/>
          <w:numId w:val="3"/>
        </w:numPr>
        <w:shd w:val="clear" w:color="auto" w:fill="FFFF99"/>
        <w:suppressAutoHyphens w:val="0"/>
        <w:ind w:left="0" w:firstLine="284"/>
        <w:rPr>
          <w:b/>
          <w:bCs/>
        </w:rPr>
      </w:pPr>
      <w:bookmarkStart w:id="6" w:name="_Ref2078244"/>
      <w:bookmarkStart w:id="7" w:name="_Hlk524341835"/>
      <w:r w:rsidRPr="00712883">
        <w:rPr>
          <w:b/>
          <w:bCs/>
        </w:rPr>
        <w:t>ИНФОРМАЦИЯ ПО ЧЛ. 13 ОТ РЕГЛАМЕНТ (ЕС) 2016/679 НА ЕВРОПЕЙСКИЯ ПАРЛАМЕНТ</w:t>
      </w:r>
      <w:bookmarkEnd w:id="6"/>
      <w:r w:rsidRPr="00712883">
        <w:rPr>
          <w:b/>
          <w:bCs/>
        </w:rPr>
        <w:t xml:space="preserve"> </w:t>
      </w:r>
      <w:bookmarkEnd w:id="7"/>
    </w:p>
    <w:p w:rsidR="00D63589" w:rsidRPr="008C53E2" w:rsidRDefault="00D63589" w:rsidP="005D6748">
      <w:pPr>
        <w:pStyle w:val="NoSpacing"/>
        <w:numPr>
          <w:ilvl w:val="3"/>
          <w:numId w:val="24"/>
        </w:numPr>
        <w:tabs>
          <w:tab w:val="left" w:pos="851"/>
          <w:tab w:val="left" w:pos="993"/>
        </w:tabs>
        <w:suppressAutoHyphens w:val="0"/>
        <w:ind w:left="0" w:firstLine="567"/>
        <w:rPr>
          <w:lang w:val="bg-BG"/>
        </w:rPr>
      </w:pPr>
      <w:r w:rsidRPr="008C53E2">
        <w:rPr>
          <w:b/>
        </w:rPr>
        <w:t>Данни относно администратора на лични данни</w:t>
      </w:r>
    </w:p>
    <w:p w:rsidR="00D63589" w:rsidRDefault="00D63589" w:rsidP="004B3B6D">
      <w:pPr>
        <w:pStyle w:val="NoSpacing"/>
        <w:ind w:firstLine="567"/>
      </w:pPr>
      <w:r>
        <w:rPr>
          <w:lang w:val="bg-BG"/>
        </w:rPr>
        <w:t>УМБАЛ „Света Марина“ ЕАД</w:t>
      </w:r>
      <w:r>
        <w:t xml:space="preserve"> е администратор на лични данни съгласно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(по-нататък Регламентът) и съгласно Закона за защита на личните данни (ЗЗЛД). В качеството си на администратор УМБАЛ „Света Марина</w:t>
      </w:r>
      <w:proofErr w:type="gramStart"/>
      <w:r>
        <w:t>“ ЕАД</w:t>
      </w:r>
      <w:proofErr w:type="gramEnd"/>
      <w:r>
        <w:t xml:space="preserve"> обработва лични данни за цели и на основания, съобразени с изискванията на Регламента и ЗЗЛД.</w:t>
      </w:r>
    </w:p>
    <w:p w:rsidR="00E55267" w:rsidRDefault="00D63589" w:rsidP="004B3B6D">
      <w:pPr>
        <w:pStyle w:val="NoSpacing"/>
        <w:ind w:firstLine="567"/>
        <w:rPr>
          <w:lang w:val="bg-BG"/>
        </w:rPr>
      </w:pPr>
      <w:r>
        <w:t>Общите положения и принципи</w:t>
      </w:r>
      <w:r>
        <w:rPr>
          <w:lang w:val="bg-BG"/>
        </w:rPr>
        <w:t>,</w:t>
      </w:r>
      <w:r>
        <w:t xml:space="preserve"> съгласно които обработва лични данни се съдържат в Политика на </w:t>
      </w:r>
      <w:r>
        <w:rPr>
          <w:lang w:val="bg-BG"/>
        </w:rPr>
        <w:t>УМБАЛ „Света Марина“ ЕАД</w:t>
      </w:r>
      <w:r>
        <w:t xml:space="preserve"> при обработване на лични данни, публично достъпна на интернет адреса на </w:t>
      </w:r>
      <w:r>
        <w:rPr>
          <w:lang w:val="bg-BG"/>
        </w:rPr>
        <w:t>лечебното заведение</w:t>
      </w:r>
      <w:r>
        <w:t>, секция „Защита на личните данни“</w:t>
      </w:r>
    </w:p>
    <w:p w:rsidR="00D63589" w:rsidRPr="00EF7645" w:rsidRDefault="00D63589" w:rsidP="004B3B6D">
      <w:pPr>
        <w:pStyle w:val="NoSpacing"/>
        <w:ind w:firstLine="567"/>
        <w:rPr>
          <w:lang w:val="bg-BG"/>
        </w:rPr>
      </w:pPr>
      <w:r>
        <w:rPr>
          <w:lang w:val="bg-BG"/>
        </w:rPr>
        <w:t xml:space="preserve"> </w:t>
      </w:r>
      <w:hyperlink r:id="rId11" w:history="1">
        <w:r>
          <w:rPr>
            <w:rStyle w:val="Hyperlink"/>
            <w:i/>
            <w:lang w:val="bg-BG"/>
          </w:rPr>
          <w:t>http://www.svetamarina.com/?go=t&amp;id=4397</w:t>
        </w:r>
      </w:hyperlink>
      <w:r>
        <w:rPr>
          <w:lang w:val="bg-BG"/>
        </w:rPr>
        <w:t>.</w:t>
      </w:r>
      <w:r>
        <w:rPr>
          <w:i/>
          <w:lang w:val="bg-BG"/>
        </w:rPr>
        <w:t xml:space="preserve"> </w:t>
      </w:r>
    </w:p>
    <w:p w:rsidR="00D63589" w:rsidRDefault="00D63589" w:rsidP="004B3B6D">
      <w:pPr>
        <w:pStyle w:val="NoSpacing"/>
        <w:ind w:firstLine="567"/>
        <w:rPr>
          <w:b/>
        </w:rPr>
      </w:pPr>
      <w:r>
        <w:t xml:space="preserve">Координатите на администратора във връзка с обработването на лични данни са: </w:t>
      </w:r>
      <w:r>
        <w:rPr>
          <w:lang w:val="bg-BG"/>
        </w:rPr>
        <w:t>УМБАЛ „Света Марина</w:t>
      </w:r>
      <w:proofErr w:type="gramStart"/>
      <w:r>
        <w:rPr>
          <w:lang w:val="bg-BG"/>
        </w:rPr>
        <w:t>“ ЕАД</w:t>
      </w:r>
      <w:proofErr w:type="gramEnd"/>
      <w:r>
        <w:t xml:space="preserve">, гр. </w:t>
      </w:r>
      <w:r>
        <w:rPr>
          <w:lang w:val="bg-BG"/>
        </w:rPr>
        <w:t xml:space="preserve">Варна 9000, ул.“ Христо Смирненски“ </w:t>
      </w:r>
      <w:r>
        <w:t>№1.</w:t>
      </w:r>
    </w:p>
    <w:p w:rsidR="00D63589" w:rsidRDefault="00D63589" w:rsidP="005D6748">
      <w:pPr>
        <w:pStyle w:val="NoSpacing"/>
        <w:numPr>
          <w:ilvl w:val="3"/>
          <w:numId w:val="24"/>
        </w:numPr>
        <w:tabs>
          <w:tab w:val="left" w:pos="851"/>
          <w:tab w:val="left" w:pos="993"/>
        </w:tabs>
        <w:suppressAutoHyphens w:val="0"/>
        <w:ind w:left="0" w:firstLine="567"/>
      </w:pPr>
      <w:r>
        <w:rPr>
          <w:b/>
        </w:rPr>
        <w:t>Цели на обработването. Правни основания</w:t>
      </w:r>
    </w:p>
    <w:p w:rsidR="00D63589" w:rsidRDefault="00D63589" w:rsidP="004B3B6D">
      <w:pPr>
        <w:pStyle w:val="NoSpacing"/>
        <w:ind w:firstLine="567"/>
      </w:pPr>
      <w:r>
        <w:t xml:space="preserve">Обработването на личните данни, предоставяни от участниците в настоящата обществена поръчка се извършва в изпълнение на задълженията на </w:t>
      </w:r>
      <w:r>
        <w:rPr>
          <w:lang w:val="bg-BG"/>
        </w:rPr>
        <w:t>В</w:t>
      </w:r>
      <w:r>
        <w:t>ъзложителя за прилагане на европейското и национално законодателства в областта на обществените поръчки.</w:t>
      </w:r>
    </w:p>
    <w:p w:rsidR="00D63589" w:rsidRDefault="00D63589" w:rsidP="004B3B6D">
      <w:pPr>
        <w:pStyle w:val="NoSpacing"/>
        <w:ind w:firstLine="567"/>
      </w:pPr>
      <w:r>
        <w:t>Изискването за предоставяне на лични данни в Част II „Информация за икономическия оператор“ от еЕЕДОП, както по отношение на участниците и техните представители, така и по отношение на подизпълнителите, третите лица и техните представители, е в съответствие със задължението по чл. 67, ал. 4 от ЗОП за прилагане на образеца, утвърден от Европейската комисия с 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w:t>
      </w:r>
    </w:p>
    <w:p w:rsidR="00D63589" w:rsidRDefault="00D63589" w:rsidP="004B3B6D">
      <w:pPr>
        <w:pStyle w:val="NoSpacing"/>
        <w:ind w:firstLine="567"/>
      </w:pPr>
      <w:r>
        <w:t>Във връзка с участието си в обществената поръчка участникът следва да предостави и данни относно наличието/липсата на влезли в сила присъди и конфликт на интереси (чл. 54, ал. 1, т. 1, т. 2 и т. 7 от ЗОП), както и данни относно наличието/липсата на свързаност с други участници в поръчката (чл. 101, ал. 11 от ЗОП).</w:t>
      </w:r>
    </w:p>
    <w:p w:rsidR="00D63589" w:rsidRDefault="00D63589" w:rsidP="004B3B6D">
      <w:pPr>
        <w:pStyle w:val="NoSpacing"/>
        <w:ind w:firstLine="567"/>
      </w:pPr>
      <w:r>
        <w:lastRenderedPageBreak/>
        <w:t>Непредоставянето на горепосочената информация от конкретен участник е основание за отстраняването му от по-нататъшно участие в обществената поръчка.</w:t>
      </w:r>
    </w:p>
    <w:p w:rsidR="00D63589" w:rsidRDefault="00D63589" w:rsidP="004B3B6D">
      <w:pPr>
        <w:pStyle w:val="NoSpacing"/>
        <w:ind w:firstLine="567"/>
        <w:rPr>
          <w:b/>
        </w:rPr>
      </w:pPr>
      <w:r>
        <w:t xml:space="preserve">Когато </w:t>
      </w:r>
      <w:r>
        <w:rPr>
          <w:lang w:val="bg-BG"/>
        </w:rPr>
        <w:t>В</w:t>
      </w:r>
      <w:r>
        <w:t xml:space="preserve">ъзложителят може да получи по електронен път извлечение от съответния регистър (например съдебен регистър), участникът може да посочи къде може да бъде получена тази информация (т.е. наименованието на регистъра, интернет адрес, идентификационен номер на досието или документа и др.), така че </w:t>
      </w:r>
      <w:r>
        <w:rPr>
          <w:lang w:val="bg-BG"/>
        </w:rPr>
        <w:t>В</w:t>
      </w:r>
      <w:r>
        <w:t>ъзложителят да е в състояние да извлече тази информация.</w:t>
      </w:r>
    </w:p>
    <w:p w:rsidR="00D63589" w:rsidRDefault="00D63589" w:rsidP="005D6748">
      <w:pPr>
        <w:pStyle w:val="NoSpacing"/>
        <w:numPr>
          <w:ilvl w:val="3"/>
          <w:numId w:val="24"/>
        </w:numPr>
        <w:tabs>
          <w:tab w:val="left" w:pos="851"/>
          <w:tab w:val="left" w:pos="993"/>
        </w:tabs>
        <w:suppressAutoHyphens w:val="0"/>
        <w:ind w:left="0" w:firstLine="567"/>
      </w:pPr>
      <w:r>
        <w:rPr>
          <w:b/>
        </w:rPr>
        <w:t xml:space="preserve">Лица, обработващи лични данни в </w:t>
      </w:r>
      <w:r>
        <w:rPr>
          <w:b/>
          <w:lang w:val="bg-BG"/>
        </w:rPr>
        <w:t>УМБАЛ „Света Марина“ ЕАД</w:t>
      </w:r>
    </w:p>
    <w:p w:rsidR="00D63589" w:rsidRDefault="00D63589" w:rsidP="004B3B6D">
      <w:pPr>
        <w:pStyle w:val="NoSpacing"/>
        <w:ind w:firstLine="567"/>
        <w:rPr>
          <w:lang w:val="bg-BG"/>
        </w:rPr>
      </w:pPr>
      <w:r>
        <w:t xml:space="preserve">Достъп до личните данни на участниците имат определени по съответен ред служители на </w:t>
      </w:r>
      <w:r>
        <w:rPr>
          <w:lang w:val="bg-BG"/>
        </w:rPr>
        <w:t>УМБАЛ „Света Марина</w:t>
      </w:r>
      <w:proofErr w:type="gramStart"/>
      <w:r>
        <w:rPr>
          <w:lang w:val="bg-BG"/>
        </w:rPr>
        <w:t>“ ЕАД</w:t>
      </w:r>
      <w:proofErr w:type="gramEnd"/>
      <w:r>
        <w:t xml:space="preserve"> при изпълнение на задълженията им.</w:t>
      </w:r>
    </w:p>
    <w:p w:rsidR="00D63589" w:rsidRDefault="00D63589" w:rsidP="004B3B6D">
      <w:pPr>
        <w:pStyle w:val="NoSpacing"/>
        <w:ind w:firstLine="567"/>
        <w:rPr>
          <w:b/>
        </w:rPr>
      </w:pPr>
      <w:r>
        <w:rPr>
          <w:lang w:val="bg-BG"/>
        </w:rPr>
        <w:t>УМБАЛ „Света Марина“ ЕАД</w:t>
      </w:r>
      <w:r>
        <w:t xml:space="preserve"> не предоставя лични данни на участниците на трети лица, освен в случаите на обжалване по реда на ЗОП пред Комисията да защита на конкуренцията (КЗК) и Върховен административен съд (ВАС), при проверки от страна на Сметна палата, както и при други условия посочени в ЗОП.</w:t>
      </w:r>
    </w:p>
    <w:p w:rsidR="00D63589" w:rsidRDefault="00D63589" w:rsidP="005D6748">
      <w:pPr>
        <w:pStyle w:val="NoSpacing"/>
        <w:numPr>
          <w:ilvl w:val="3"/>
          <w:numId w:val="24"/>
        </w:numPr>
        <w:tabs>
          <w:tab w:val="left" w:pos="851"/>
          <w:tab w:val="left" w:pos="993"/>
        </w:tabs>
        <w:suppressAutoHyphens w:val="0"/>
        <w:ind w:left="0" w:firstLine="567"/>
      </w:pPr>
      <w:r>
        <w:rPr>
          <w:b/>
        </w:rPr>
        <w:t>Срок за съхраняване на личните данни</w:t>
      </w:r>
    </w:p>
    <w:p w:rsidR="00D63589" w:rsidRDefault="00D63589" w:rsidP="004B3B6D">
      <w:pPr>
        <w:pStyle w:val="NoSpacing"/>
        <w:ind w:firstLine="567"/>
        <w:rPr>
          <w:b/>
          <w:lang w:val="bg-BG"/>
        </w:rPr>
      </w:pPr>
      <w:r>
        <w:t xml:space="preserve">Личните данни, предоставени в офертите на участниците по настоящата обществена поръчка, както и всички документи, свързани със сключването, изпълнението и отчитането на договора за обществена поръчка, съдържащи лични данни, са част от досието на обществената поръчка и ще се съхраняват за срок от 5 (пет) години от датата на приключване на изпълнението на договора за обществена поръчка или от датата на прекратяване на процедурата съгласно чл. 122, ал. 1 от ЗОП. </w:t>
      </w:r>
    </w:p>
    <w:p w:rsidR="00D63589" w:rsidRPr="007A3F62" w:rsidRDefault="00D63589" w:rsidP="005D6748">
      <w:pPr>
        <w:pStyle w:val="NoSpacing"/>
        <w:numPr>
          <w:ilvl w:val="3"/>
          <w:numId w:val="24"/>
        </w:numPr>
        <w:tabs>
          <w:tab w:val="left" w:pos="851"/>
          <w:tab w:val="left" w:pos="993"/>
        </w:tabs>
        <w:suppressAutoHyphens w:val="0"/>
        <w:ind w:left="0" w:firstLine="567"/>
        <w:rPr>
          <w:b/>
        </w:rPr>
      </w:pPr>
      <w:r>
        <w:rPr>
          <w:b/>
        </w:rPr>
        <w:t>Длъжностно лице по защита на личните данни</w:t>
      </w:r>
    </w:p>
    <w:p w:rsidR="00D63589" w:rsidRDefault="00D63589" w:rsidP="004B3B6D">
      <w:pPr>
        <w:pStyle w:val="NoSpacing"/>
        <w:ind w:firstLine="567"/>
        <w:rPr>
          <w:b/>
          <w:lang w:val="bg-BG"/>
        </w:rPr>
      </w:pPr>
      <w:r>
        <w:t xml:space="preserve">Във връзка с обработването на лични данни физическото лице (субектът на данните) може да се обърне към </w:t>
      </w:r>
      <w:r>
        <w:rPr>
          <w:lang w:val="bg-BG"/>
        </w:rPr>
        <w:t>УМБАЛ „Света Марина</w:t>
      </w:r>
      <w:proofErr w:type="gramStart"/>
      <w:r>
        <w:rPr>
          <w:lang w:val="bg-BG"/>
        </w:rPr>
        <w:t>“ ЕАД</w:t>
      </w:r>
      <w:proofErr w:type="gramEnd"/>
      <w:r>
        <w:t xml:space="preserve"> чрез длъжностното лице по защита на личните данни – </w:t>
      </w:r>
      <w:r>
        <w:rPr>
          <w:lang w:val="bg-BG"/>
        </w:rPr>
        <w:t xml:space="preserve">на тел. 052 978 802 или на електронна поща: </w:t>
      </w:r>
      <w:hyperlink r:id="rId12" w:history="1">
        <w:r>
          <w:rPr>
            <w:rStyle w:val="Hyperlink"/>
            <w:i/>
            <w:lang w:val="bg-BG"/>
          </w:rPr>
          <w:t>dpo.umbal@gmail.com</w:t>
        </w:r>
      </w:hyperlink>
      <w:r>
        <w:t xml:space="preserve">, или в писмен вид в деловодството на </w:t>
      </w:r>
      <w:r>
        <w:rPr>
          <w:lang w:val="bg-BG"/>
        </w:rPr>
        <w:t>УМБАЛ „Света Марина“ ЕАД</w:t>
      </w:r>
      <w:r>
        <w:t xml:space="preserve"> на адрес:</w:t>
      </w:r>
      <w:r>
        <w:rPr>
          <w:lang w:val="bg-BG"/>
        </w:rPr>
        <w:t xml:space="preserve"> </w:t>
      </w:r>
      <w:r>
        <w:t xml:space="preserve">гр. </w:t>
      </w:r>
      <w:r>
        <w:rPr>
          <w:lang w:val="bg-BG"/>
        </w:rPr>
        <w:t xml:space="preserve">Варна 9000, ул. „Христо Смирненски“ </w:t>
      </w:r>
      <w:r>
        <w:t>№1.</w:t>
      </w:r>
    </w:p>
    <w:p w:rsidR="00D63589" w:rsidRDefault="00D63589" w:rsidP="005D6748">
      <w:pPr>
        <w:pStyle w:val="NoSpacing"/>
        <w:numPr>
          <w:ilvl w:val="3"/>
          <w:numId w:val="24"/>
        </w:numPr>
        <w:tabs>
          <w:tab w:val="left" w:pos="851"/>
          <w:tab w:val="left" w:pos="993"/>
        </w:tabs>
        <w:suppressAutoHyphens w:val="0"/>
        <w:ind w:left="0" w:firstLine="567"/>
      </w:pPr>
      <w:r>
        <w:rPr>
          <w:b/>
        </w:rPr>
        <w:t>Право на обжалване</w:t>
      </w:r>
    </w:p>
    <w:p w:rsidR="00D63589" w:rsidRDefault="00D63589" w:rsidP="004B3B6D">
      <w:pPr>
        <w:pStyle w:val="NoSpacing"/>
        <w:ind w:firstLine="567"/>
      </w:pPr>
      <w:r>
        <w:t>Право на всяко физическо лице е и да подаде жалба до надзорния орган – Комисията за защита на личните данни, на адрес: 1592 София, бул. „Проф. Цветан Лазаров</w:t>
      </w:r>
      <w:proofErr w:type="gramStart"/>
      <w:r>
        <w:t>“ №</w:t>
      </w:r>
      <w:proofErr w:type="gramEnd"/>
      <w:r>
        <w:t>2, електронна поща: kzld@cpdp.bg, във връзка с обработването на лични данни, свързани с него.</w:t>
      </w:r>
    </w:p>
    <w:p w:rsidR="00D63589" w:rsidRDefault="00D63589" w:rsidP="004B3B6D">
      <w:pPr>
        <w:pStyle w:val="NoSpacing"/>
        <w:ind w:firstLine="567"/>
        <w:rPr>
          <w:b/>
          <w:bCs/>
          <w:lang w:val="bg-BG"/>
        </w:rPr>
      </w:pPr>
    </w:p>
    <w:p w:rsidR="00D63589" w:rsidRDefault="00D63589" w:rsidP="004B3B6D">
      <w:pPr>
        <w:ind w:firstLine="567"/>
        <w:jc w:val="both"/>
        <w:rPr>
          <w:rFonts w:ascii="Calibri" w:hAnsi="Calibri"/>
          <w:b/>
          <w:bCs/>
          <w:sz w:val="22"/>
          <w:szCs w:val="22"/>
          <w:u w:val="single"/>
        </w:rPr>
      </w:pPr>
      <w:r w:rsidRPr="007A3F62">
        <w:rPr>
          <w:rFonts w:ascii="Calibri" w:hAnsi="Calibri"/>
          <w:b/>
          <w:bCs/>
          <w:sz w:val="22"/>
          <w:szCs w:val="22"/>
          <w:u w:val="single"/>
        </w:rPr>
        <w:t>Във връзка с провеждането на процедурата и подготовката на офертите от участниците за въпроси, които не са разгледани в документацията за участие се прилага ЗОП и ППЗОП.</w:t>
      </w:r>
    </w:p>
    <w:p w:rsidR="006378A9" w:rsidRPr="006378A9" w:rsidRDefault="006378A9" w:rsidP="004B3B6D">
      <w:pPr>
        <w:ind w:firstLine="567"/>
        <w:jc w:val="both"/>
        <w:rPr>
          <w:rFonts w:ascii="Calibri" w:eastAsia="Arial" w:hAnsi="Calibri" w:cs="Calibri"/>
          <w:b/>
          <w:bCs/>
          <w:sz w:val="22"/>
          <w:szCs w:val="22"/>
          <w:lang w:val="en-US"/>
        </w:rPr>
      </w:pPr>
      <w:r>
        <w:rPr>
          <w:rFonts w:ascii="Calibri" w:eastAsia="Arial" w:hAnsi="Calibri" w:cs="Calibri"/>
          <w:b/>
          <w:bCs/>
          <w:sz w:val="22"/>
          <w:szCs w:val="22"/>
          <w:lang w:val="en-US"/>
        </w:rPr>
        <w:br w:type="page"/>
      </w:r>
    </w:p>
    <w:p w:rsidR="00D3787A" w:rsidRDefault="00141F88" w:rsidP="00BA48E4">
      <w:pPr>
        <w:pStyle w:val="NoSpacing"/>
        <w:numPr>
          <w:ilvl w:val="0"/>
          <w:numId w:val="34"/>
        </w:numPr>
        <w:shd w:val="clear" w:color="auto" w:fill="FFFF99"/>
        <w:suppressAutoHyphens w:val="0"/>
        <w:ind w:left="0" w:firstLine="284"/>
        <w:rPr>
          <w:bCs/>
          <w:lang w:val="bg-BG"/>
        </w:rPr>
      </w:pPr>
      <w:r w:rsidRPr="00C9778A">
        <w:rPr>
          <w:b/>
          <w:bCs/>
          <w:lang w:val="bg-BG"/>
        </w:rPr>
        <w:lastRenderedPageBreak/>
        <w:t>ОБРАЗЦИ НА ДОКУМЕНТИ</w:t>
      </w:r>
    </w:p>
    <w:p w:rsidR="008C10F0" w:rsidRPr="00C9778A" w:rsidRDefault="008C10F0" w:rsidP="00CF702A">
      <w:pPr>
        <w:pStyle w:val="NoSpacing"/>
        <w:widowControl w:val="0"/>
        <w:suppressAutoHyphens w:val="0"/>
        <w:ind w:left="36" w:firstLine="360"/>
        <w:jc w:val="right"/>
        <w:rPr>
          <w:i/>
          <w:color w:val="0070C0"/>
          <w:szCs w:val="20"/>
          <w:lang w:bidi="hi-IN"/>
        </w:rPr>
      </w:pPr>
      <w:proofErr w:type="gramStart"/>
      <w:r w:rsidRPr="00C9778A">
        <w:rPr>
          <w:i/>
          <w:color w:val="0070C0"/>
          <w:szCs w:val="20"/>
          <w:lang w:bidi="hi-IN"/>
        </w:rPr>
        <w:t>образец</w:t>
      </w:r>
      <w:proofErr w:type="gramEnd"/>
      <w:r w:rsidRPr="00C9778A">
        <w:rPr>
          <w:i/>
          <w:color w:val="0070C0"/>
          <w:szCs w:val="20"/>
          <w:lang w:bidi="hi-IN"/>
        </w:rPr>
        <w:t xml:space="preserve"> №1</w:t>
      </w:r>
    </w:p>
    <w:p w:rsidR="005E442D" w:rsidRPr="00C339B9" w:rsidRDefault="005E442D" w:rsidP="005E442D">
      <w:pPr>
        <w:jc w:val="center"/>
        <w:rPr>
          <w:rFonts w:ascii="Calibri" w:eastAsia="Arial" w:hAnsi="Calibri" w:cs="Calibri"/>
          <w:sz w:val="22"/>
          <w:szCs w:val="22"/>
          <w:lang w:val="en-US"/>
        </w:rPr>
      </w:pPr>
      <w:r w:rsidRPr="00C339B9">
        <w:rPr>
          <w:rFonts w:ascii="Calibri" w:eastAsia="Arial" w:hAnsi="Calibri" w:cs="Calibri"/>
          <w:b/>
          <w:sz w:val="22"/>
          <w:szCs w:val="22"/>
        </w:rPr>
        <w:t xml:space="preserve">Опис на представените документи </w:t>
      </w:r>
    </w:p>
    <w:p w:rsidR="005E442D" w:rsidRPr="00C339B9" w:rsidRDefault="005E442D" w:rsidP="005E442D">
      <w:pPr>
        <w:jc w:val="center"/>
        <w:rPr>
          <w:rFonts w:ascii="Calibri" w:eastAsia="Arial" w:hAnsi="Calibri" w:cs="Calibri"/>
          <w:sz w:val="22"/>
          <w:szCs w:val="22"/>
        </w:rPr>
      </w:pPr>
      <w:proofErr w:type="gramStart"/>
      <w:r w:rsidRPr="00C339B9">
        <w:rPr>
          <w:rFonts w:ascii="Calibri" w:eastAsia="Arial" w:hAnsi="Calibri" w:cs="Calibri"/>
          <w:sz w:val="22"/>
          <w:szCs w:val="22"/>
          <w:lang w:val="en-US"/>
        </w:rPr>
        <w:t>съдържащи</w:t>
      </w:r>
      <w:proofErr w:type="gramEnd"/>
      <w:r w:rsidRPr="00C339B9">
        <w:rPr>
          <w:rFonts w:ascii="Calibri" w:eastAsia="Arial" w:hAnsi="Calibri" w:cs="Calibri"/>
          <w:sz w:val="22"/>
          <w:szCs w:val="22"/>
          <w:lang w:val="en-US"/>
        </w:rPr>
        <w:t xml:space="preserve"> се в офертата</w:t>
      </w:r>
      <w:r w:rsidRPr="00C339B9">
        <w:rPr>
          <w:rFonts w:ascii="Calibri" w:eastAsia="Arial" w:hAnsi="Calibri" w:cs="Calibri"/>
          <w:sz w:val="22"/>
          <w:szCs w:val="22"/>
        </w:rPr>
        <w:t xml:space="preserve"> на ...................................................,</w:t>
      </w:r>
    </w:p>
    <w:p w:rsidR="005E442D" w:rsidRPr="00C339B9" w:rsidRDefault="005E442D" w:rsidP="005E442D">
      <w:pPr>
        <w:jc w:val="center"/>
        <w:rPr>
          <w:rFonts w:ascii="Calibri" w:eastAsia="Arial" w:hAnsi="Calibri" w:cs="Calibri"/>
          <w:sz w:val="22"/>
          <w:szCs w:val="22"/>
        </w:rPr>
      </w:pPr>
      <w:r w:rsidRPr="00C339B9">
        <w:rPr>
          <w:rFonts w:ascii="Calibri" w:eastAsia="Arial" w:hAnsi="Calibri" w:cs="Calibri"/>
          <w:sz w:val="22"/>
          <w:szCs w:val="22"/>
        </w:rPr>
        <w:t>участник в процедура по възлагане на обществена поръчка с предмет:</w:t>
      </w:r>
    </w:p>
    <w:p w:rsidR="005E442D" w:rsidRPr="005E442D" w:rsidRDefault="00821A3F" w:rsidP="00124D6A">
      <w:pPr>
        <w:jc w:val="center"/>
        <w:rPr>
          <w:rFonts w:ascii="Calibri" w:eastAsia="Arial" w:hAnsi="Calibri" w:cs="Calibri"/>
          <w:b/>
          <w:bCs/>
          <w:sz w:val="22"/>
          <w:szCs w:val="22"/>
        </w:rPr>
      </w:pPr>
      <w:bookmarkStart w:id="8" w:name="_Hlk8289436"/>
      <w:r>
        <w:rPr>
          <w:rFonts w:ascii="Calibri" w:eastAsia="Arial" w:hAnsi="Calibri" w:cs="Calibri"/>
          <w:b/>
          <w:bCs/>
          <w:sz w:val="22"/>
          <w:szCs w:val="22"/>
        </w:rPr>
        <w:t>„</w:t>
      </w:r>
      <w:r w:rsidR="00124D6A" w:rsidRPr="00124D6A">
        <w:rPr>
          <w:rFonts w:ascii="Calibri" w:eastAsia="Arial" w:hAnsi="Calibri" w:cs="Calibri"/>
          <w:b/>
          <w:bCs/>
          <w:sz w:val="22"/>
          <w:szCs w:val="22"/>
        </w:rPr>
        <w:t>Доставка на активна нетна електрическа енергия на ниво средно и ниско напрежение</w:t>
      </w:r>
      <w:r w:rsidR="00124D6A">
        <w:rPr>
          <w:rFonts w:ascii="Calibri" w:eastAsia="Arial" w:hAnsi="Calibri" w:cs="Calibri"/>
          <w:b/>
          <w:bCs/>
          <w:sz w:val="22"/>
          <w:szCs w:val="22"/>
        </w:rPr>
        <w:t xml:space="preserve"> </w:t>
      </w:r>
      <w:r w:rsidR="00124D6A" w:rsidRPr="00124D6A">
        <w:rPr>
          <w:rFonts w:ascii="Calibri" w:eastAsia="Arial" w:hAnsi="Calibri" w:cs="Calibri"/>
          <w:b/>
          <w:bCs/>
          <w:sz w:val="22"/>
          <w:szCs w:val="22"/>
        </w:rPr>
        <w:t>и избор на координатор на балансираща група, за нуждите на УМБАЛ „Света Марина“ ЕАД за период от една година</w:t>
      </w:r>
      <w:r>
        <w:rPr>
          <w:rFonts w:ascii="Calibri" w:eastAsia="Arial" w:hAnsi="Calibri" w:cs="Calibri"/>
          <w:b/>
          <w:bCs/>
          <w:sz w:val="22"/>
          <w:szCs w:val="22"/>
        </w:rPr>
        <w:t>”</w:t>
      </w:r>
      <w:bookmarkEnd w:id="8"/>
    </w:p>
    <w:p w:rsidR="005E442D" w:rsidRPr="00C339B9" w:rsidRDefault="005E442D" w:rsidP="005E442D">
      <w:pPr>
        <w:jc w:val="center"/>
        <w:rPr>
          <w:rFonts w:ascii="Calibri" w:eastAsia="Arial" w:hAnsi="Calibri" w:cs="Calibri"/>
          <w:b/>
          <w:bCs/>
          <w:sz w:val="22"/>
          <w:szCs w:val="22"/>
          <w:lang w:val="be-BY"/>
        </w:rPr>
      </w:pPr>
    </w:p>
    <w:p w:rsidR="005E442D" w:rsidRPr="00C339B9" w:rsidRDefault="005E442D" w:rsidP="005E442D">
      <w:pPr>
        <w:jc w:val="center"/>
        <w:rPr>
          <w:rFonts w:ascii="Calibri" w:eastAsia="Arial" w:hAnsi="Calibri" w:cs="Calibri"/>
          <w:b/>
          <w:bCs/>
          <w:sz w:val="22"/>
          <w:szCs w:val="22"/>
          <w:lang w:val="be-BY"/>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662"/>
        <w:gridCol w:w="1134"/>
        <w:gridCol w:w="1276"/>
      </w:tblGrid>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bidi="hi-IN"/>
              </w:rPr>
            </w:pPr>
            <w:r w:rsidRPr="00C339B9">
              <w:rPr>
                <w:rFonts w:ascii="Calibri" w:eastAsia="Calibri" w:hAnsi="Calibri" w:cs="Calibri"/>
                <w:sz w:val="22"/>
                <w:szCs w:val="22"/>
                <w:lang w:bidi="hi-IN"/>
              </w:rPr>
              <w:t>№</w:t>
            </w:r>
          </w:p>
        </w:tc>
        <w:tc>
          <w:tcPr>
            <w:tcW w:w="6662"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Описание на документа</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Оригинал</w:t>
            </w:r>
          </w:p>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копие</w:t>
            </w:r>
          </w:p>
        </w:tc>
        <w:tc>
          <w:tcPr>
            <w:tcW w:w="1276"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Страници от... до .....</w:t>
            </w:r>
          </w:p>
        </w:tc>
      </w:tr>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bidi="hi-IN"/>
              </w:rPr>
            </w:pPr>
            <w:r w:rsidRPr="00C339B9">
              <w:rPr>
                <w:rFonts w:ascii="Calibri" w:eastAsia="Calibri" w:hAnsi="Calibri" w:cs="Calibri"/>
                <w:sz w:val="22"/>
                <w:szCs w:val="22"/>
                <w:lang w:bidi="hi-IN"/>
              </w:rPr>
              <w:t>1.</w:t>
            </w:r>
          </w:p>
        </w:tc>
        <w:tc>
          <w:tcPr>
            <w:tcW w:w="6662" w:type="dxa"/>
            <w:shd w:val="clear" w:color="auto" w:fill="auto"/>
          </w:tcPr>
          <w:p w:rsidR="005E442D" w:rsidRPr="00C339B9" w:rsidRDefault="005E442D" w:rsidP="00DF3799">
            <w:pPr>
              <w:rPr>
                <w:rFonts w:ascii="Calibri" w:eastAsia="Calibri" w:hAnsi="Calibri" w:cs="Calibri"/>
                <w:sz w:val="22"/>
                <w:szCs w:val="22"/>
                <w:lang w:bidi="hi-IN"/>
              </w:rPr>
            </w:pPr>
            <w:r w:rsidRPr="00C339B9">
              <w:rPr>
                <w:rFonts w:ascii="Calibri" w:eastAsia="Arial" w:hAnsi="Calibri" w:cs="Calibri"/>
                <w:b/>
                <w:sz w:val="22"/>
                <w:szCs w:val="22"/>
              </w:rPr>
              <w:t>Опис на представените документи</w:t>
            </w:r>
            <w:r w:rsidRPr="00C339B9">
              <w:rPr>
                <w:rFonts w:ascii="Calibri" w:eastAsia="Arial" w:hAnsi="Calibri" w:cs="Calibri"/>
                <w:sz w:val="22"/>
                <w:szCs w:val="22"/>
                <w:lang w:val="en-US"/>
              </w:rPr>
              <w:t xml:space="preserve"> </w:t>
            </w:r>
            <w:r w:rsidRPr="00C339B9">
              <w:rPr>
                <w:rFonts w:ascii="Calibri" w:eastAsia="Arial" w:hAnsi="Calibri" w:cs="Calibri"/>
                <w:sz w:val="22"/>
                <w:szCs w:val="22"/>
              </w:rPr>
              <w:t xml:space="preserve">- </w:t>
            </w:r>
            <w:r w:rsidRPr="00C339B9">
              <w:rPr>
                <w:rFonts w:ascii="Calibri" w:eastAsia="Arial" w:hAnsi="Calibri" w:cs="Calibri"/>
                <w:color w:val="0070C0"/>
                <w:sz w:val="22"/>
                <w:szCs w:val="22"/>
              </w:rPr>
              <w:t>образец №1;</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оригинал</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bidi="hi-IN"/>
              </w:rPr>
            </w:pPr>
            <w:r w:rsidRPr="00C339B9">
              <w:rPr>
                <w:rFonts w:ascii="Calibri" w:eastAsia="Calibri" w:hAnsi="Calibri" w:cs="Calibri"/>
                <w:sz w:val="22"/>
                <w:szCs w:val="22"/>
                <w:lang w:bidi="hi-IN"/>
              </w:rPr>
              <w:t>2.</w:t>
            </w:r>
          </w:p>
        </w:tc>
        <w:tc>
          <w:tcPr>
            <w:tcW w:w="6662" w:type="dxa"/>
            <w:shd w:val="clear" w:color="auto" w:fill="auto"/>
          </w:tcPr>
          <w:p w:rsidR="005E442D" w:rsidRPr="00C339B9" w:rsidRDefault="005E442D" w:rsidP="00DF3799">
            <w:pPr>
              <w:ind w:left="36"/>
              <w:jc w:val="both"/>
              <w:rPr>
                <w:rFonts w:ascii="Calibri" w:hAnsi="Calibri"/>
                <w:sz w:val="22"/>
                <w:szCs w:val="22"/>
              </w:rPr>
            </w:pPr>
            <w:r w:rsidRPr="00C339B9">
              <w:rPr>
                <w:rFonts w:ascii="Calibri" w:hAnsi="Calibri"/>
                <w:b/>
                <w:sz w:val="22"/>
                <w:szCs w:val="22"/>
              </w:rPr>
              <w:t>Заявление за участие</w:t>
            </w:r>
            <w:r w:rsidRPr="00C339B9">
              <w:rPr>
                <w:rFonts w:ascii="Calibri" w:hAnsi="Calibri"/>
                <w:sz w:val="22"/>
                <w:szCs w:val="22"/>
              </w:rPr>
              <w:t>, съдържащо:</w:t>
            </w:r>
          </w:p>
          <w:p w:rsidR="005E442D" w:rsidRPr="00C339B9" w:rsidRDefault="005E442D" w:rsidP="00DF3799">
            <w:pPr>
              <w:rPr>
                <w:rFonts w:ascii="Calibri" w:eastAsia="Calibri" w:hAnsi="Calibri" w:cs="Calibri"/>
                <w:sz w:val="22"/>
                <w:szCs w:val="22"/>
                <w:lang w:bidi="hi-IN"/>
              </w:rPr>
            </w:pPr>
            <w:r w:rsidRPr="00C339B9">
              <w:rPr>
                <w:rFonts w:ascii="Calibri" w:eastAsia="Arial" w:hAnsi="Calibri" w:cs="Calibri"/>
                <w:b/>
                <w:sz w:val="22"/>
                <w:szCs w:val="22"/>
              </w:rPr>
              <w:t xml:space="preserve">2.1. </w:t>
            </w:r>
            <w:r w:rsidRPr="00C339B9">
              <w:rPr>
                <w:rFonts w:ascii="Calibri" w:eastAsia="Arial" w:hAnsi="Calibri" w:cs="Calibri"/>
                <w:b/>
                <w:sz w:val="22"/>
                <w:szCs w:val="22"/>
                <w:lang w:val="en-US"/>
              </w:rPr>
              <w:t>Единен</w:t>
            </w:r>
            <w:r w:rsidRPr="00C339B9">
              <w:rPr>
                <w:rFonts w:ascii="Calibri" w:hAnsi="Calibri"/>
                <w:b/>
                <w:bCs/>
                <w:sz w:val="22"/>
                <w:szCs w:val="22"/>
              </w:rPr>
              <w:t xml:space="preserve"> европейски документ за обществени поръчки (ЕЕДОП) за участника </w:t>
            </w:r>
            <w:r w:rsidRPr="00C339B9">
              <w:rPr>
                <w:rFonts w:ascii="Calibri" w:hAnsi="Calibri"/>
                <w:sz w:val="22"/>
                <w:szCs w:val="22"/>
                <w:lang w:eastAsia="bg-BG"/>
              </w:rPr>
              <w:t xml:space="preserve">- </w:t>
            </w:r>
            <w:r w:rsidRPr="00C339B9">
              <w:rPr>
                <w:rFonts w:ascii="Calibri" w:eastAsia="Arial" w:hAnsi="Calibri" w:cs="Calibri"/>
                <w:color w:val="0070C0"/>
                <w:sz w:val="22"/>
                <w:szCs w:val="22"/>
              </w:rPr>
              <w:t>образец №2</w:t>
            </w:r>
            <w:r w:rsidRPr="00C339B9">
              <w:rPr>
                <w:rFonts w:ascii="Calibri" w:eastAsia="Arial" w:hAnsi="Calibri" w:cs="Calibri"/>
                <w:sz w:val="22"/>
                <w:szCs w:val="22"/>
              </w:rPr>
              <w:t>;</w:t>
            </w:r>
            <w:r w:rsidRPr="00C339B9">
              <w:rPr>
                <w:rFonts w:ascii="Calibri" w:eastAsia="Arial" w:hAnsi="Calibri" w:cs="Calibri"/>
                <w:color w:val="0070C0"/>
                <w:sz w:val="22"/>
                <w:szCs w:val="22"/>
              </w:rPr>
              <w:tab/>
            </w:r>
            <w:r w:rsidRPr="00C339B9">
              <w:rPr>
                <w:rFonts w:ascii="Calibri" w:hAnsi="Calibri"/>
                <w:sz w:val="22"/>
                <w:szCs w:val="22"/>
                <w:lang w:eastAsia="bg-BG"/>
              </w:rPr>
              <w:tab/>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оригинал</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bidi="hi-IN"/>
              </w:rPr>
            </w:pPr>
          </w:p>
        </w:tc>
        <w:tc>
          <w:tcPr>
            <w:tcW w:w="6662" w:type="dxa"/>
            <w:shd w:val="clear" w:color="auto" w:fill="auto"/>
          </w:tcPr>
          <w:p w:rsidR="005E442D" w:rsidRPr="00C339B9" w:rsidRDefault="005E442D" w:rsidP="00DF3799">
            <w:pPr>
              <w:ind w:left="36"/>
              <w:rPr>
                <w:rFonts w:ascii="Calibri" w:hAnsi="Calibri"/>
                <w:b/>
                <w:sz w:val="22"/>
                <w:szCs w:val="22"/>
              </w:rPr>
            </w:pPr>
            <w:r w:rsidRPr="00C339B9">
              <w:rPr>
                <w:rFonts w:ascii="Calibri" w:eastAsia="Arial" w:hAnsi="Calibri" w:cs="Calibri"/>
                <w:b/>
                <w:sz w:val="22"/>
                <w:szCs w:val="22"/>
              </w:rPr>
              <w:t xml:space="preserve">2.2. </w:t>
            </w:r>
            <w:r w:rsidRPr="00C339B9">
              <w:rPr>
                <w:rFonts w:ascii="Calibri" w:eastAsia="Arial" w:hAnsi="Calibri" w:cs="Calibri"/>
                <w:b/>
                <w:sz w:val="22"/>
                <w:szCs w:val="22"/>
                <w:lang w:val="en-US"/>
              </w:rPr>
              <w:t>Документи</w:t>
            </w:r>
            <w:r w:rsidRPr="00C339B9">
              <w:rPr>
                <w:rFonts w:ascii="Calibri" w:hAnsi="Calibri"/>
                <w:b/>
                <w:sz w:val="22"/>
                <w:szCs w:val="22"/>
              </w:rPr>
              <w:t xml:space="preserve"> за доказване на предприетите мерки за надежност</w:t>
            </w:r>
            <w:r w:rsidRPr="00C339B9">
              <w:rPr>
                <w:rFonts w:ascii="Calibri" w:hAnsi="Calibri"/>
                <w:sz w:val="22"/>
                <w:szCs w:val="22"/>
              </w:rPr>
              <w:t>, когато е приложимо;</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bidi="hi-IN"/>
              </w:rPr>
            </w:pPr>
          </w:p>
        </w:tc>
        <w:tc>
          <w:tcPr>
            <w:tcW w:w="6662" w:type="dxa"/>
            <w:shd w:val="clear" w:color="auto" w:fill="auto"/>
          </w:tcPr>
          <w:p w:rsidR="005E442D" w:rsidRPr="00C339B9" w:rsidRDefault="005E442D" w:rsidP="00984153">
            <w:pPr>
              <w:ind w:left="36"/>
              <w:rPr>
                <w:rFonts w:ascii="Calibri" w:eastAsia="Arial" w:hAnsi="Calibri" w:cs="Calibri"/>
                <w:sz w:val="22"/>
                <w:szCs w:val="22"/>
                <w:highlight w:val="yellow"/>
              </w:rPr>
            </w:pPr>
            <w:r w:rsidRPr="00C339B9">
              <w:rPr>
                <w:rFonts w:ascii="Calibri" w:eastAsia="Arial" w:hAnsi="Calibri" w:cs="Calibri"/>
                <w:b/>
                <w:sz w:val="22"/>
                <w:szCs w:val="22"/>
              </w:rPr>
              <w:t xml:space="preserve">2.3. </w:t>
            </w:r>
            <w:r w:rsidR="00984153">
              <w:rPr>
                <w:rFonts w:ascii="Calibri" w:eastAsia="Arial" w:hAnsi="Calibri" w:cs="Calibri"/>
                <w:b/>
                <w:sz w:val="22"/>
                <w:szCs w:val="22"/>
              </w:rPr>
              <w:t>Копие от д</w:t>
            </w:r>
            <w:r w:rsidRPr="00C339B9">
              <w:rPr>
                <w:rFonts w:ascii="Calibri" w:eastAsia="Arial" w:hAnsi="Calibri" w:cs="Calibri"/>
                <w:b/>
                <w:sz w:val="22"/>
                <w:szCs w:val="22"/>
                <w:lang w:val="en-US"/>
              </w:rPr>
              <w:t>окумент</w:t>
            </w:r>
            <w:r w:rsidRPr="00C339B9">
              <w:rPr>
                <w:rFonts w:ascii="Calibri" w:eastAsia="Arial" w:hAnsi="Calibri" w:cs="Calibri"/>
                <w:sz w:val="22"/>
                <w:szCs w:val="22"/>
              </w:rPr>
              <w:t>,</w:t>
            </w:r>
            <w:r w:rsidRPr="00C339B9">
              <w:rPr>
                <w:rFonts w:ascii="Calibri" w:eastAsia="Arial" w:hAnsi="Calibri" w:cs="Calibri"/>
                <w:sz w:val="22"/>
                <w:szCs w:val="22"/>
                <w:lang w:val="en-US"/>
              </w:rPr>
              <w:t xml:space="preserve"> от който да е видно правното основание за създаване на обединението</w:t>
            </w:r>
            <w:r w:rsidRPr="00C339B9">
              <w:rPr>
                <w:rFonts w:ascii="Calibri" w:eastAsia="Arial" w:hAnsi="Calibri" w:cs="Calibri"/>
                <w:sz w:val="22"/>
                <w:szCs w:val="22"/>
              </w:rPr>
              <w:t>, при участие на</w:t>
            </w:r>
            <w:r w:rsidRPr="00C339B9">
              <w:rPr>
                <w:rFonts w:ascii="Calibri" w:eastAsia="Arial" w:hAnsi="Calibri" w:cs="Calibri"/>
                <w:sz w:val="22"/>
                <w:szCs w:val="22"/>
                <w:lang w:val="en-US"/>
              </w:rPr>
              <w:t xml:space="preserve"> обединение, което не е юридическо лице, както и информация</w:t>
            </w:r>
            <w:r w:rsidRPr="00C339B9">
              <w:rPr>
                <w:rFonts w:ascii="Calibri" w:eastAsia="Arial" w:hAnsi="Calibri" w:cs="Calibri"/>
                <w:sz w:val="22"/>
                <w:szCs w:val="22"/>
              </w:rPr>
              <w:t>та</w:t>
            </w:r>
            <w:r w:rsidRPr="00C339B9">
              <w:rPr>
                <w:rFonts w:ascii="Calibri" w:eastAsia="Arial" w:hAnsi="Calibri" w:cs="Calibri"/>
                <w:sz w:val="22"/>
                <w:szCs w:val="22"/>
                <w:lang w:val="en-US"/>
              </w:rPr>
              <w:t xml:space="preserve"> </w:t>
            </w:r>
            <w:r w:rsidRPr="00C339B9">
              <w:rPr>
                <w:rFonts w:ascii="Calibri" w:eastAsia="Arial" w:hAnsi="Calibri" w:cs="Calibri"/>
                <w:sz w:val="22"/>
                <w:szCs w:val="22"/>
              </w:rPr>
              <w:t>по чл. 37, ал. 4 ППЗОП, когато е приложимо;</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bidi="hi-IN"/>
              </w:rPr>
            </w:pPr>
            <w:r w:rsidRPr="00C339B9">
              <w:rPr>
                <w:rFonts w:ascii="Calibri" w:eastAsia="Calibri" w:hAnsi="Calibri" w:cs="Calibri"/>
                <w:sz w:val="22"/>
                <w:szCs w:val="22"/>
                <w:lang w:bidi="hi-IN"/>
              </w:rPr>
              <w:t>3.</w:t>
            </w:r>
            <w:r w:rsidR="00A348BF" w:rsidRPr="00C339B9">
              <w:rPr>
                <w:rFonts w:ascii="Calibri" w:eastAsia="Arial" w:hAnsi="Calibri" w:cs="Calibri"/>
                <w:b/>
                <w:sz w:val="22"/>
                <w:szCs w:val="22"/>
              </w:rPr>
              <w:t xml:space="preserve"> 3.1.</w:t>
            </w:r>
          </w:p>
        </w:tc>
        <w:tc>
          <w:tcPr>
            <w:tcW w:w="6662" w:type="dxa"/>
            <w:shd w:val="clear" w:color="auto" w:fill="auto"/>
          </w:tcPr>
          <w:p w:rsidR="005E442D" w:rsidRPr="00C339B9" w:rsidRDefault="005E442D" w:rsidP="00DF3799">
            <w:pPr>
              <w:ind w:left="36"/>
              <w:jc w:val="both"/>
              <w:rPr>
                <w:rFonts w:ascii="Calibri" w:hAnsi="Calibri"/>
                <w:sz w:val="22"/>
                <w:szCs w:val="22"/>
              </w:rPr>
            </w:pPr>
            <w:r w:rsidRPr="00C339B9">
              <w:rPr>
                <w:rFonts w:ascii="Calibri" w:eastAsia="Arial" w:hAnsi="Calibri" w:cs="Calibri"/>
                <w:b/>
                <w:sz w:val="22"/>
                <w:szCs w:val="22"/>
                <w:lang w:val="en-US"/>
              </w:rPr>
              <w:t>Техническо</w:t>
            </w:r>
            <w:r w:rsidRPr="00C339B9">
              <w:rPr>
                <w:rFonts w:ascii="Calibri" w:hAnsi="Calibri"/>
                <w:b/>
                <w:sz w:val="22"/>
                <w:szCs w:val="22"/>
              </w:rPr>
              <w:t xml:space="preserve"> предложение</w:t>
            </w:r>
            <w:r w:rsidRPr="00C339B9">
              <w:rPr>
                <w:rFonts w:ascii="Calibri" w:hAnsi="Calibri"/>
                <w:sz w:val="22"/>
                <w:szCs w:val="22"/>
              </w:rPr>
              <w:t>, съдържащо:</w:t>
            </w:r>
          </w:p>
          <w:p w:rsidR="005E442D" w:rsidRPr="00C339B9" w:rsidRDefault="005E442D" w:rsidP="00DF3799">
            <w:pPr>
              <w:widowControl w:val="0"/>
              <w:suppressAutoHyphens w:val="0"/>
              <w:ind w:left="36"/>
              <w:rPr>
                <w:rFonts w:ascii="Calibri" w:eastAsia="Arial" w:hAnsi="Calibri" w:cs="Calibri"/>
                <w:b/>
                <w:sz w:val="22"/>
                <w:szCs w:val="22"/>
                <w:lang w:val="en-US"/>
              </w:rPr>
            </w:pPr>
            <w:r w:rsidRPr="00C339B9">
              <w:rPr>
                <w:rFonts w:ascii="Calibri" w:eastAsia="Arial" w:hAnsi="Calibri" w:cs="Calibri"/>
                <w:b/>
                <w:sz w:val="22"/>
                <w:szCs w:val="22"/>
              </w:rPr>
              <w:t>Документ за упълномощаване</w:t>
            </w:r>
            <w:r w:rsidRPr="00C339B9">
              <w:rPr>
                <w:rFonts w:ascii="Calibri" w:eastAsia="Arial" w:hAnsi="Calibri" w:cs="Calibri"/>
                <w:sz w:val="22"/>
                <w:szCs w:val="22"/>
              </w:rPr>
              <w:t>, когато лицето, което подава офертата, не е законният представител на участника (чл. 39, ал. 3, т. 1, буква „а“ ППЗОП);</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p>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оригинал</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A348BF" w:rsidP="00DF3799">
            <w:pPr>
              <w:jc w:val="right"/>
              <w:rPr>
                <w:rFonts w:ascii="Calibri" w:eastAsia="Calibri" w:hAnsi="Calibri" w:cs="Calibri"/>
                <w:sz w:val="22"/>
                <w:szCs w:val="22"/>
                <w:lang w:bidi="hi-IN"/>
              </w:rPr>
            </w:pPr>
            <w:r w:rsidRPr="00C339B9">
              <w:rPr>
                <w:rFonts w:ascii="Calibri" w:hAnsi="Calibri"/>
                <w:b/>
                <w:sz w:val="22"/>
                <w:szCs w:val="22"/>
              </w:rPr>
              <w:t>3.2.</w:t>
            </w:r>
          </w:p>
        </w:tc>
        <w:tc>
          <w:tcPr>
            <w:tcW w:w="6662" w:type="dxa"/>
            <w:shd w:val="clear" w:color="auto" w:fill="auto"/>
          </w:tcPr>
          <w:p w:rsidR="005E442D" w:rsidRPr="00C339B9" w:rsidRDefault="005E442D" w:rsidP="00DF3799">
            <w:pPr>
              <w:ind w:left="36"/>
              <w:rPr>
                <w:rFonts w:ascii="Calibri" w:eastAsia="Arial" w:hAnsi="Calibri" w:cs="Calibri"/>
                <w:b/>
                <w:sz w:val="22"/>
                <w:szCs w:val="22"/>
                <w:lang w:val="en-US"/>
              </w:rPr>
            </w:pPr>
            <w:r w:rsidRPr="00C339B9">
              <w:rPr>
                <w:rFonts w:ascii="Calibri" w:hAnsi="Calibri"/>
                <w:b/>
                <w:sz w:val="22"/>
                <w:szCs w:val="22"/>
              </w:rPr>
              <w:t>Предложение за изпълнение на поръчката</w:t>
            </w:r>
            <w:r w:rsidRPr="00C339B9">
              <w:rPr>
                <w:rFonts w:ascii="Calibri" w:hAnsi="Calibri"/>
                <w:sz w:val="22"/>
                <w:szCs w:val="22"/>
              </w:rPr>
              <w:t xml:space="preserve"> в съответствие с техническите </w:t>
            </w:r>
            <w:r w:rsidRPr="00C339B9">
              <w:rPr>
                <w:rFonts w:ascii="Calibri" w:hAnsi="Calibri"/>
                <w:sz w:val="22"/>
                <w:szCs w:val="22"/>
              </w:rPr>
              <w:tab/>
              <w:t xml:space="preserve">спецификации и изискванията на възложителя (чл. 39, ал. 3, т. 1, буква „б“ ППЗОП) - </w:t>
            </w:r>
            <w:r w:rsidR="00F61621">
              <w:rPr>
                <w:rFonts w:ascii="Calibri" w:eastAsia="Arial" w:hAnsi="Calibri" w:cs="Calibri"/>
                <w:color w:val="0070C0"/>
                <w:sz w:val="22"/>
                <w:szCs w:val="22"/>
              </w:rPr>
              <w:t>образец №3</w:t>
            </w:r>
            <w:r w:rsidRPr="00C339B9">
              <w:rPr>
                <w:rFonts w:ascii="Calibri" w:hAnsi="Calibri"/>
                <w:sz w:val="22"/>
                <w:szCs w:val="22"/>
              </w:rPr>
              <w:t>;</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оригинал</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A348BF" w:rsidP="00DF3799">
            <w:pPr>
              <w:jc w:val="right"/>
              <w:rPr>
                <w:rFonts w:ascii="Calibri" w:eastAsia="Calibri" w:hAnsi="Calibri" w:cs="Calibri"/>
                <w:sz w:val="22"/>
                <w:szCs w:val="22"/>
                <w:lang w:bidi="hi-IN"/>
              </w:rPr>
            </w:pPr>
            <w:r>
              <w:rPr>
                <w:rFonts w:ascii="Calibri" w:hAnsi="Calibri"/>
                <w:b/>
                <w:sz w:val="22"/>
                <w:szCs w:val="22"/>
              </w:rPr>
              <w:t>3.3.</w:t>
            </w:r>
          </w:p>
        </w:tc>
        <w:tc>
          <w:tcPr>
            <w:tcW w:w="6662" w:type="dxa"/>
            <w:shd w:val="clear" w:color="auto" w:fill="auto"/>
          </w:tcPr>
          <w:p w:rsidR="005E442D" w:rsidRPr="00C339B9" w:rsidRDefault="005E442D" w:rsidP="005E442D">
            <w:pPr>
              <w:ind w:left="36"/>
              <w:rPr>
                <w:rFonts w:ascii="Calibri" w:hAnsi="Calibri"/>
                <w:b/>
                <w:sz w:val="22"/>
                <w:szCs w:val="22"/>
              </w:rPr>
            </w:pPr>
            <w:r>
              <w:rPr>
                <w:rFonts w:ascii="Calibri" w:hAnsi="Calibri"/>
                <w:b/>
                <w:sz w:val="22"/>
                <w:szCs w:val="22"/>
              </w:rPr>
              <w:t>Документ</w:t>
            </w:r>
            <w:r w:rsidRPr="005E442D">
              <w:rPr>
                <w:rFonts w:ascii="Calibri" w:hAnsi="Calibri"/>
                <w:sz w:val="22"/>
                <w:szCs w:val="22"/>
              </w:rPr>
              <w:t>, удостоверяващ броя на членовете в балансиращата група</w:t>
            </w:r>
            <w:r>
              <w:rPr>
                <w:rFonts w:ascii="Calibri" w:hAnsi="Calibri"/>
                <w:sz w:val="22"/>
                <w:szCs w:val="22"/>
              </w:rPr>
              <w:t xml:space="preserve"> на участника</w:t>
            </w:r>
            <w:r w:rsidR="00C85EEA">
              <w:rPr>
                <w:rFonts w:ascii="Calibri" w:hAnsi="Calibri"/>
                <w:sz w:val="22"/>
                <w:szCs w:val="22"/>
              </w:rPr>
              <w:t>, издаден от ЕСО ЕАД</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Pr>
                <w:rFonts w:ascii="Calibri" w:eastAsia="Calibri" w:hAnsi="Calibri" w:cs="Calibri"/>
                <w:sz w:val="22"/>
                <w:szCs w:val="22"/>
                <w:lang w:bidi="hi-IN"/>
              </w:rPr>
              <w:t>-</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A348BF" w:rsidP="00DF3799">
            <w:pPr>
              <w:jc w:val="right"/>
              <w:rPr>
                <w:rFonts w:ascii="Calibri" w:eastAsia="Calibri" w:hAnsi="Calibri" w:cs="Calibri"/>
                <w:sz w:val="22"/>
                <w:szCs w:val="22"/>
                <w:lang w:bidi="hi-IN"/>
              </w:rPr>
            </w:pPr>
            <w:r w:rsidRPr="00C339B9">
              <w:rPr>
                <w:rFonts w:ascii="Calibri" w:hAnsi="Calibri"/>
                <w:b/>
                <w:sz w:val="22"/>
                <w:szCs w:val="22"/>
              </w:rPr>
              <w:t>3.</w:t>
            </w:r>
            <w:r>
              <w:rPr>
                <w:rFonts w:ascii="Calibri" w:hAnsi="Calibri"/>
                <w:b/>
                <w:sz w:val="22"/>
                <w:szCs w:val="22"/>
              </w:rPr>
              <w:t>4</w:t>
            </w:r>
            <w:r w:rsidRPr="00C339B9">
              <w:rPr>
                <w:rFonts w:ascii="Calibri" w:hAnsi="Calibri"/>
                <w:b/>
                <w:sz w:val="22"/>
                <w:szCs w:val="22"/>
              </w:rPr>
              <w:t>.</w:t>
            </w:r>
          </w:p>
        </w:tc>
        <w:tc>
          <w:tcPr>
            <w:tcW w:w="6662" w:type="dxa"/>
            <w:shd w:val="clear" w:color="auto" w:fill="auto"/>
          </w:tcPr>
          <w:p w:rsidR="005E442D" w:rsidRPr="00C339B9" w:rsidRDefault="005E442D" w:rsidP="005E442D">
            <w:pPr>
              <w:ind w:left="36"/>
              <w:rPr>
                <w:rFonts w:ascii="Calibri" w:hAnsi="Calibri"/>
                <w:b/>
                <w:sz w:val="22"/>
                <w:szCs w:val="22"/>
              </w:rPr>
            </w:pPr>
            <w:r w:rsidRPr="00C339B9">
              <w:rPr>
                <w:rFonts w:ascii="Calibri" w:hAnsi="Calibri"/>
                <w:b/>
                <w:sz w:val="22"/>
                <w:szCs w:val="22"/>
              </w:rPr>
              <w:t xml:space="preserve">Декларация за съгласие с клаузите на приложения проект на договор </w:t>
            </w:r>
            <w:r w:rsidRPr="00C339B9">
              <w:rPr>
                <w:rFonts w:ascii="Calibri" w:hAnsi="Calibri"/>
                <w:sz w:val="22"/>
                <w:szCs w:val="22"/>
              </w:rPr>
              <w:t xml:space="preserve">(чл. 39, ал. 3, т. 1, буква „в“ ППЗОП) - </w:t>
            </w:r>
            <w:r w:rsidR="00F61621">
              <w:rPr>
                <w:rFonts w:ascii="Calibri" w:eastAsia="Arial" w:hAnsi="Calibri" w:cs="Calibri"/>
                <w:color w:val="0070C0"/>
                <w:sz w:val="22"/>
                <w:szCs w:val="22"/>
              </w:rPr>
              <w:t>образец №4</w:t>
            </w:r>
            <w:r w:rsidRPr="00C339B9">
              <w:rPr>
                <w:rFonts w:ascii="Calibri" w:hAnsi="Calibri"/>
                <w:sz w:val="22"/>
                <w:szCs w:val="22"/>
              </w:rPr>
              <w:t>;</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оригинал</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A348BF" w:rsidP="00DF3799">
            <w:pPr>
              <w:jc w:val="right"/>
              <w:rPr>
                <w:rFonts w:ascii="Calibri" w:eastAsia="Calibri" w:hAnsi="Calibri" w:cs="Calibri"/>
                <w:sz w:val="22"/>
                <w:szCs w:val="22"/>
                <w:lang w:bidi="hi-IN"/>
              </w:rPr>
            </w:pPr>
            <w:r w:rsidRPr="00C339B9">
              <w:rPr>
                <w:rFonts w:ascii="Calibri" w:hAnsi="Calibri"/>
                <w:b/>
                <w:sz w:val="22"/>
                <w:szCs w:val="22"/>
              </w:rPr>
              <w:t>3.</w:t>
            </w:r>
            <w:r>
              <w:rPr>
                <w:rFonts w:ascii="Calibri" w:hAnsi="Calibri"/>
                <w:b/>
                <w:sz w:val="22"/>
                <w:szCs w:val="22"/>
              </w:rPr>
              <w:t>5</w:t>
            </w:r>
            <w:r w:rsidRPr="00C339B9">
              <w:rPr>
                <w:rFonts w:ascii="Calibri" w:hAnsi="Calibri"/>
                <w:b/>
                <w:sz w:val="22"/>
                <w:szCs w:val="22"/>
              </w:rPr>
              <w:t>.</w:t>
            </w:r>
          </w:p>
        </w:tc>
        <w:tc>
          <w:tcPr>
            <w:tcW w:w="6662" w:type="dxa"/>
            <w:shd w:val="clear" w:color="auto" w:fill="auto"/>
          </w:tcPr>
          <w:p w:rsidR="005E442D" w:rsidRPr="00C339B9" w:rsidRDefault="005E442D" w:rsidP="005E442D">
            <w:pPr>
              <w:ind w:left="36"/>
              <w:rPr>
                <w:rFonts w:ascii="Calibri" w:hAnsi="Calibri"/>
                <w:b/>
                <w:sz w:val="22"/>
                <w:szCs w:val="22"/>
              </w:rPr>
            </w:pPr>
            <w:r w:rsidRPr="00C339B9">
              <w:rPr>
                <w:rFonts w:ascii="Calibri" w:hAnsi="Calibri"/>
                <w:b/>
                <w:sz w:val="22"/>
                <w:szCs w:val="22"/>
              </w:rPr>
              <w:t xml:space="preserve">Декларация за срока на валидност на офертата </w:t>
            </w:r>
            <w:r w:rsidRPr="00C339B9">
              <w:rPr>
                <w:rFonts w:ascii="Calibri" w:hAnsi="Calibri"/>
                <w:sz w:val="22"/>
                <w:szCs w:val="22"/>
              </w:rPr>
              <w:t xml:space="preserve">(чл. 39, ал. 3, т. 1, буква „г“ ППЗОП) - </w:t>
            </w:r>
            <w:r w:rsidR="00F61621">
              <w:rPr>
                <w:rFonts w:ascii="Calibri" w:eastAsia="Arial" w:hAnsi="Calibri" w:cs="Calibri"/>
                <w:color w:val="0070C0"/>
                <w:sz w:val="22"/>
                <w:szCs w:val="22"/>
              </w:rPr>
              <w:t>образец №5</w:t>
            </w:r>
            <w:r w:rsidRPr="00C339B9">
              <w:rPr>
                <w:rFonts w:ascii="Calibri" w:hAnsi="Calibri"/>
                <w:sz w:val="22"/>
                <w:szCs w:val="22"/>
              </w:rPr>
              <w:t>;</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оригинал</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bidi="hi-IN"/>
              </w:rPr>
            </w:pPr>
            <w:r w:rsidRPr="00C339B9">
              <w:rPr>
                <w:rFonts w:ascii="Calibri" w:eastAsia="Calibri" w:hAnsi="Calibri" w:cs="Calibri"/>
                <w:sz w:val="22"/>
                <w:szCs w:val="22"/>
                <w:lang w:bidi="hi-IN"/>
              </w:rPr>
              <w:t>4.</w:t>
            </w:r>
          </w:p>
        </w:tc>
        <w:tc>
          <w:tcPr>
            <w:tcW w:w="6662" w:type="dxa"/>
            <w:shd w:val="clear" w:color="auto" w:fill="auto"/>
          </w:tcPr>
          <w:p w:rsidR="005E442D" w:rsidRPr="00C339B9" w:rsidRDefault="005E442D" w:rsidP="00F61621">
            <w:pPr>
              <w:ind w:left="34"/>
              <w:jc w:val="both"/>
              <w:rPr>
                <w:b/>
              </w:rPr>
            </w:pPr>
            <w:r w:rsidRPr="00C339B9">
              <w:rPr>
                <w:rFonts w:ascii="Calibri" w:eastAsia="Arial" w:hAnsi="Calibri" w:cs="Calibri"/>
                <w:b/>
                <w:sz w:val="22"/>
                <w:szCs w:val="22"/>
                <w:lang w:val="en-US"/>
              </w:rPr>
              <w:t>Ценово</w:t>
            </w:r>
            <w:r w:rsidRPr="00C339B9">
              <w:rPr>
                <w:rFonts w:ascii="Calibri" w:hAnsi="Calibri"/>
                <w:b/>
                <w:sz w:val="22"/>
                <w:szCs w:val="22"/>
              </w:rPr>
              <w:t xml:space="preserve"> предложение </w:t>
            </w:r>
            <w:r w:rsidRPr="00C339B9">
              <w:rPr>
                <w:rFonts w:ascii="Calibri" w:hAnsi="Calibri"/>
                <w:sz w:val="22"/>
                <w:szCs w:val="22"/>
              </w:rPr>
              <w:t xml:space="preserve">- </w:t>
            </w:r>
            <w:r w:rsidR="00F61621">
              <w:rPr>
                <w:rFonts w:ascii="Calibri" w:eastAsia="Arial" w:hAnsi="Calibri" w:cs="Calibri"/>
                <w:color w:val="0070C0"/>
                <w:sz w:val="22"/>
                <w:szCs w:val="22"/>
              </w:rPr>
              <w:t>образец №6</w:t>
            </w:r>
            <w:r w:rsidRPr="00C339B9">
              <w:rPr>
                <w:rFonts w:ascii="Calibri" w:hAnsi="Calibri"/>
                <w:b/>
                <w:color w:val="0070C0"/>
                <w:sz w:val="22"/>
                <w:szCs w:val="22"/>
              </w:rPr>
              <w:t>;</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оригинал</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val="en-US" w:bidi="hi-IN"/>
              </w:rPr>
            </w:pPr>
            <w:r w:rsidRPr="00C339B9">
              <w:rPr>
                <w:rFonts w:ascii="Calibri" w:eastAsia="Arial" w:hAnsi="Calibri" w:cs="Calibri"/>
                <w:sz w:val="22"/>
                <w:szCs w:val="22"/>
              </w:rPr>
              <w:t>5</w:t>
            </w:r>
            <w:r w:rsidRPr="00C339B9">
              <w:rPr>
                <w:rFonts w:ascii="Calibri" w:eastAsia="Arial" w:hAnsi="Calibri" w:cs="Calibri"/>
                <w:sz w:val="22"/>
                <w:szCs w:val="22"/>
                <w:lang w:val="en-US"/>
              </w:rPr>
              <w:t>.</w:t>
            </w:r>
          </w:p>
        </w:tc>
        <w:tc>
          <w:tcPr>
            <w:tcW w:w="6662" w:type="dxa"/>
            <w:shd w:val="clear" w:color="auto" w:fill="auto"/>
          </w:tcPr>
          <w:p w:rsidR="005E442D" w:rsidRPr="00C339B9" w:rsidRDefault="005E442D" w:rsidP="00DF3799">
            <w:pPr>
              <w:rPr>
                <w:rFonts w:ascii="Calibri" w:eastAsia="Arial" w:hAnsi="Calibri" w:cs="Calibri"/>
                <w:sz w:val="22"/>
                <w:szCs w:val="22"/>
                <w:lang w:val="en-US"/>
              </w:rPr>
            </w:pPr>
            <w:r w:rsidRPr="00C339B9">
              <w:rPr>
                <w:rFonts w:ascii="Calibri" w:eastAsia="Arial" w:hAnsi="Calibri" w:cs="Calibri"/>
                <w:b/>
                <w:sz w:val="22"/>
                <w:szCs w:val="22"/>
                <w:lang w:val="en-US"/>
              </w:rPr>
              <w:t>Други документи</w:t>
            </w:r>
            <w:r w:rsidRPr="00C339B9">
              <w:rPr>
                <w:rFonts w:ascii="Calibri" w:eastAsia="Arial" w:hAnsi="Calibri" w:cs="Calibri"/>
                <w:sz w:val="22"/>
                <w:szCs w:val="22"/>
                <w:lang w:val="en-US"/>
              </w:rPr>
              <w:t xml:space="preserve"> (по преценка на участика)</w:t>
            </w: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r w:rsidRPr="00C339B9">
              <w:rPr>
                <w:rFonts w:ascii="Calibri" w:eastAsia="Calibri" w:hAnsi="Calibri" w:cs="Calibri"/>
                <w:sz w:val="22"/>
                <w:szCs w:val="22"/>
                <w:lang w:bidi="hi-IN"/>
              </w:rPr>
              <w:t>-</w:t>
            </w: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r w:rsidR="005E442D" w:rsidRPr="00C339B9" w:rsidTr="00DF3799">
        <w:tc>
          <w:tcPr>
            <w:tcW w:w="567" w:type="dxa"/>
            <w:shd w:val="clear" w:color="auto" w:fill="auto"/>
          </w:tcPr>
          <w:p w:rsidR="005E442D" w:rsidRPr="00C339B9" w:rsidRDefault="005E442D" w:rsidP="00DF3799">
            <w:pPr>
              <w:jc w:val="right"/>
              <w:rPr>
                <w:rFonts w:ascii="Calibri" w:eastAsia="Calibri" w:hAnsi="Calibri" w:cs="Calibri"/>
                <w:sz w:val="22"/>
                <w:szCs w:val="22"/>
                <w:lang w:val="en-US" w:bidi="hi-IN"/>
              </w:rPr>
            </w:pPr>
          </w:p>
        </w:tc>
        <w:tc>
          <w:tcPr>
            <w:tcW w:w="6662" w:type="dxa"/>
            <w:shd w:val="clear" w:color="auto" w:fill="auto"/>
          </w:tcPr>
          <w:p w:rsidR="005E442D" w:rsidRPr="00C339B9" w:rsidRDefault="005E442D" w:rsidP="00DF3799">
            <w:pPr>
              <w:rPr>
                <w:rFonts w:ascii="Calibri" w:eastAsia="Arial" w:hAnsi="Calibri" w:cs="Calibri"/>
                <w:sz w:val="22"/>
                <w:szCs w:val="22"/>
              </w:rPr>
            </w:pPr>
          </w:p>
        </w:tc>
        <w:tc>
          <w:tcPr>
            <w:tcW w:w="1134" w:type="dxa"/>
            <w:shd w:val="clear" w:color="auto" w:fill="auto"/>
          </w:tcPr>
          <w:p w:rsidR="005E442D" w:rsidRPr="00C339B9" w:rsidRDefault="005E442D" w:rsidP="00DF3799">
            <w:pPr>
              <w:jc w:val="center"/>
              <w:rPr>
                <w:rFonts w:ascii="Calibri" w:eastAsia="Calibri" w:hAnsi="Calibri" w:cs="Calibri"/>
                <w:sz w:val="22"/>
                <w:szCs w:val="22"/>
                <w:lang w:bidi="hi-IN"/>
              </w:rPr>
            </w:pPr>
          </w:p>
        </w:tc>
        <w:tc>
          <w:tcPr>
            <w:tcW w:w="1276" w:type="dxa"/>
            <w:shd w:val="clear" w:color="auto" w:fill="auto"/>
          </w:tcPr>
          <w:p w:rsidR="005E442D" w:rsidRPr="00C339B9" w:rsidRDefault="005E442D" w:rsidP="00DF3799">
            <w:pPr>
              <w:rPr>
                <w:rFonts w:ascii="Calibri" w:eastAsia="Calibri" w:hAnsi="Calibri" w:cs="Calibri"/>
                <w:sz w:val="22"/>
                <w:szCs w:val="22"/>
                <w:lang w:bidi="hi-IN"/>
              </w:rPr>
            </w:pPr>
          </w:p>
        </w:tc>
      </w:tr>
    </w:tbl>
    <w:p w:rsidR="005E442D" w:rsidRPr="00C339B9" w:rsidRDefault="005E442D" w:rsidP="005E442D">
      <w:pPr>
        <w:jc w:val="right"/>
        <w:rPr>
          <w:rFonts w:ascii="Calibri" w:eastAsia="Arial" w:hAnsi="Calibri" w:cs="Calibri"/>
          <w:sz w:val="22"/>
          <w:szCs w:val="22"/>
        </w:rPr>
      </w:pPr>
    </w:p>
    <w:p w:rsidR="005E442D" w:rsidRPr="00C339B9" w:rsidRDefault="005E442D" w:rsidP="005E442D">
      <w:pPr>
        <w:jc w:val="right"/>
        <w:rPr>
          <w:rFonts w:ascii="Calibri" w:eastAsia="Arial" w:hAnsi="Calibri" w:cs="Calibri"/>
          <w:sz w:val="22"/>
          <w:szCs w:val="22"/>
        </w:rPr>
      </w:pPr>
    </w:p>
    <w:p w:rsidR="005E442D" w:rsidRPr="00C339B9" w:rsidRDefault="005E442D" w:rsidP="005E442D">
      <w:pPr>
        <w:suppressAutoHyphens w:val="0"/>
        <w:jc w:val="both"/>
        <w:rPr>
          <w:rFonts w:ascii="Calibri" w:eastAsia="Calibri" w:hAnsi="Calibri" w:cs="Calibri"/>
          <w:sz w:val="22"/>
          <w:szCs w:val="22"/>
          <w:lang w:eastAsia="en-US"/>
        </w:rPr>
      </w:pPr>
      <w:r w:rsidRPr="00C339B9">
        <w:rPr>
          <w:rFonts w:ascii="Calibri" w:eastAsia="Calibri" w:hAnsi="Calibri" w:cs="Calibri"/>
          <w:i/>
          <w:sz w:val="22"/>
          <w:szCs w:val="22"/>
          <w:lang w:eastAsia="en-US"/>
        </w:rPr>
        <w:tab/>
      </w:r>
    </w:p>
    <w:p w:rsidR="005E442D" w:rsidRPr="00C339B9" w:rsidRDefault="005E442D" w:rsidP="005E442D">
      <w:pPr>
        <w:suppressAutoHyphens w:val="0"/>
        <w:jc w:val="both"/>
        <w:rPr>
          <w:rFonts w:ascii="Calibri" w:eastAsia="Calibri" w:hAnsi="Calibri" w:cs="Calibri"/>
          <w:sz w:val="22"/>
          <w:szCs w:val="22"/>
          <w:lang w:eastAsia="en-US"/>
        </w:rPr>
      </w:pPr>
      <w:r w:rsidRPr="00C339B9">
        <w:rPr>
          <w:rFonts w:ascii="Calibri" w:eastAsia="Calibri" w:hAnsi="Calibri" w:cs="Calibri"/>
          <w:sz w:val="22"/>
          <w:szCs w:val="22"/>
          <w:lang w:eastAsia="en-US"/>
        </w:rPr>
        <w:tab/>
        <w:t>........................./ ............................................................................................./ ....................................</w:t>
      </w:r>
    </w:p>
    <w:p w:rsidR="005E442D" w:rsidRPr="00C339B9" w:rsidRDefault="005E442D" w:rsidP="005E442D">
      <w:pPr>
        <w:suppressAutoHyphens w:val="0"/>
        <w:ind w:firstLine="284"/>
        <w:jc w:val="both"/>
        <w:rPr>
          <w:rFonts w:ascii="Calibri" w:eastAsia="Calibri" w:hAnsi="Calibri" w:cs="Calibri"/>
          <w:sz w:val="22"/>
          <w:szCs w:val="22"/>
          <w:lang w:eastAsia="en-US"/>
        </w:rPr>
      </w:pPr>
      <w:r w:rsidRPr="00C339B9">
        <w:rPr>
          <w:rFonts w:ascii="Calibri" w:eastAsia="Calibri" w:hAnsi="Calibri" w:cs="Calibri"/>
          <w:sz w:val="22"/>
          <w:szCs w:val="22"/>
          <w:lang w:eastAsia="en-US"/>
        </w:rPr>
        <w:tab/>
      </w:r>
      <w:r w:rsidRPr="00C339B9">
        <w:rPr>
          <w:rFonts w:ascii="Calibri" w:eastAsia="Calibri" w:hAnsi="Calibri" w:cs="Calibri"/>
          <w:sz w:val="22"/>
          <w:szCs w:val="22"/>
          <w:lang w:eastAsia="en-US"/>
        </w:rPr>
        <w:tab/>
        <w:t>Дата</w:t>
      </w:r>
      <w:r w:rsidRPr="00C339B9">
        <w:rPr>
          <w:rFonts w:ascii="Calibri" w:eastAsia="Calibri" w:hAnsi="Calibri" w:cs="Calibri"/>
          <w:sz w:val="22"/>
          <w:szCs w:val="22"/>
          <w:lang w:eastAsia="en-US"/>
        </w:rPr>
        <w:tab/>
      </w:r>
      <w:r w:rsidRPr="00C339B9">
        <w:rPr>
          <w:rFonts w:ascii="Calibri" w:eastAsia="Calibri" w:hAnsi="Calibri" w:cs="Calibri"/>
          <w:sz w:val="22"/>
          <w:szCs w:val="22"/>
          <w:lang w:eastAsia="en-US"/>
        </w:rPr>
        <w:tab/>
      </w:r>
      <w:r w:rsidRPr="00C339B9">
        <w:rPr>
          <w:rFonts w:ascii="Calibri" w:eastAsia="Calibri" w:hAnsi="Calibri" w:cs="Calibri"/>
          <w:sz w:val="22"/>
          <w:szCs w:val="22"/>
          <w:lang w:eastAsia="en-US"/>
        </w:rPr>
        <w:tab/>
        <w:t xml:space="preserve">Име и фамилия  </w:t>
      </w:r>
      <w:r w:rsidRPr="00C339B9">
        <w:rPr>
          <w:rFonts w:ascii="Calibri" w:eastAsia="Calibri" w:hAnsi="Calibri" w:cs="Calibri"/>
          <w:sz w:val="22"/>
          <w:szCs w:val="22"/>
          <w:lang w:eastAsia="en-US"/>
        </w:rPr>
        <w:tab/>
        <w:t xml:space="preserve">    </w:t>
      </w:r>
      <w:r w:rsidRPr="00C339B9">
        <w:rPr>
          <w:rFonts w:ascii="Calibri" w:eastAsia="Calibri" w:hAnsi="Calibri" w:cs="Calibri"/>
          <w:sz w:val="22"/>
          <w:szCs w:val="22"/>
          <w:lang w:eastAsia="en-US"/>
        </w:rPr>
        <w:tab/>
        <w:t xml:space="preserve">              Подпис на лицето (и печат)</w:t>
      </w:r>
    </w:p>
    <w:p w:rsidR="00141F88" w:rsidRPr="00935D0B" w:rsidRDefault="00141F88" w:rsidP="00141F88">
      <w:pPr>
        <w:jc w:val="right"/>
        <w:rPr>
          <w:rFonts w:ascii="Calibri" w:eastAsia="Arial" w:hAnsi="Calibri" w:cs="Calibri"/>
          <w:i/>
          <w:color w:val="0070C0"/>
          <w:sz w:val="22"/>
          <w:szCs w:val="22"/>
          <w:lang w:bidi="hi-IN"/>
        </w:rPr>
      </w:pPr>
    </w:p>
    <w:p w:rsidR="00124D6A" w:rsidRDefault="00124D6A">
      <w:pPr>
        <w:suppressAutoHyphens w:val="0"/>
        <w:rPr>
          <w:rFonts w:ascii="Calibri" w:eastAsia="Arial" w:hAnsi="Calibri" w:cs="Calibri"/>
          <w:i/>
          <w:color w:val="0070C0"/>
          <w:sz w:val="22"/>
          <w:szCs w:val="22"/>
          <w:lang w:val="en-US" w:bidi="hi-IN"/>
        </w:rPr>
      </w:pPr>
      <w:r>
        <w:rPr>
          <w:i/>
          <w:color w:val="0070C0"/>
          <w:lang w:bidi="hi-IN"/>
        </w:rPr>
        <w:br w:type="page"/>
      </w:r>
    </w:p>
    <w:p w:rsidR="001C5F95" w:rsidRPr="00C9778A" w:rsidRDefault="001C5F95" w:rsidP="001C5F95">
      <w:pPr>
        <w:pStyle w:val="NoSpacing"/>
        <w:jc w:val="right"/>
        <w:rPr>
          <w:i/>
          <w:color w:val="0070C0"/>
          <w:lang w:bidi="hi-IN"/>
        </w:rPr>
      </w:pPr>
      <w:proofErr w:type="gramStart"/>
      <w:r w:rsidRPr="00C9778A">
        <w:rPr>
          <w:i/>
          <w:color w:val="0070C0"/>
          <w:lang w:bidi="hi-IN"/>
        </w:rPr>
        <w:lastRenderedPageBreak/>
        <w:t>образец</w:t>
      </w:r>
      <w:proofErr w:type="gramEnd"/>
      <w:r w:rsidRPr="00C9778A">
        <w:rPr>
          <w:i/>
          <w:color w:val="0070C0"/>
          <w:lang w:bidi="hi-IN"/>
        </w:rPr>
        <w:t xml:space="preserve"> №2</w:t>
      </w:r>
    </w:p>
    <w:p w:rsidR="006225C4" w:rsidRPr="00C9778A" w:rsidRDefault="00BB7208" w:rsidP="006225C4">
      <w:pPr>
        <w:suppressAutoHyphens w:val="0"/>
        <w:spacing w:before="120" w:after="120"/>
        <w:jc w:val="center"/>
        <w:rPr>
          <w:rFonts w:ascii="Calibri" w:eastAsia="Calibri" w:hAnsi="Calibri"/>
          <w:b/>
          <w:szCs w:val="22"/>
          <w:u w:val="single"/>
          <w:lang w:eastAsia="bg-BG"/>
        </w:rPr>
      </w:pPr>
      <w:r>
        <w:rPr>
          <w:rFonts w:ascii="Calibri" w:eastAsia="Calibri" w:hAnsi="Calibri"/>
          <w:b/>
          <w:szCs w:val="22"/>
          <w:u w:val="single"/>
          <w:lang w:eastAsia="bg-BG"/>
        </w:rPr>
        <w:t>Е</w:t>
      </w:r>
      <w:r w:rsidR="006225C4" w:rsidRPr="00C9778A">
        <w:rPr>
          <w:rFonts w:ascii="Calibri" w:eastAsia="Calibri" w:hAnsi="Calibri"/>
          <w:b/>
          <w:szCs w:val="22"/>
          <w:u w:val="single"/>
          <w:lang w:eastAsia="bg-BG"/>
        </w:rPr>
        <w:t>дин</w:t>
      </w:r>
      <w:r>
        <w:rPr>
          <w:rFonts w:ascii="Calibri" w:eastAsia="Calibri" w:hAnsi="Calibri"/>
          <w:b/>
          <w:szCs w:val="22"/>
          <w:u w:val="single"/>
          <w:lang w:eastAsia="bg-BG"/>
        </w:rPr>
        <w:t>ен</w:t>
      </w:r>
      <w:r w:rsidR="006225C4" w:rsidRPr="00C9778A">
        <w:rPr>
          <w:rFonts w:ascii="Calibri" w:eastAsia="Calibri" w:hAnsi="Calibri"/>
          <w:b/>
          <w:szCs w:val="22"/>
          <w:u w:val="single"/>
          <w:lang w:eastAsia="bg-BG"/>
        </w:rPr>
        <w:t xml:space="preserve"> европейски документ за обществени поръчки (ЕЕДОП)</w:t>
      </w:r>
    </w:p>
    <w:p w:rsidR="003766FC" w:rsidRPr="00C9778A" w:rsidRDefault="003766FC" w:rsidP="00E6084D">
      <w:pPr>
        <w:pStyle w:val="NoSpacing"/>
        <w:rPr>
          <w:lang w:eastAsia="bg-BG"/>
        </w:rPr>
      </w:pPr>
    </w:p>
    <w:p w:rsidR="006225C4" w:rsidRPr="00C9778A" w:rsidRDefault="006225C4" w:rsidP="006225C4">
      <w:pPr>
        <w:keepNext/>
        <w:suppressAutoHyphens w:val="0"/>
        <w:spacing w:before="120" w:after="360"/>
        <w:jc w:val="center"/>
        <w:rPr>
          <w:rFonts w:ascii="Calibri" w:eastAsia="Calibri" w:hAnsi="Calibri"/>
          <w:b/>
          <w:sz w:val="22"/>
          <w:szCs w:val="22"/>
          <w:lang w:eastAsia="bg-BG"/>
        </w:rPr>
      </w:pPr>
      <w:r w:rsidRPr="00C9778A">
        <w:rPr>
          <w:rFonts w:ascii="Calibri" w:eastAsia="Calibri" w:hAnsi="Calibri"/>
          <w:b/>
          <w:sz w:val="22"/>
          <w:szCs w:val="22"/>
          <w:lang w:eastAsia="bg-BG"/>
        </w:rPr>
        <w:t xml:space="preserve">Част І: </w:t>
      </w:r>
      <w:r w:rsidRPr="00C9778A">
        <w:rPr>
          <w:rFonts w:ascii="Calibri" w:eastAsia="Calibri" w:hAnsi="Calibri"/>
          <w:b/>
          <w:lang w:eastAsia="bg-BG"/>
        </w:rPr>
        <w:t>Информация за процедурата за възлагане на обществена поръчка и за възлагащия орган или възложителя</w:t>
      </w:r>
    </w:p>
    <w:p w:rsidR="006225C4" w:rsidRPr="00C9778A" w:rsidRDefault="006225C4" w:rsidP="00151433">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rPr>
          <w:rFonts w:ascii="Calibri" w:eastAsia="Calibri" w:hAnsi="Calibri"/>
          <w:b/>
          <w:sz w:val="22"/>
          <w:szCs w:val="22"/>
          <w:lang w:eastAsia="bg-BG"/>
        </w:rPr>
      </w:pPr>
      <w:r w:rsidRPr="00C9778A">
        <w:rPr>
          <w:rFonts w:ascii="Calibri" w:eastAsia="Calibri" w:hAnsi="Calibri"/>
          <w:sz w:val="22"/>
          <w:szCs w:val="22"/>
          <w:lang w:eastAsia="bg-BG"/>
        </w:rPr>
        <w:t xml:space="preserve"> </w:t>
      </w:r>
      <w:r w:rsidRPr="00C9778A">
        <w:rPr>
          <w:rFonts w:ascii="Calibri" w:eastAsia="Calibri" w:hAnsi="Calibri"/>
          <w:b/>
          <w:i/>
          <w:sz w:val="22"/>
          <w:szCs w:val="22"/>
          <w:lang w:eastAsia="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C9778A">
        <w:rPr>
          <w:rFonts w:ascii="Calibri" w:eastAsia="Calibri" w:hAnsi="Calibri"/>
          <w:b/>
          <w:i/>
          <w:sz w:val="22"/>
          <w:szCs w:val="22"/>
          <w:u w:val="single"/>
          <w:lang w:eastAsia="bg-BG"/>
        </w:rPr>
        <w:t>при условие че ЕЕДОП е създаден и попълнен чрез електронната система за ЕЕДОП</w:t>
      </w:r>
      <w:r w:rsidRPr="00C9778A">
        <w:rPr>
          <w:rFonts w:ascii="Calibri" w:eastAsia="Calibri" w:hAnsi="Calibri"/>
          <w:b/>
          <w:i/>
          <w:sz w:val="22"/>
          <w:szCs w:val="22"/>
          <w:u w:val="single"/>
          <w:vertAlign w:val="superscript"/>
          <w:lang w:eastAsia="bg-BG"/>
        </w:rPr>
        <w:footnoteReference w:id="1"/>
      </w:r>
      <w:r w:rsidRPr="00C9778A">
        <w:rPr>
          <w:rFonts w:ascii="Calibri" w:eastAsia="Calibri" w:hAnsi="Calibri"/>
          <w:sz w:val="22"/>
          <w:szCs w:val="22"/>
          <w:lang w:eastAsia="bg-BG"/>
        </w:rPr>
        <w:t>.</w:t>
      </w:r>
      <w:r w:rsidRPr="00C9778A">
        <w:rPr>
          <w:rFonts w:ascii="Calibri" w:eastAsia="Calibri" w:hAnsi="Calibri"/>
          <w:b/>
          <w:sz w:val="22"/>
          <w:szCs w:val="22"/>
          <w:u w:val="single"/>
          <w:lang w:eastAsia="bg-BG"/>
        </w:rPr>
        <w:t xml:space="preserve"> </w:t>
      </w:r>
      <w:r w:rsidRPr="00C9778A">
        <w:rPr>
          <w:rFonts w:ascii="Calibri" w:eastAsia="Calibri" w:hAnsi="Calibri"/>
          <w:b/>
          <w:sz w:val="22"/>
          <w:szCs w:val="22"/>
          <w:lang w:eastAsia="bg-BG"/>
        </w:rPr>
        <w:t xml:space="preserve">Позоваване на </w:t>
      </w:r>
      <w:r w:rsidRPr="00C9778A">
        <w:rPr>
          <w:rFonts w:ascii="Calibri" w:eastAsia="Calibri" w:hAnsi="Calibri"/>
          <w:b/>
          <w:i/>
          <w:sz w:val="22"/>
          <w:szCs w:val="22"/>
          <w:lang w:eastAsia="bg-BG"/>
        </w:rPr>
        <w:t>съответното обявление</w:t>
      </w:r>
      <w:r w:rsidRPr="00C9778A">
        <w:rPr>
          <w:rFonts w:ascii="Calibri" w:eastAsia="Calibri" w:hAnsi="Calibri"/>
          <w:b/>
          <w:i/>
          <w:sz w:val="22"/>
          <w:szCs w:val="22"/>
          <w:vertAlign w:val="superscript"/>
          <w:lang w:eastAsia="bg-BG"/>
        </w:rPr>
        <w:footnoteReference w:id="2"/>
      </w:r>
      <w:r w:rsidRPr="00C9778A">
        <w:rPr>
          <w:rFonts w:ascii="Calibri" w:eastAsia="Calibri" w:hAnsi="Calibri"/>
          <w:b/>
          <w:sz w:val="22"/>
          <w:szCs w:val="22"/>
          <w:lang w:eastAsia="bg-BG"/>
        </w:rPr>
        <w:t>, публикувано в Официален вестник на Европейския съюз:</w:t>
      </w:r>
      <w:r w:rsidRPr="00C9778A">
        <w:rPr>
          <w:rFonts w:ascii="Calibri" w:eastAsia="Calibri" w:hAnsi="Calibri"/>
          <w:sz w:val="22"/>
          <w:szCs w:val="22"/>
          <w:lang w:eastAsia="bg-BG"/>
        </w:rPr>
        <w:br/>
      </w:r>
      <w:r w:rsidRPr="00C9778A">
        <w:rPr>
          <w:rFonts w:ascii="Calibri" w:eastAsia="Calibri" w:hAnsi="Calibri"/>
          <w:b/>
          <w:sz w:val="22"/>
          <w:szCs w:val="22"/>
          <w:lang w:eastAsia="bg-BG"/>
        </w:rPr>
        <w:t xml:space="preserve">OВEС S брой[], дата [], стр.[], </w:t>
      </w:r>
      <w:r w:rsidRPr="00C9778A">
        <w:rPr>
          <w:rFonts w:ascii="Calibri" w:eastAsia="Calibri" w:hAnsi="Calibri"/>
          <w:sz w:val="22"/>
          <w:szCs w:val="22"/>
          <w:lang w:eastAsia="bg-BG"/>
        </w:rPr>
        <w:br/>
      </w:r>
      <w:r w:rsidRPr="00C9778A">
        <w:rPr>
          <w:rFonts w:ascii="Calibri" w:eastAsia="Calibri" w:hAnsi="Calibri"/>
          <w:b/>
          <w:sz w:val="22"/>
          <w:szCs w:val="22"/>
          <w:lang w:eastAsia="bg-BG"/>
        </w:rPr>
        <w:t>Номер на обявлението в ОВ S: [ ][ ][ ][ ]/S [ ][ ][ ]–[ ][ ][ ][ ][ ][ ][ ]</w:t>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u w:val="single"/>
          <w:lang w:eastAsia="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b/>
          <w:sz w:val="22"/>
          <w:szCs w:val="22"/>
          <w:lang w:eastAsia="bg-BG"/>
        </w:rPr>
      </w:pPr>
      <w:r w:rsidRPr="00C9778A">
        <w:rPr>
          <w:rFonts w:ascii="Calibri" w:eastAsia="Calibri" w:hAnsi="Calibri"/>
          <w:b/>
          <w:sz w:val="22"/>
          <w:szCs w:val="22"/>
          <w:lang w:eastAsia="bg-BG"/>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E6084D" w:rsidRPr="00E6084D" w:rsidRDefault="00E6084D" w:rsidP="00E6084D">
      <w:pPr>
        <w:pStyle w:val="NoSpacing"/>
        <w:jc w:val="center"/>
        <w:rPr>
          <w:b/>
          <w:lang w:eastAsia="bg-BG"/>
        </w:rPr>
      </w:pPr>
    </w:p>
    <w:p w:rsidR="006225C4" w:rsidRPr="00E6084D" w:rsidRDefault="00E6084D" w:rsidP="00E6084D">
      <w:pPr>
        <w:pStyle w:val="NoSpacing"/>
        <w:jc w:val="center"/>
        <w:rPr>
          <w:b/>
          <w:lang w:eastAsia="bg-BG"/>
        </w:rPr>
      </w:pPr>
      <w:r w:rsidRPr="00E6084D">
        <w:rPr>
          <w:b/>
          <w:lang w:eastAsia="bg-BG"/>
        </w:rPr>
        <w:t>ИНФОРМАЦИЯ ЗА ПРОЦЕДУРАТА ЗА ВЪЗЛАГАНЕ НА ОБЩЕСТВЕНА ПОРЪЧКА</w:t>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i/>
          <w:sz w:val="22"/>
          <w:szCs w:val="22"/>
          <w:lang w:eastAsia="bg-BG"/>
        </w:rPr>
      </w:pPr>
      <w:r w:rsidRPr="00C9778A">
        <w:rPr>
          <w:rFonts w:ascii="Calibri" w:eastAsia="Calibri" w:hAnsi="Calibri"/>
          <w:b/>
          <w:i/>
          <w:sz w:val="22"/>
          <w:szCs w:val="22"/>
          <w:lang w:eastAsia="bg-BG"/>
        </w:rPr>
        <w:t xml:space="preserve">Информацията, изисквана съгласно част I, ще бъде извлечена автоматично, </w:t>
      </w:r>
      <w:r w:rsidRPr="00C9778A">
        <w:rPr>
          <w:rFonts w:ascii="Calibri" w:eastAsia="Calibri" w:hAnsi="Calibri"/>
          <w:b/>
          <w:i/>
          <w:sz w:val="22"/>
          <w:szCs w:val="22"/>
          <w:u w:val="single"/>
          <w:lang w:eastAsia="bg-BG"/>
        </w:rPr>
        <w:t>при условие че ЕЕДОП е създаден и попълнен чрез посочената по-горе електронна система за ЕЕДОП.</w:t>
      </w:r>
      <w:r w:rsidRPr="00C9778A">
        <w:rPr>
          <w:rFonts w:ascii="Calibri" w:eastAsia="Calibri" w:hAnsi="Calibri"/>
          <w:b/>
          <w:sz w:val="22"/>
          <w:szCs w:val="22"/>
          <w:u w:val="single"/>
          <w:lang w:eastAsia="bg-BG"/>
        </w:rPr>
        <w:t xml:space="preserve"> </w:t>
      </w:r>
      <w:r w:rsidRPr="00C9778A">
        <w:rPr>
          <w:rFonts w:ascii="Calibri" w:eastAsia="Calibri" w:hAnsi="Calibri"/>
          <w:b/>
          <w:i/>
          <w:sz w:val="22"/>
          <w:szCs w:val="22"/>
          <w:u w:val="single"/>
          <w:lang w:eastAsia="bg-BG"/>
        </w:rPr>
        <w:t xml:space="preserve">В противен случай тази информация трябва да бъде попълнена от </w:t>
      </w:r>
      <w:r w:rsidRPr="00C9778A">
        <w:rPr>
          <w:rFonts w:ascii="Calibri" w:eastAsia="Calibri" w:hAnsi="Calibri"/>
          <w:b/>
          <w:sz w:val="22"/>
          <w:szCs w:val="22"/>
          <w:lang w:eastAsia="bg-BG"/>
        </w:rPr>
        <w:t>икономическия оператор</w:t>
      </w:r>
      <w:r w:rsidRPr="00C9778A">
        <w:rPr>
          <w:rFonts w:ascii="Calibri" w:eastAsia="Calibri" w:hAnsi="Calibri"/>
          <w:b/>
          <w:i/>
          <w:sz w:val="22"/>
          <w:szCs w:val="22"/>
          <w:u w:val="single"/>
          <w:lang w:eastAsia="bg-BG"/>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6225C4" w:rsidRPr="00C9778A">
        <w:trPr>
          <w:trHeight w:val="349"/>
        </w:trPr>
        <w:tc>
          <w:tcPr>
            <w:tcW w:w="4644" w:type="dxa"/>
            <w:shd w:val="clear" w:color="auto" w:fill="FFF2CC"/>
          </w:tcPr>
          <w:p w:rsidR="006225C4" w:rsidRPr="00C9778A" w:rsidRDefault="006225C4" w:rsidP="006225C4">
            <w:pPr>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Идентифициране на възложителя</w:t>
            </w:r>
            <w:r w:rsidRPr="00C9778A">
              <w:rPr>
                <w:rFonts w:ascii="Calibri" w:eastAsia="Calibri" w:hAnsi="Calibri"/>
                <w:b/>
                <w:i/>
                <w:sz w:val="22"/>
                <w:szCs w:val="22"/>
                <w:vertAlign w:val="superscript"/>
                <w:lang w:eastAsia="bg-BG"/>
              </w:rPr>
              <w:footnoteReference w:id="3"/>
            </w:r>
          </w:p>
        </w:tc>
        <w:tc>
          <w:tcPr>
            <w:tcW w:w="5245" w:type="dxa"/>
            <w:shd w:val="clear" w:color="auto" w:fill="FFF2CC"/>
          </w:tcPr>
          <w:p w:rsidR="006225C4" w:rsidRPr="00C9778A" w:rsidRDefault="006225C4" w:rsidP="006225C4">
            <w:pPr>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Отговор:</w:t>
            </w:r>
          </w:p>
        </w:tc>
      </w:tr>
      <w:tr w:rsidR="006225C4" w:rsidRPr="00C9778A">
        <w:trPr>
          <w:trHeight w:val="349"/>
        </w:trPr>
        <w:tc>
          <w:tcPr>
            <w:tcW w:w="4644" w:type="dxa"/>
            <w:shd w:val="clear" w:color="auto" w:fill="auto"/>
          </w:tcPr>
          <w:p w:rsidR="006225C4" w:rsidRPr="00C9778A" w:rsidRDefault="006225C4" w:rsidP="006225C4">
            <w:pPr>
              <w:suppressAutoHyphens w:val="0"/>
              <w:spacing w:before="120" w:after="120"/>
              <w:jc w:val="both"/>
              <w:rPr>
                <w:rFonts w:ascii="Calibri" w:eastAsia="Calibri" w:hAnsi="Calibri"/>
                <w:sz w:val="22"/>
                <w:szCs w:val="22"/>
                <w:lang w:eastAsia="bg-BG"/>
              </w:rPr>
            </w:pPr>
            <w:r w:rsidRPr="00C9778A">
              <w:rPr>
                <w:rFonts w:ascii="Calibri" w:eastAsia="Calibri" w:hAnsi="Calibri"/>
                <w:sz w:val="22"/>
                <w:szCs w:val="22"/>
                <w:lang w:eastAsia="bg-BG"/>
              </w:rPr>
              <w:t xml:space="preserve">Име: </w:t>
            </w:r>
          </w:p>
        </w:tc>
        <w:tc>
          <w:tcPr>
            <w:tcW w:w="5245" w:type="dxa"/>
            <w:shd w:val="clear" w:color="auto" w:fill="auto"/>
          </w:tcPr>
          <w:p w:rsidR="006225C4" w:rsidRPr="00C9778A" w:rsidRDefault="00A348BF" w:rsidP="00411060">
            <w:pPr>
              <w:suppressAutoHyphens w:val="0"/>
              <w:spacing w:before="120" w:after="120"/>
              <w:jc w:val="both"/>
              <w:rPr>
                <w:rFonts w:ascii="Calibri" w:eastAsia="Calibri" w:hAnsi="Calibri"/>
                <w:sz w:val="22"/>
                <w:szCs w:val="22"/>
                <w:lang w:eastAsia="bg-BG"/>
              </w:rPr>
            </w:pPr>
            <w:r>
              <w:rPr>
                <w:rFonts w:ascii="Calibri" w:hAnsi="Calibri"/>
                <w:b/>
                <w:color w:val="00B0F0"/>
                <w:sz w:val="22"/>
                <w:szCs w:val="22"/>
                <w:lang w:eastAsia="bg-BG"/>
              </w:rPr>
              <w:t>У</w:t>
            </w:r>
            <w:r w:rsidR="00411060" w:rsidRPr="0077418D">
              <w:rPr>
                <w:rFonts w:ascii="Calibri" w:hAnsi="Calibri"/>
                <w:b/>
                <w:color w:val="00B0F0"/>
                <w:sz w:val="22"/>
                <w:szCs w:val="22"/>
                <w:lang w:eastAsia="bg-BG"/>
              </w:rPr>
              <w:t>МБАЛ „Света Марина“ ЕАД - гр. Варна</w:t>
            </w:r>
            <w:r w:rsidR="00411060" w:rsidRPr="00411060">
              <w:rPr>
                <w:rFonts w:ascii="Calibri" w:eastAsia="Calibri" w:hAnsi="Calibri"/>
                <w:sz w:val="22"/>
                <w:szCs w:val="22"/>
                <w:lang w:eastAsia="bg-BG"/>
              </w:rPr>
              <w:t xml:space="preserve"> </w:t>
            </w:r>
          </w:p>
        </w:tc>
      </w:tr>
      <w:tr w:rsidR="006225C4" w:rsidRPr="00C9778A">
        <w:trPr>
          <w:trHeight w:val="485"/>
        </w:trPr>
        <w:tc>
          <w:tcPr>
            <w:tcW w:w="4644" w:type="dxa"/>
            <w:shd w:val="clear" w:color="auto" w:fill="FFF2CC"/>
          </w:tcPr>
          <w:p w:rsidR="006225C4" w:rsidRPr="00C9778A" w:rsidRDefault="006225C4" w:rsidP="006225C4">
            <w:pPr>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За коя обществена поръчки се отнася?</w:t>
            </w:r>
          </w:p>
        </w:tc>
        <w:tc>
          <w:tcPr>
            <w:tcW w:w="5245" w:type="dxa"/>
            <w:shd w:val="clear" w:color="auto" w:fill="FFF2CC"/>
          </w:tcPr>
          <w:p w:rsidR="006225C4" w:rsidRPr="00C9778A" w:rsidRDefault="006225C4" w:rsidP="006225C4">
            <w:pPr>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Отговор:</w:t>
            </w:r>
          </w:p>
        </w:tc>
      </w:tr>
      <w:tr w:rsidR="006225C4" w:rsidRPr="00C9778A">
        <w:trPr>
          <w:trHeight w:val="484"/>
        </w:trPr>
        <w:tc>
          <w:tcPr>
            <w:tcW w:w="4644" w:type="dxa"/>
            <w:shd w:val="clear" w:color="auto" w:fill="auto"/>
          </w:tcPr>
          <w:p w:rsidR="006225C4" w:rsidRPr="00C9778A" w:rsidRDefault="006225C4" w:rsidP="006225C4">
            <w:pPr>
              <w:suppressAutoHyphens w:val="0"/>
              <w:spacing w:before="120" w:after="120"/>
              <w:jc w:val="both"/>
              <w:rPr>
                <w:rFonts w:ascii="Calibri" w:eastAsia="Calibri" w:hAnsi="Calibri"/>
                <w:sz w:val="22"/>
                <w:szCs w:val="22"/>
                <w:lang w:eastAsia="bg-BG"/>
              </w:rPr>
            </w:pPr>
            <w:r w:rsidRPr="00C9778A">
              <w:rPr>
                <w:rFonts w:ascii="Calibri" w:eastAsia="Calibri" w:hAnsi="Calibri"/>
                <w:sz w:val="22"/>
                <w:szCs w:val="22"/>
                <w:lang w:eastAsia="bg-BG"/>
              </w:rPr>
              <w:t>Название или кратко описание на поръчката</w:t>
            </w:r>
            <w:r w:rsidRPr="00C9778A">
              <w:rPr>
                <w:rFonts w:ascii="Calibri" w:eastAsia="Calibri" w:hAnsi="Calibri"/>
                <w:sz w:val="22"/>
                <w:szCs w:val="22"/>
                <w:vertAlign w:val="superscript"/>
                <w:lang w:eastAsia="bg-BG"/>
              </w:rPr>
              <w:footnoteReference w:id="4"/>
            </w:r>
            <w:r w:rsidRPr="00C9778A">
              <w:rPr>
                <w:rFonts w:ascii="Calibri" w:eastAsia="Calibri" w:hAnsi="Calibri"/>
                <w:sz w:val="22"/>
                <w:szCs w:val="22"/>
                <w:lang w:eastAsia="bg-BG"/>
              </w:rPr>
              <w:t>:</w:t>
            </w:r>
          </w:p>
        </w:tc>
        <w:tc>
          <w:tcPr>
            <w:tcW w:w="5245" w:type="dxa"/>
            <w:shd w:val="clear" w:color="auto" w:fill="auto"/>
          </w:tcPr>
          <w:p w:rsidR="006225C4" w:rsidRPr="00C9778A" w:rsidRDefault="00124D6A" w:rsidP="00A348BF">
            <w:pPr>
              <w:rPr>
                <w:rFonts w:ascii="Calibri" w:eastAsia="Calibri" w:hAnsi="Calibri"/>
                <w:sz w:val="22"/>
                <w:szCs w:val="22"/>
                <w:lang w:eastAsia="bg-BG"/>
              </w:rPr>
            </w:pPr>
            <w:r w:rsidRPr="00124D6A">
              <w:rPr>
                <w:rFonts w:ascii="Calibri" w:hAnsi="Calibri"/>
                <w:b/>
                <w:bCs/>
                <w:color w:val="00B0F0"/>
                <w:sz w:val="22"/>
                <w:szCs w:val="22"/>
                <w:lang w:eastAsia="bg-BG"/>
              </w:rPr>
              <w:t>„Доставка на активна нетна електрическа енергия на ниво средно и ниско напрежение и избор на координатор на балансираща група при условията на либерализиран пазар, за нуждите на УМБАЛ „Света Марина“ ЕАД за период от една година”</w:t>
            </w:r>
          </w:p>
        </w:tc>
      </w:tr>
      <w:tr w:rsidR="006225C4" w:rsidRPr="00C9778A">
        <w:trPr>
          <w:trHeight w:val="746"/>
        </w:trPr>
        <w:tc>
          <w:tcPr>
            <w:tcW w:w="4644" w:type="dxa"/>
            <w:shd w:val="clear" w:color="auto" w:fill="auto"/>
          </w:tcPr>
          <w:p w:rsidR="006225C4" w:rsidRPr="006225C4" w:rsidRDefault="006225C4" w:rsidP="00FC26E6">
            <w:pPr>
              <w:pStyle w:val="NoSpacing"/>
              <w:jc w:val="left"/>
              <w:rPr>
                <w:lang w:eastAsia="bg-BG"/>
              </w:rPr>
            </w:pPr>
            <w:r w:rsidRPr="006225C4">
              <w:rPr>
                <w:lang w:eastAsia="bg-BG"/>
              </w:rPr>
              <w:t>Референтен номер на досието, определен от възлагащия орган или възложителя (</w:t>
            </w:r>
            <w:r w:rsidRPr="006225C4">
              <w:rPr>
                <w:i/>
                <w:lang w:eastAsia="bg-BG"/>
              </w:rPr>
              <w:t>ако е приложимо</w:t>
            </w:r>
            <w:r w:rsidRPr="006225C4">
              <w:rPr>
                <w:lang w:eastAsia="bg-BG"/>
              </w:rPr>
              <w:t>)</w:t>
            </w:r>
            <w:r w:rsidRPr="0077418D">
              <w:rPr>
                <w:vertAlign w:val="superscript"/>
                <w:lang w:eastAsia="bg-BG"/>
              </w:rPr>
              <w:footnoteReference w:id="5"/>
            </w:r>
            <w:r w:rsidRPr="006225C4">
              <w:rPr>
                <w:lang w:eastAsia="bg-BG"/>
              </w:rPr>
              <w:t>:</w:t>
            </w:r>
          </w:p>
        </w:tc>
        <w:tc>
          <w:tcPr>
            <w:tcW w:w="5245" w:type="dxa"/>
            <w:shd w:val="clear" w:color="auto" w:fill="FFFFFF"/>
          </w:tcPr>
          <w:p w:rsidR="006225C4" w:rsidRPr="00C9778A" w:rsidRDefault="00D824B4" w:rsidP="00A348BF">
            <w:pPr>
              <w:suppressAutoHyphens w:val="0"/>
              <w:spacing w:before="120" w:after="120"/>
              <w:jc w:val="both"/>
              <w:rPr>
                <w:rFonts w:ascii="Calibri" w:eastAsia="Calibri" w:hAnsi="Calibri"/>
                <w:b/>
                <w:color w:val="00B0F0"/>
                <w:sz w:val="22"/>
                <w:szCs w:val="22"/>
                <w:lang w:val="en-US" w:eastAsia="bg-BG"/>
              </w:rPr>
            </w:pPr>
            <w:r>
              <w:rPr>
                <w:rFonts w:ascii="Calibri" w:eastAsia="Calibri" w:hAnsi="Calibri"/>
                <w:b/>
                <w:color w:val="00B0F0"/>
                <w:sz w:val="22"/>
                <w:szCs w:val="22"/>
                <w:lang w:eastAsia="bg-BG"/>
              </w:rPr>
              <w:t>00502-201</w:t>
            </w:r>
            <w:r w:rsidR="00A348BF">
              <w:rPr>
                <w:rFonts w:ascii="Calibri" w:eastAsia="Calibri" w:hAnsi="Calibri"/>
                <w:b/>
                <w:color w:val="00B0F0"/>
                <w:sz w:val="22"/>
                <w:szCs w:val="22"/>
                <w:lang w:eastAsia="bg-BG"/>
              </w:rPr>
              <w:t>9</w:t>
            </w:r>
            <w:r w:rsidR="0077418D" w:rsidRPr="00C9778A">
              <w:rPr>
                <w:rFonts w:ascii="Calibri" w:eastAsia="Calibri" w:hAnsi="Calibri"/>
                <w:b/>
                <w:color w:val="00B0F0"/>
                <w:sz w:val="22"/>
                <w:szCs w:val="22"/>
                <w:lang w:eastAsia="bg-BG"/>
              </w:rPr>
              <w:t>-00</w:t>
            </w:r>
            <w:r>
              <w:rPr>
                <w:rFonts w:ascii="Calibri" w:eastAsia="Calibri" w:hAnsi="Calibri"/>
                <w:b/>
                <w:color w:val="00B0F0"/>
                <w:sz w:val="22"/>
                <w:szCs w:val="22"/>
                <w:lang w:eastAsia="bg-BG"/>
              </w:rPr>
              <w:t>0</w:t>
            </w:r>
            <w:r w:rsidR="00141F88">
              <w:rPr>
                <w:rFonts w:ascii="Calibri" w:eastAsia="Calibri" w:hAnsi="Calibri"/>
                <w:b/>
                <w:color w:val="00B0F0"/>
                <w:sz w:val="22"/>
                <w:szCs w:val="22"/>
                <w:lang w:eastAsia="bg-BG"/>
              </w:rPr>
              <w:t>*</w:t>
            </w:r>
          </w:p>
        </w:tc>
      </w:tr>
    </w:tbl>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tabs>
          <w:tab w:val="left" w:pos="4644"/>
        </w:tabs>
        <w:suppressAutoHyphens w:val="0"/>
        <w:spacing w:before="120" w:after="120"/>
        <w:rPr>
          <w:rFonts w:ascii="Calibri" w:eastAsia="Calibri" w:hAnsi="Calibri"/>
          <w:sz w:val="22"/>
          <w:szCs w:val="22"/>
          <w:lang w:eastAsia="bg-BG"/>
        </w:rPr>
      </w:pPr>
      <w:r w:rsidRPr="00C9778A">
        <w:rPr>
          <w:rFonts w:ascii="Calibri" w:eastAsia="Calibri" w:hAnsi="Calibri"/>
          <w:b/>
          <w:i/>
          <w:sz w:val="22"/>
          <w:szCs w:val="22"/>
          <w:u w:val="single"/>
          <w:lang w:eastAsia="bg-BG"/>
        </w:rPr>
        <w:lastRenderedPageBreak/>
        <w:t>Останалата</w:t>
      </w:r>
      <w:r w:rsidRPr="00C9778A">
        <w:rPr>
          <w:rFonts w:ascii="Calibri" w:eastAsia="Calibri" w:hAnsi="Calibri"/>
          <w:b/>
          <w:i/>
          <w:sz w:val="22"/>
          <w:szCs w:val="22"/>
          <w:lang w:eastAsia="bg-BG"/>
        </w:rPr>
        <w:t xml:space="preserve"> информация във всички раздели на ЕЕДОП следва да бъде попълнена от </w:t>
      </w:r>
      <w:r w:rsidRPr="00C9778A">
        <w:rPr>
          <w:rFonts w:ascii="Calibri" w:eastAsia="Calibri" w:hAnsi="Calibri"/>
          <w:b/>
          <w:i/>
          <w:sz w:val="22"/>
          <w:szCs w:val="22"/>
          <w:u w:val="single"/>
          <w:lang w:eastAsia="bg-BG"/>
        </w:rPr>
        <w:t>икономическия оператор</w:t>
      </w:r>
    </w:p>
    <w:p w:rsidR="006225C4" w:rsidRPr="0005131A" w:rsidRDefault="006225C4" w:rsidP="0005131A">
      <w:pPr>
        <w:pStyle w:val="NoSpacing"/>
        <w:jc w:val="center"/>
        <w:rPr>
          <w:b/>
          <w:lang w:eastAsia="bg-BG"/>
        </w:rPr>
      </w:pPr>
      <w:r w:rsidRPr="0005131A">
        <w:rPr>
          <w:b/>
          <w:lang w:eastAsia="bg-BG"/>
        </w:rPr>
        <w:t>Част II: Информация за икономическия оператор</w:t>
      </w:r>
    </w:p>
    <w:p w:rsidR="006225C4" w:rsidRPr="0005131A" w:rsidRDefault="006225C4" w:rsidP="0005131A">
      <w:pPr>
        <w:pStyle w:val="NoSpacing"/>
        <w:jc w:val="center"/>
        <w:rPr>
          <w:rFonts w:eastAsia="Calibri"/>
          <w:b/>
          <w:smallCaps/>
          <w:lang w:eastAsia="bg-BG"/>
        </w:rPr>
      </w:pPr>
      <w:r w:rsidRPr="0005131A">
        <w:rPr>
          <w:rFonts w:eastAsia="Calibri"/>
          <w:b/>
          <w:smallCaps/>
          <w:lang w:eastAsia="bg-BG"/>
        </w:rPr>
        <w:t>А: Информация за икономическия оператор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6225C4" w:rsidRPr="00C9778A">
        <w:tc>
          <w:tcPr>
            <w:tcW w:w="4928"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Идентификация:</w:t>
            </w:r>
          </w:p>
        </w:tc>
        <w:tc>
          <w:tcPr>
            <w:tcW w:w="4961"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6225C4" w:rsidRPr="00C9778A">
        <w:tc>
          <w:tcPr>
            <w:tcW w:w="4928" w:type="dxa"/>
            <w:shd w:val="clear" w:color="auto" w:fill="auto"/>
          </w:tcPr>
          <w:p w:rsidR="006225C4" w:rsidRPr="00C9778A" w:rsidRDefault="006225C4" w:rsidP="006225C4">
            <w:pPr>
              <w:suppressAutoHyphens w:val="0"/>
              <w:spacing w:before="120" w:after="120"/>
              <w:ind w:left="850" w:hanging="850"/>
              <w:jc w:val="both"/>
              <w:rPr>
                <w:rFonts w:ascii="Calibri" w:eastAsia="Calibri" w:hAnsi="Calibri"/>
                <w:szCs w:val="22"/>
                <w:lang w:eastAsia="bg-BG"/>
              </w:rPr>
            </w:pPr>
            <w:r w:rsidRPr="00C9778A">
              <w:rPr>
                <w:rFonts w:ascii="Calibri" w:eastAsia="Calibri" w:hAnsi="Calibri"/>
                <w:sz w:val="22"/>
                <w:szCs w:val="22"/>
                <w:lang w:eastAsia="bg-BG"/>
              </w:rPr>
              <w:t>Име:</w:t>
            </w:r>
          </w:p>
        </w:tc>
        <w:tc>
          <w:tcPr>
            <w:tcW w:w="4961" w:type="dxa"/>
            <w:shd w:val="clear" w:color="auto" w:fill="auto"/>
          </w:tcPr>
          <w:p w:rsidR="006225C4" w:rsidRPr="00C9778A" w:rsidRDefault="006225C4" w:rsidP="006225C4">
            <w:pPr>
              <w:suppressAutoHyphens w:val="0"/>
              <w:spacing w:before="120" w:after="120"/>
              <w:jc w:val="both"/>
              <w:rPr>
                <w:rFonts w:ascii="Calibri" w:eastAsia="Calibri" w:hAnsi="Calibri"/>
                <w:szCs w:val="22"/>
                <w:lang w:eastAsia="bg-BG"/>
              </w:rPr>
            </w:pPr>
            <w:r w:rsidRPr="00C9778A">
              <w:rPr>
                <w:rFonts w:ascii="Calibri" w:eastAsia="Calibri" w:hAnsi="Calibri"/>
                <w:sz w:val="22"/>
                <w:szCs w:val="22"/>
                <w:lang w:eastAsia="bg-BG"/>
              </w:rPr>
              <w:t>[   ]</w:t>
            </w:r>
          </w:p>
        </w:tc>
      </w:tr>
      <w:tr w:rsidR="006225C4" w:rsidRPr="00C9778A">
        <w:trPr>
          <w:trHeight w:val="1256"/>
        </w:trPr>
        <w:tc>
          <w:tcPr>
            <w:tcW w:w="4928" w:type="dxa"/>
            <w:shd w:val="clear" w:color="auto" w:fill="auto"/>
          </w:tcPr>
          <w:p w:rsidR="006225C4" w:rsidRPr="006225C4" w:rsidRDefault="006225C4" w:rsidP="00C479C3">
            <w:pPr>
              <w:pStyle w:val="NoSpacing"/>
              <w:jc w:val="left"/>
              <w:rPr>
                <w:lang w:eastAsia="bg-BG"/>
              </w:rPr>
            </w:pPr>
            <w:r w:rsidRPr="006225C4">
              <w:rPr>
                <w:lang w:eastAsia="bg-BG"/>
              </w:rPr>
              <w:t>Идентификационен номер по ДДС, ако е приложимо:</w:t>
            </w:r>
          </w:p>
          <w:p w:rsidR="006225C4" w:rsidRPr="006225C4" w:rsidRDefault="006225C4" w:rsidP="00BA5830">
            <w:pPr>
              <w:pStyle w:val="NoSpacing"/>
              <w:jc w:val="left"/>
              <w:rPr>
                <w:lang w:eastAsia="bg-BG"/>
              </w:rPr>
            </w:pPr>
            <w:r w:rsidRPr="006225C4">
              <w:rPr>
                <w:lang w:eastAsia="bg-BG"/>
              </w:rPr>
              <w:t>Ако не е приложимо, моля посочете друг национален идентификационен номер, ако е необходимо и приложимо</w:t>
            </w:r>
          </w:p>
        </w:tc>
        <w:tc>
          <w:tcPr>
            <w:tcW w:w="4961" w:type="dxa"/>
            <w:shd w:val="clear" w:color="auto" w:fill="auto"/>
          </w:tcPr>
          <w:p w:rsidR="006225C4" w:rsidRPr="00C9778A" w:rsidRDefault="006225C4" w:rsidP="006225C4">
            <w:pPr>
              <w:suppressAutoHyphens w:val="0"/>
              <w:spacing w:before="120" w:after="120"/>
              <w:jc w:val="both"/>
              <w:rPr>
                <w:rFonts w:ascii="Calibri" w:eastAsia="Calibri" w:hAnsi="Calibri"/>
                <w:szCs w:val="22"/>
                <w:lang w:eastAsia="bg-BG"/>
              </w:rPr>
            </w:pPr>
            <w:r w:rsidRPr="00C9778A">
              <w:rPr>
                <w:rFonts w:ascii="Calibri" w:eastAsia="Calibri" w:hAnsi="Calibri"/>
                <w:sz w:val="22"/>
                <w:szCs w:val="22"/>
                <w:lang w:eastAsia="bg-BG"/>
              </w:rPr>
              <w:t>[   ]</w:t>
            </w:r>
          </w:p>
          <w:p w:rsidR="006225C4" w:rsidRPr="00C9778A" w:rsidRDefault="006225C4" w:rsidP="006225C4">
            <w:pPr>
              <w:suppressAutoHyphens w:val="0"/>
              <w:spacing w:before="120" w:after="120"/>
              <w:jc w:val="both"/>
              <w:rPr>
                <w:rFonts w:ascii="Calibri" w:eastAsia="Calibri" w:hAnsi="Calibri"/>
                <w:szCs w:val="22"/>
                <w:lang w:eastAsia="bg-BG"/>
              </w:rPr>
            </w:pPr>
            <w:r w:rsidRPr="00C9778A">
              <w:rPr>
                <w:rFonts w:ascii="Calibri" w:eastAsia="Calibri" w:hAnsi="Calibri"/>
                <w:sz w:val="22"/>
                <w:szCs w:val="22"/>
                <w:lang w:eastAsia="bg-BG"/>
              </w:rPr>
              <w:t>[   ]</w:t>
            </w:r>
          </w:p>
        </w:tc>
      </w:tr>
      <w:tr w:rsidR="006225C4" w:rsidRPr="00C9778A">
        <w:trPr>
          <w:trHeight w:val="543"/>
        </w:trPr>
        <w:tc>
          <w:tcPr>
            <w:tcW w:w="4928" w:type="dxa"/>
            <w:shd w:val="clear" w:color="auto" w:fill="auto"/>
          </w:tcPr>
          <w:p w:rsidR="006225C4" w:rsidRPr="00C9778A" w:rsidRDefault="006225C4" w:rsidP="006225C4">
            <w:pPr>
              <w:suppressAutoHyphens w:val="0"/>
              <w:spacing w:before="120" w:after="120"/>
              <w:jc w:val="both"/>
              <w:rPr>
                <w:rFonts w:ascii="Calibri" w:eastAsia="Calibri" w:hAnsi="Calibri"/>
                <w:szCs w:val="22"/>
                <w:lang w:eastAsia="bg-BG"/>
              </w:rPr>
            </w:pPr>
            <w:r w:rsidRPr="00C9778A">
              <w:rPr>
                <w:rFonts w:ascii="Calibri" w:eastAsia="Calibri" w:hAnsi="Calibri"/>
                <w:sz w:val="22"/>
                <w:szCs w:val="22"/>
                <w:lang w:eastAsia="bg-BG"/>
              </w:rPr>
              <w:t xml:space="preserve">Пощенски адрес: </w:t>
            </w:r>
          </w:p>
        </w:tc>
        <w:tc>
          <w:tcPr>
            <w:tcW w:w="4961" w:type="dxa"/>
            <w:shd w:val="clear" w:color="auto" w:fill="auto"/>
          </w:tcPr>
          <w:p w:rsidR="009F3C0A" w:rsidRDefault="00411060" w:rsidP="009F3C0A">
            <w:pPr>
              <w:pStyle w:val="NoSpacing"/>
              <w:rPr>
                <w:lang w:val="bg-BG" w:eastAsia="bg-BG"/>
              </w:rPr>
            </w:pPr>
            <w:r w:rsidRPr="00411060">
              <w:rPr>
                <w:lang w:eastAsia="bg-BG"/>
              </w:rPr>
              <w:t>[……]</w:t>
            </w:r>
            <w:r w:rsidR="006B717B">
              <w:rPr>
                <w:lang w:val="bg-BG" w:eastAsia="bg-BG"/>
              </w:rPr>
              <w:t xml:space="preserve"> </w:t>
            </w:r>
          </w:p>
          <w:p w:rsidR="00411060" w:rsidRPr="00C9778A" w:rsidRDefault="00411060" w:rsidP="009F3C0A">
            <w:pPr>
              <w:pStyle w:val="NoSpacing"/>
              <w:rPr>
                <w:rFonts w:eastAsia="Calibri"/>
                <w:i/>
                <w:color w:val="00B0F0"/>
                <w:lang w:val="bg-BG" w:eastAsia="bg-BG"/>
              </w:rPr>
            </w:pPr>
            <w:r w:rsidRPr="00BA5830">
              <w:rPr>
                <w:i/>
                <w:color w:val="00B0F0"/>
                <w:lang w:eastAsia="bg-BG"/>
              </w:rPr>
              <w:t>Да се посочи адрес за кореспонденция</w:t>
            </w:r>
            <w:r w:rsidR="00BA5830">
              <w:rPr>
                <w:i/>
                <w:color w:val="00B0F0"/>
                <w:lang w:val="bg-BG" w:eastAsia="bg-BG"/>
              </w:rPr>
              <w:t>.</w:t>
            </w:r>
          </w:p>
        </w:tc>
      </w:tr>
      <w:tr w:rsidR="006225C4" w:rsidRPr="00C9778A">
        <w:trPr>
          <w:trHeight w:val="1391"/>
        </w:trPr>
        <w:tc>
          <w:tcPr>
            <w:tcW w:w="4928" w:type="dxa"/>
            <w:shd w:val="clear" w:color="auto" w:fill="auto"/>
          </w:tcPr>
          <w:p w:rsidR="006225C4" w:rsidRPr="006225C4" w:rsidRDefault="006225C4" w:rsidP="00C479C3">
            <w:pPr>
              <w:pStyle w:val="NoSpacing"/>
              <w:rPr>
                <w:lang w:eastAsia="bg-BG"/>
              </w:rPr>
            </w:pPr>
            <w:r w:rsidRPr="006225C4">
              <w:rPr>
                <w:lang w:eastAsia="bg-BG"/>
              </w:rPr>
              <w:t>Лице или лица за контакт</w:t>
            </w:r>
            <w:r w:rsidRPr="006225C4">
              <w:rPr>
                <w:vertAlign w:val="superscript"/>
                <w:lang w:eastAsia="bg-BG"/>
              </w:rPr>
              <w:footnoteReference w:id="6"/>
            </w:r>
            <w:r w:rsidRPr="006225C4">
              <w:rPr>
                <w:lang w:eastAsia="bg-BG"/>
              </w:rPr>
              <w:t>:</w:t>
            </w:r>
          </w:p>
          <w:p w:rsidR="006225C4" w:rsidRPr="006225C4" w:rsidRDefault="006225C4" w:rsidP="00C479C3">
            <w:pPr>
              <w:pStyle w:val="NoSpacing"/>
              <w:rPr>
                <w:lang w:eastAsia="bg-BG"/>
              </w:rPr>
            </w:pPr>
            <w:r w:rsidRPr="006225C4">
              <w:rPr>
                <w:lang w:eastAsia="bg-BG"/>
              </w:rPr>
              <w:t>Телефон:</w:t>
            </w:r>
          </w:p>
          <w:p w:rsidR="006225C4" w:rsidRPr="006225C4" w:rsidRDefault="006225C4" w:rsidP="00C479C3">
            <w:pPr>
              <w:pStyle w:val="NoSpacing"/>
              <w:rPr>
                <w:lang w:eastAsia="bg-BG"/>
              </w:rPr>
            </w:pPr>
            <w:r w:rsidRPr="006225C4">
              <w:rPr>
                <w:lang w:eastAsia="bg-BG"/>
              </w:rPr>
              <w:t>Ел. поща:</w:t>
            </w:r>
          </w:p>
          <w:p w:rsidR="00382F4D" w:rsidRDefault="00382F4D" w:rsidP="00C479C3">
            <w:pPr>
              <w:pStyle w:val="NoSpacing"/>
              <w:jc w:val="left"/>
              <w:rPr>
                <w:lang w:eastAsia="bg-BG"/>
              </w:rPr>
            </w:pPr>
          </w:p>
          <w:p w:rsidR="006225C4" w:rsidRPr="006225C4" w:rsidRDefault="006225C4" w:rsidP="00C479C3">
            <w:pPr>
              <w:pStyle w:val="NoSpacing"/>
              <w:jc w:val="left"/>
              <w:rPr>
                <w:lang w:eastAsia="bg-BG"/>
              </w:rPr>
            </w:pPr>
            <w:r w:rsidRPr="006225C4">
              <w:rPr>
                <w:lang w:eastAsia="bg-BG"/>
              </w:rPr>
              <w:t>Интернет адрес (уеб адрес) (</w:t>
            </w:r>
            <w:r w:rsidRPr="006225C4">
              <w:rPr>
                <w:i/>
                <w:lang w:eastAsia="bg-BG"/>
              </w:rPr>
              <w:t>ако е приложимо</w:t>
            </w:r>
            <w:r w:rsidRPr="006225C4">
              <w:rPr>
                <w:lang w:eastAsia="bg-BG"/>
              </w:rPr>
              <w:t>):</w:t>
            </w:r>
          </w:p>
        </w:tc>
        <w:tc>
          <w:tcPr>
            <w:tcW w:w="4961" w:type="dxa"/>
            <w:shd w:val="clear" w:color="auto" w:fill="auto"/>
          </w:tcPr>
          <w:p w:rsidR="00382F4D" w:rsidRPr="003C4ADB" w:rsidRDefault="003C4ADB" w:rsidP="00382F4D">
            <w:pPr>
              <w:pStyle w:val="NoSpacing"/>
              <w:rPr>
                <w:lang w:eastAsia="bg-BG"/>
              </w:rPr>
            </w:pPr>
            <w:r w:rsidRPr="003C4ADB">
              <w:rPr>
                <w:lang w:eastAsia="bg-BG"/>
              </w:rPr>
              <w:t>[……]</w:t>
            </w:r>
            <w:r w:rsidR="00382F4D">
              <w:rPr>
                <w:lang w:val="bg-BG" w:eastAsia="bg-BG"/>
              </w:rPr>
              <w:t xml:space="preserve"> </w:t>
            </w:r>
          </w:p>
          <w:p w:rsidR="003C4ADB" w:rsidRPr="003C4ADB" w:rsidRDefault="003C4ADB" w:rsidP="00C479C3">
            <w:pPr>
              <w:pStyle w:val="NoSpacing"/>
              <w:rPr>
                <w:lang w:eastAsia="bg-BG"/>
              </w:rPr>
            </w:pPr>
            <w:r w:rsidRPr="003C4ADB">
              <w:rPr>
                <w:lang w:eastAsia="bg-BG"/>
              </w:rPr>
              <w:t>[……]</w:t>
            </w:r>
          </w:p>
          <w:p w:rsidR="00382F4D" w:rsidRDefault="003C4ADB" w:rsidP="00382F4D">
            <w:pPr>
              <w:pStyle w:val="NoSpacing"/>
              <w:rPr>
                <w:lang w:eastAsia="bg-BG"/>
              </w:rPr>
            </w:pPr>
            <w:r w:rsidRPr="003C4ADB">
              <w:rPr>
                <w:lang w:eastAsia="bg-BG"/>
              </w:rPr>
              <w:t>[……]</w:t>
            </w:r>
          </w:p>
          <w:p w:rsidR="00382F4D" w:rsidRPr="00304023" w:rsidRDefault="00382F4D" w:rsidP="00382F4D">
            <w:pPr>
              <w:pStyle w:val="NoSpacing"/>
              <w:rPr>
                <w:lang w:eastAsia="bg-BG"/>
              </w:rPr>
            </w:pPr>
            <w:r w:rsidRPr="00304023">
              <w:rPr>
                <w:rFonts w:eastAsia="Calibri"/>
                <w:i/>
                <w:color w:val="00B0F0"/>
                <w:lang w:eastAsia="bg-BG"/>
              </w:rPr>
              <w:t xml:space="preserve">Да се посочат данните </w:t>
            </w:r>
            <w:r w:rsidRPr="00304023">
              <w:rPr>
                <w:rFonts w:eastAsia="Calibri"/>
                <w:i/>
                <w:color w:val="00B0F0"/>
                <w:lang w:val="bg-BG" w:eastAsia="bg-BG"/>
              </w:rPr>
              <w:t xml:space="preserve">на </w:t>
            </w:r>
            <w:r w:rsidRPr="00304023">
              <w:rPr>
                <w:rFonts w:eastAsia="Calibri"/>
                <w:i/>
                <w:color w:val="00B0F0"/>
                <w:lang w:eastAsia="bg-BG"/>
              </w:rPr>
              <w:t>лице/а за контакт</w:t>
            </w:r>
            <w:r w:rsidR="00BB7208">
              <w:rPr>
                <w:rFonts w:eastAsia="Calibri"/>
                <w:i/>
                <w:color w:val="00B0F0"/>
                <w:lang w:val="bg-BG" w:eastAsia="bg-BG"/>
              </w:rPr>
              <w:t xml:space="preserve"> </w:t>
            </w:r>
            <w:r w:rsidR="00BB7208" w:rsidRPr="009F3C0A">
              <w:rPr>
                <w:rFonts w:eastAsia="Calibri"/>
                <w:i/>
                <w:color w:val="00B0F0"/>
                <w:u w:val="single"/>
                <w:lang w:val="bg-BG" w:eastAsia="bg-BG"/>
              </w:rPr>
              <w:t>за конкретната поръчка</w:t>
            </w:r>
            <w:r w:rsidRPr="00304023">
              <w:rPr>
                <w:rFonts w:eastAsia="Calibri"/>
                <w:i/>
                <w:color w:val="00B0F0"/>
                <w:lang w:val="bg-BG" w:eastAsia="bg-BG"/>
              </w:rPr>
              <w:t>.</w:t>
            </w:r>
            <w:r w:rsidRPr="00304023">
              <w:rPr>
                <w:lang w:eastAsia="bg-BG"/>
              </w:rPr>
              <w:t xml:space="preserve"> </w:t>
            </w:r>
          </w:p>
          <w:p w:rsidR="006225C4" w:rsidRPr="00C9778A" w:rsidRDefault="003C4ADB" w:rsidP="00C479C3">
            <w:pPr>
              <w:pStyle w:val="NoSpacing"/>
              <w:rPr>
                <w:rFonts w:eastAsia="Calibri"/>
                <w:lang w:eastAsia="bg-BG"/>
              </w:rPr>
            </w:pPr>
            <w:r w:rsidRPr="003C4ADB">
              <w:rPr>
                <w:lang w:eastAsia="bg-BG"/>
              </w:rPr>
              <w:t>[……]</w:t>
            </w:r>
          </w:p>
        </w:tc>
      </w:tr>
      <w:tr w:rsidR="006225C4" w:rsidRPr="00C9778A">
        <w:tc>
          <w:tcPr>
            <w:tcW w:w="4928"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Обща информация:</w:t>
            </w:r>
          </w:p>
        </w:tc>
        <w:tc>
          <w:tcPr>
            <w:tcW w:w="4961"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6225C4" w:rsidRPr="00C9778A">
        <w:tc>
          <w:tcPr>
            <w:tcW w:w="4928" w:type="dxa"/>
            <w:shd w:val="clear" w:color="auto" w:fill="auto"/>
          </w:tcPr>
          <w:p w:rsidR="006225C4" w:rsidRPr="006225C4" w:rsidRDefault="006225C4" w:rsidP="001F6AD0">
            <w:pPr>
              <w:pStyle w:val="NoSpacing"/>
              <w:jc w:val="left"/>
              <w:rPr>
                <w:lang w:eastAsia="bg-BG"/>
              </w:rPr>
            </w:pPr>
            <w:r w:rsidRPr="006225C4">
              <w:rPr>
                <w:lang w:eastAsia="bg-BG"/>
              </w:rPr>
              <w:t>Икономическият оператор микро-, малко или средно предприятие ли е</w:t>
            </w:r>
            <w:r w:rsidRPr="006225C4">
              <w:rPr>
                <w:vertAlign w:val="superscript"/>
                <w:lang w:eastAsia="bg-BG"/>
              </w:rPr>
              <w:footnoteReference w:id="7"/>
            </w:r>
            <w:r w:rsidRPr="006225C4">
              <w:rPr>
                <w:lang w:eastAsia="bg-BG"/>
              </w:rPr>
              <w:t>?</w:t>
            </w:r>
          </w:p>
        </w:tc>
        <w:tc>
          <w:tcPr>
            <w:tcW w:w="4961" w:type="dxa"/>
            <w:shd w:val="clear" w:color="auto" w:fill="auto"/>
          </w:tcPr>
          <w:p w:rsidR="00D94CBF" w:rsidRDefault="006225C4" w:rsidP="00D94CBF">
            <w:pPr>
              <w:pStyle w:val="NoSpacing"/>
              <w:rPr>
                <w:lang w:val="bg-BG" w:eastAsia="bg-BG"/>
              </w:rPr>
            </w:pPr>
            <w:r w:rsidRPr="006225C4">
              <w:rPr>
                <w:lang w:eastAsia="bg-BG"/>
              </w:rPr>
              <w:t>[] Да [] Не</w:t>
            </w:r>
            <w:r w:rsidR="00C479C3">
              <w:rPr>
                <w:lang w:val="bg-BG" w:eastAsia="bg-BG"/>
              </w:rPr>
              <w:t xml:space="preserve"> </w:t>
            </w:r>
          </w:p>
          <w:p w:rsidR="006225C4" w:rsidRPr="00304023" w:rsidRDefault="00091423" w:rsidP="00304023">
            <w:pPr>
              <w:pStyle w:val="NoSpacing"/>
              <w:rPr>
                <w:lang w:eastAsia="bg-BG"/>
              </w:rPr>
            </w:pPr>
            <w:r>
              <w:rPr>
                <w:i/>
                <w:color w:val="00B0F0"/>
                <w:lang w:val="bg-BG" w:eastAsia="bg-BG"/>
              </w:rPr>
              <w:t>Прочетете т. 7 по- долу и</w:t>
            </w:r>
            <w:r w:rsidR="00304023">
              <w:rPr>
                <w:i/>
                <w:color w:val="00B0F0"/>
                <w:lang w:val="bg-BG" w:eastAsia="bg-BG"/>
              </w:rPr>
              <w:t xml:space="preserve"> попълнете</w:t>
            </w:r>
            <w:r w:rsidR="00C479C3" w:rsidRPr="00304023">
              <w:rPr>
                <w:i/>
                <w:color w:val="00B0F0"/>
                <w:lang w:val="bg-BG" w:eastAsia="bg-BG"/>
              </w:rPr>
              <w:t>.</w:t>
            </w:r>
          </w:p>
        </w:tc>
      </w:tr>
      <w:tr w:rsidR="006225C4" w:rsidRPr="00C9778A">
        <w:trPr>
          <w:trHeight w:val="136"/>
        </w:trPr>
        <w:tc>
          <w:tcPr>
            <w:tcW w:w="4928" w:type="dxa"/>
            <w:shd w:val="clear" w:color="auto" w:fill="auto"/>
          </w:tcPr>
          <w:p w:rsidR="006225C4" w:rsidRPr="00C9778A" w:rsidRDefault="006225C4" w:rsidP="00261005">
            <w:pPr>
              <w:suppressAutoHyphens w:val="0"/>
              <w:spacing w:before="120" w:after="120"/>
              <w:rPr>
                <w:rFonts w:ascii="Calibri" w:eastAsia="Calibri" w:hAnsi="Calibri"/>
                <w:color w:val="808080"/>
                <w:szCs w:val="22"/>
                <w:lang w:eastAsia="bg-BG"/>
              </w:rPr>
            </w:pPr>
            <w:r w:rsidRPr="00C9778A">
              <w:rPr>
                <w:rFonts w:ascii="Calibri" w:eastAsia="Calibri" w:hAnsi="Calibri"/>
                <w:b/>
                <w:color w:val="808080"/>
                <w:sz w:val="22"/>
                <w:szCs w:val="22"/>
                <w:u w:val="single"/>
                <w:lang w:eastAsia="bg-BG"/>
              </w:rPr>
              <w:t>Само в случай че поръчката е запазена</w:t>
            </w:r>
            <w:r w:rsidRPr="00C9778A">
              <w:rPr>
                <w:rFonts w:ascii="Calibri" w:eastAsia="Calibri" w:hAnsi="Calibri"/>
                <w:b/>
                <w:color w:val="808080"/>
                <w:sz w:val="22"/>
                <w:szCs w:val="22"/>
                <w:u w:val="single"/>
                <w:vertAlign w:val="superscript"/>
                <w:lang w:eastAsia="bg-BG"/>
              </w:rPr>
              <w:footnoteReference w:id="8"/>
            </w:r>
            <w:r w:rsidRPr="00C9778A">
              <w:rPr>
                <w:rFonts w:ascii="Calibri" w:eastAsia="Calibri" w:hAnsi="Calibri"/>
                <w:b/>
                <w:color w:val="808080"/>
                <w:sz w:val="22"/>
                <w:szCs w:val="22"/>
                <w:u w:val="single"/>
                <w:lang w:eastAsia="bg-BG"/>
              </w:rPr>
              <w:t>:</w:t>
            </w:r>
            <w:r w:rsidRPr="00C9778A">
              <w:rPr>
                <w:rFonts w:ascii="Calibri" w:eastAsia="Calibri" w:hAnsi="Calibri"/>
                <w:b/>
                <w:color w:val="808080"/>
                <w:sz w:val="22"/>
                <w:szCs w:val="22"/>
                <w:lang w:eastAsia="bg-BG"/>
              </w:rPr>
              <w:t xml:space="preserve"> </w:t>
            </w:r>
            <w:r w:rsidRPr="00C9778A">
              <w:rPr>
                <w:rFonts w:ascii="Calibri" w:eastAsia="Calibri" w:hAnsi="Calibri"/>
                <w:color w:val="808080"/>
                <w:sz w:val="22"/>
                <w:szCs w:val="22"/>
                <w:lang w:eastAsia="bg-BG"/>
              </w:rPr>
              <w:t>икономическият оператор защитено предприятие ли е или социално предприятие</w:t>
            </w:r>
            <w:r w:rsidRPr="00C9778A">
              <w:rPr>
                <w:rFonts w:ascii="Calibri" w:eastAsia="Calibri" w:hAnsi="Calibri"/>
                <w:color w:val="808080"/>
                <w:sz w:val="22"/>
                <w:szCs w:val="22"/>
                <w:vertAlign w:val="superscript"/>
                <w:lang w:eastAsia="bg-BG"/>
              </w:rPr>
              <w:footnoteReference w:id="9"/>
            </w:r>
            <w:r w:rsidRPr="00C9778A">
              <w:rPr>
                <w:rFonts w:ascii="Calibri" w:eastAsia="Calibri" w:hAnsi="Calibri"/>
                <w:color w:val="808080"/>
                <w:sz w:val="22"/>
                <w:szCs w:val="22"/>
                <w:lang w:eastAsia="bg-BG"/>
              </w:rPr>
              <w:t>, или ще осигури изпълнението на поръчката в контекста на програми за създаване на защитени работни места?</w:t>
            </w:r>
            <w:r w:rsidRPr="00C9778A">
              <w:rPr>
                <w:rFonts w:ascii="Calibri" w:eastAsia="Calibri" w:hAnsi="Calibri"/>
                <w:color w:val="808080"/>
                <w:szCs w:val="22"/>
                <w:lang w:eastAsia="bg-BG"/>
              </w:rPr>
              <w:br/>
            </w:r>
            <w:r w:rsidRPr="00C9778A">
              <w:rPr>
                <w:rFonts w:ascii="Calibri" w:eastAsia="Calibri" w:hAnsi="Calibri"/>
                <w:b/>
                <w:color w:val="808080"/>
                <w:szCs w:val="22"/>
                <w:lang w:eastAsia="bg-BG"/>
              </w:rPr>
              <w:t xml:space="preserve">Ако „да“, </w:t>
            </w:r>
            <w:r w:rsidRPr="00C9778A">
              <w:rPr>
                <w:rFonts w:ascii="Calibri" w:eastAsia="Calibri" w:hAnsi="Calibri"/>
                <w:color w:val="808080"/>
                <w:sz w:val="22"/>
                <w:szCs w:val="22"/>
                <w:lang w:eastAsia="bg-BG"/>
              </w:rPr>
              <w:t>какъв е съответният процент работници с увреждания или в неравностойно положение?</w:t>
            </w:r>
            <w:r w:rsidRPr="00C9778A">
              <w:rPr>
                <w:rFonts w:ascii="Calibri" w:eastAsia="Calibri" w:hAnsi="Calibri"/>
                <w:color w:val="808080"/>
                <w:szCs w:val="22"/>
                <w:lang w:eastAsia="bg-BG"/>
              </w:rPr>
              <w:br/>
            </w:r>
            <w:r w:rsidRPr="00C9778A">
              <w:rPr>
                <w:rFonts w:ascii="Calibri" w:eastAsia="Calibri" w:hAnsi="Calibri"/>
                <w:color w:val="808080"/>
                <w:sz w:val="22"/>
                <w:szCs w:val="22"/>
                <w:lang w:eastAsia="bg-BG"/>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961" w:type="dxa"/>
            <w:shd w:val="clear" w:color="auto" w:fill="auto"/>
          </w:tcPr>
          <w:p w:rsidR="006225C4" w:rsidRPr="00C9778A" w:rsidRDefault="001F6AD0" w:rsidP="001F6AD0">
            <w:pPr>
              <w:suppressAutoHyphens w:val="0"/>
              <w:spacing w:before="120" w:after="120"/>
              <w:rPr>
                <w:rFonts w:ascii="Calibri" w:eastAsia="Calibri" w:hAnsi="Calibri"/>
                <w:color w:val="808080"/>
                <w:szCs w:val="22"/>
                <w:lang w:eastAsia="bg-BG"/>
              </w:rPr>
            </w:pPr>
            <w:r w:rsidRPr="00304023">
              <w:rPr>
                <w:rFonts w:ascii="Calibri" w:eastAsia="Calibri" w:hAnsi="Calibri"/>
                <w:i/>
                <w:color w:val="00B0F0"/>
                <w:sz w:val="22"/>
                <w:szCs w:val="22"/>
                <w:lang w:eastAsia="bg-BG"/>
              </w:rPr>
              <w:t>Да не се попълва.</w:t>
            </w:r>
            <w:r w:rsidRPr="00304023">
              <w:rPr>
                <w:rFonts w:ascii="Calibri" w:hAnsi="Calibri"/>
                <w:color w:val="00B0F0"/>
                <w:sz w:val="22"/>
                <w:szCs w:val="22"/>
                <w:lang w:eastAsia="bg-BG"/>
              </w:rPr>
              <w:br/>
            </w:r>
            <w:r w:rsidR="006225C4" w:rsidRPr="00C9778A">
              <w:rPr>
                <w:rFonts w:ascii="Calibri" w:eastAsia="Calibri" w:hAnsi="Calibri"/>
                <w:color w:val="808080"/>
                <w:sz w:val="22"/>
                <w:szCs w:val="22"/>
                <w:lang w:eastAsia="bg-BG"/>
              </w:rPr>
              <w:t>[] Да [] Не</w:t>
            </w:r>
            <w:r w:rsidR="006225C4" w:rsidRPr="00C9778A">
              <w:rPr>
                <w:rFonts w:ascii="Calibri" w:eastAsia="Calibri" w:hAnsi="Calibri"/>
                <w:color w:val="808080"/>
                <w:sz w:val="22"/>
                <w:szCs w:val="22"/>
                <w:lang w:eastAsia="bg-BG"/>
              </w:rPr>
              <w:br/>
            </w:r>
            <w:r w:rsidR="006225C4" w:rsidRPr="00C9778A">
              <w:rPr>
                <w:rFonts w:ascii="Calibri" w:eastAsia="Calibri" w:hAnsi="Calibri"/>
                <w:color w:val="808080"/>
                <w:szCs w:val="22"/>
                <w:lang w:eastAsia="bg-BG"/>
              </w:rPr>
              <w:br/>
            </w:r>
            <w:r w:rsidR="006225C4" w:rsidRPr="00C9778A">
              <w:rPr>
                <w:rFonts w:ascii="Calibri" w:eastAsia="Calibri" w:hAnsi="Calibri"/>
                <w:color w:val="808080"/>
                <w:szCs w:val="22"/>
                <w:lang w:eastAsia="bg-BG"/>
              </w:rPr>
              <w:br/>
            </w:r>
            <w:r w:rsidR="006225C4" w:rsidRPr="00C9778A">
              <w:rPr>
                <w:rFonts w:ascii="Calibri" w:eastAsia="Calibri" w:hAnsi="Calibri"/>
                <w:color w:val="808080"/>
                <w:szCs w:val="22"/>
                <w:lang w:eastAsia="bg-BG"/>
              </w:rPr>
              <w:br/>
            </w:r>
            <w:r w:rsidR="006225C4" w:rsidRPr="00C9778A">
              <w:rPr>
                <w:rFonts w:ascii="Calibri" w:eastAsia="Calibri" w:hAnsi="Calibri"/>
                <w:color w:val="808080"/>
                <w:szCs w:val="22"/>
                <w:lang w:eastAsia="bg-BG"/>
              </w:rPr>
              <w:br/>
            </w:r>
            <w:r w:rsidR="006225C4" w:rsidRPr="00C9778A">
              <w:rPr>
                <w:rFonts w:ascii="Calibri" w:eastAsia="Calibri" w:hAnsi="Calibri"/>
                <w:color w:val="808080"/>
                <w:szCs w:val="22"/>
                <w:lang w:eastAsia="bg-BG"/>
              </w:rPr>
              <w:br/>
            </w:r>
            <w:r w:rsidR="006225C4" w:rsidRPr="00C9778A">
              <w:rPr>
                <w:rFonts w:ascii="Calibri" w:eastAsia="Calibri" w:hAnsi="Calibri"/>
                <w:color w:val="808080"/>
                <w:sz w:val="22"/>
                <w:szCs w:val="22"/>
                <w:lang w:eastAsia="bg-BG"/>
              </w:rPr>
              <w:t>[…]</w:t>
            </w:r>
            <w:r w:rsidR="006225C4" w:rsidRPr="00C9778A">
              <w:rPr>
                <w:rFonts w:ascii="Calibri" w:eastAsia="Calibri" w:hAnsi="Calibri"/>
                <w:color w:val="808080"/>
                <w:szCs w:val="22"/>
                <w:lang w:eastAsia="bg-BG"/>
              </w:rPr>
              <w:br/>
            </w:r>
            <w:r w:rsidR="006225C4" w:rsidRPr="00C9778A">
              <w:rPr>
                <w:rFonts w:ascii="Calibri" w:eastAsia="Calibri" w:hAnsi="Calibri"/>
                <w:color w:val="808080"/>
                <w:szCs w:val="22"/>
                <w:lang w:eastAsia="bg-BG"/>
              </w:rPr>
              <w:br/>
            </w:r>
            <w:r w:rsidR="006225C4" w:rsidRPr="00C9778A">
              <w:rPr>
                <w:rFonts w:ascii="Calibri" w:eastAsia="Calibri" w:hAnsi="Calibri"/>
                <w:color w:val="808080"/>
                <w:szCs w:val="22"/>
                <w:lang w:eastAsia="bg-BG"/>
              </w:rPr>
              <w:br/>
            </w:r>
            <w:r w:rsidR="006225C4" w:rsidRPr="00C9778A">
              <w:rPr>
                <w:rFonts w:ascii="Calibri" w:eastAsia="Calibri" w:hAnsi="Calibri"/>
                <w:color w:val="808080"/>
                <w:sz w:val="22"/>
                <w:szCs w:val="22"/>
                <w:lang w:eastAsia="bg-BG"/>
              </w:rPr>
              <w:t>[….]</w:t>
            </w:r>
          </w:p>
        </w:tc>
      </w:tr>
      <w:tr w:rsidR="006225C4" w:rsidRPr="00C9778A">
        <w:trPr>
          <w:trHeight w:val="1716"/>
        </w:trPr>
        <w:tc>
          <w:tcPr>
            <w:tcW w:w="4928" w:type="dxa"/>
            <w:shd w:val="clear" w:color="auto" w:fill="auto"/>
          </w:tcPr>
          <w:p w:rsidR="006225C4" w:rsidRPr="006225C4" w:rsidRDefault="006225C4" w:rsidP="00715D8D">
            <w:pPr>
              <w:pStyle w:val="NoSpacing"/>
              <w:jc w:val="left"/>
              <w:rPr>
                <w:lang w:eastAsia="bg-BG"/>
              </w:rPr>
            </w:pPr>
            <w:r w:rsidRPr="006225C4">
              <w:rPr>
                <w:lang w:eastAsia="bg-BG"/>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961" w:type="dxa"/>
            <w:shd w:val="clear" w:color="auto" w:fill="auto"/>
          </w:tcPr>
          <w:p w:rsidR="00EA7E28" w:rsidRPr="00EA7E28" w:rsidRDefault="00EA7E28" w:rsidP="00EA7E28">
            <w:pPr>
              <w:pStyle w:val="NoSpacing"/>
            </w:pPr>
            <w:r w:rsidRPr="00EA7E28">
              <w:t xml:space="preserve">[] Да [] Не </w:t>
            </w:r>
            <w:r w:rsidRPr="00A2538D">
              <w:rPr>
                <w:strike/>
              </w:rPr>
              <w:t>[] Н</w:t>
            </w:r>
            <w:r w:rsidRPr="0006583A">
              <w:rPr>
                <w:strike/>
              </w:rPr>
              <w:t>е се прилага</w:t>
            </w:r>
          </w:p>
          <w:p w:rsidR="00EA7E28" w:rsidRPr="00EA7E28" w:rsidRDefault="00EA7E28" w:rsidP="00EA7E28">
            <w:pPr>
              <w:pStyle w:val="NoSpacing"/>
              <w:jc w:val="left"/>
              <w:rPr>
                <w:i/>
                <w:color w:val="00B0F0"/>
                <w:lang w:val="bg-BG"/>
              </w:rPr>
            </w:pPr>
            <w:r w:rsidRPr="00EA7E28">
              <w:rPr>
                <w:rFonts w:eastAsia="Calibri"/>
                <w:i/>
                <w:color w:val="00B0F0"/>
                <w:lang w:eastAsia="bg-BG"/>
              </w:rPr>
              <w:t xml:space="preserve">Попълнете, </w:t>
            </w:r>
            <w:r w:rsidR="0006583A">
              <w:rPr>
                <w:rFonts w:eastAsia="Calibri"/>
                <w:i/>
                <w:color w:val="00B0F0"/>
                <w:lang w:val="bg-BG" w:eastAsia="bg-BG"/>
              </w:rPr>
              <w:t xml:space="preserve">в зависимост от това дали имате или не </w:t>
            </w:r>
            <w:r w:rsidRPr="00EA7E28">
              <w:rPr>
                <w:rFonts w:eastAsia="Calibri"/>
                <w:i/>
                <w:color w:val="00B0F0"/>
                <w:lang w:eastAsia="bg-BG"/>
              </w:rPr>
              <w:t xml:space="preserve">регистрация. </w:t>
            </w:r>
            <w:r w:rsidRPr="00EA7E28">
              <w:rPr>
                <w:i/>
                <w:color w:val="00B0F0"/>
                <w:lang w:val="bg-BG"/>
              </w:rPr>
              <w:t xml:space="preserve">Информация за одобрените икономически оператори можете да намерите тук: </w:t>
            </w:r>
          </w:p>
          <w:p w:rsidR="006225C4" w:rsidRPr="00BB7208" w:rsidRDefault="004F5B94" w:rsidP="00EA7E28">
            <w:pPr>
              <w:suppressAutoHyphens w:val="0"/>
              <w:spacing w:before="120" w:after="120"/>
              <w:jc w:val="both"/>
              <w:rPr>
                <w:rFonts w:ascii="Calibri" w:eastAsia="Calibri" w:hAnsi="Calibri"/>
                <w:sz w:val="22"/>
                <w:szCs w:val="22"/>
                <w:lang w:eastAsia="bg-BG"/>
              </w:rPr>
            </w:pPr>
            <w:hyperlink r:id="rId13" w:history="1">
              <w:r w:rsidR="00EA7E28" w:rsidRPr="00BB7208">
                <w:rPr>
                  <w:rStyle w:val="Hyperlink"/>
                  <w:rFonts w:ascii="Calibri" w:hAnsi="Calibri"/>
                  <w:i/>
                  <w:sz w:val="22"/>
                  <w:szCs w:val="22"/>
                  <w:lang w:eastAsia="bg-BG"/>
                </w:rPr>
                <w:t>http://noma.bg/?p=271</w:t>
              </w:r>
            </w:hyperlink>
          </w:p>
        </w:tc>
      </w:tr>
      <w:tr w:rsidR="006225C4" w:rsidRPr="00C9778A">
        <w:tc>
          <w:tcPr>
            <w:tcW w:w="4928" w:type="dxa"/>
            <w:shd w:val="clear" w:color="auto" w:fill="auto"/>
          </w:tcPr>
          <w:p w:rsidR="006225C4" w:rsidRPr="006225C4" w:rsidRDefault="006225C4" w:rsidP="00BD091E">
            <w:pPr>
              <w:pStyle w:val="NoSpacing"/>
              <w:jc w:val="left"/>
              <w:rPr>
                <w:lang w:eastAsia="bg-BG"/>
              </w:rPr>
            </w:pPr>
            <w:r w:rsidRPr="006225C4">
              <w:rPr>
                <w:lang w:eastAsia="bg-BG"/>
              </w:rPr>
              <w:t>Ако „да“:</w:t>
            </w:r>
          </w:p>
          <w:p w:rsidR="006225C4" w:rsidRPr="006225C4" w:rsidRDefault="006225C4" w:rsidP="00BD091E">
            <w:pPr>
              <w:pStyle w:val="NoSpacing"/>
              <w:jc w:val="left"/>
              <w:rPr>
                <w:u w:val="single"/>
                <w:lang w:eastAsia="bg-BG"/>
              </w:rPr>
            </w:pPr>
            <w:r w:rsidRPr="006225C4">
              <w:rPr>
                <w:u w:val="single"/>
                <w:lang w:eastAsia="bg-BG"/>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6225C4" w:rsidRPr="006225C4" w:rsidRDefault="006225C4" w:rsidP="00683AC1">
            <w:pPr>
              <w:pStyle w:val="NoSpacing"/>
              <w:jc w:val="left"/>
              <w:rPr>
                <w:lang w:eastAsia="bg-BG"/>
              </w:rPr>
            </w:pPr>
            <w:r w:rsidRPr="006225C4">
              <w:rPr>
                <w:lang w:eastAsia="bg-BG"/>
              </w:rPr>
              <w:t>а) Моля посочете наименованието на списъка или сертификата и съответния регистрационен или сертификационен номер, ако е приложимо:</w:t>
            </w:r>
            <w:r w:rsidRPr="006225C4">
              <w:rPr>
                <w:lang w:eastAsia="bg-BG"/>
              </w:rPr>
              <w:br/>
            </w:r>
            <w:r w:rsidRPr="006225C4">
              <w:rPr>
                <w:i/>
                <w:lang w:eastAsia="bg-BG"/>
              </w:rPr>
              <w:t>б) Ако сертификатът за регистрацията или за сертифицирането е наличен в електронен формат, моля, посочете:</w:t>
            </w:r>
            <w:r w:rsidRPr="006225C4">
              <w:rPr>
                <w:lang w:eastAsia="bg-BG"/>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6225C4">
              <w:rPr>
                <w:vertAlign w:val="superscript"/>
                <w:lang w:eastAsia="bg-BG"/>
              </w:rPr>
              <w:footnoteReference w:id="10"/>
            </w:r>
            <w:r w:rsidRPr="006225C4">
              <w:rPr>
                <w:lang w:eastAsia="bg-BG"/>
              </w:rPr>
              <w:t>:</w:t>
            </w:r>
            <w:r w:rsidRPr="006225C4">
              <w:rPr>
                <w:lang w:eastAsia="bg-BG"/>
              </w:rPr>
              <w:br/>
              <w:t>г) Регистрацията или сертифицирането обхваща ли всички задължителни критерии за подбор?</w:t>
            </w:r>
            <w:r w:rsidRPr="006225C4">
              <w:rPr>
                <w:lang w:eastAsia="bg-BG"/>
              </w:rPr>
              <w:br/>
              <w:t>Ако „не“</w:t>
            </w:r>
            <w:proofErr w:type="gramStart"/>
            <w:r w:rsidRPr="006225C4">
              <w:rPr>
                <w:lang w:eastAsia="bg-BG"/>
              </w:rPr>
              <w:t>:</w:t>
            </w:r>
            <w:proofErr w:type="gramEnd"/>
            <w:r w:rsidRPr="006225C4">
              <w:rPr>
                <w:lang w:eastAsia="bg-BG"/>
              </w:rPr>
              <w:br/>
            </w:r>
            <w:r w:rsidRPr="006225C4">
              <w:rPr>
                <w:u w:val="single"/>
                <w:lang w:eastAsia="bg-BG"/>
              </w:rPr>
              <w:t>В допълнение моля, попълнете липсващата информация в част ІV, раздели А, Б, В или Г според случая</w:t>
            </w:r>
            <w:r w:rsidRPr="006225C4">
              <w:rPr>
                <w:lang w:eastAsia="bg-BG"/>
              </w:rPr>
              <w:t xml:space="preserve">  </w:t>
            </w:r>
            <w:r w:rsidRPr="006225C4">
              <w:rPr>
                <w:i/>
                <w:lang w:eastAsia="bg-BG"/>
              </w:rPr>
              <w:t>САМО ако това се изисква съгласно съответното обявление или документацията за обществената поръчка:</w:t>
            </w:r>
            <w:r w:rsidRPr="006225C4">
              <w:rPr>
                <w:lang w:eastAsia="bg-BG"/>
              </w:rPr>
              <w:br/>
              <w:t>д) Икономическият оператор може ли да представи удостоверение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6225C4">
              <w:rPr>
                <w:lang w:eastAsia="bg-BG"/>
              </w:rPr>
              <w:br/>
            </w:r>
            <w:r w:rsidRPr="006225C4">
              <w:rPr>
                <w:i/>
                <w:lang w:eastAsia="bg-BG"/>
              </w:rPr>
              <w:t>Ако съответните документи са на разположение в електронен формат, моля, посочете:</w:t>
            </w:r>
            <w:r w:rsidRPr="006225C4">
              <w:rPr>
                <w:lang w:eastAsia="bg-BG"/>
              </w:rPr>
              <w:t xml:space="preserve"> </w:t>
            </w:r>
          </w:p>
        </w:tc>
        <w:tc>
          <w:tcPr>
            <w:tcW w:w="4961" w:type="dxa"/>
            <w:shd w:val="clear" w:color="auto" w:fill="auto"/>
          </w:tcPr>
          <w:p w:rsidR="00683AC1" w:rsidRDefault="003026D2" w:rsidP="00683AC1">
            <w:pPr>
              <w:pStyle w:val="NoSpacing"/>
              <w:jc w:val="left"/>
              <w:rPr>
                <w:lang w:eastAsia="bg-BG"/>
              </w:rPr>
            </w:pPr>
            <w:r w:rsidRPr="000264F9">
              <w:rPr>
                <w:i/>
                <w:color w:val="00B0F0"/>
                <w:lang w:val="bg-BG" w:eastAsia="bg-BG"/>
              </w:rPr>
              <w:t>Попъл</w:t>
            </w:r>
            <w:r w:rsidR="009F3C0A">
              <w:rPr>
                <w:i/>
                <w:color w:val="00B0F0"/>
                <w:lang w:val="bg-BG" w:eastAsia="bg-BG"/>
              </w:rPr>
              <w:t>нете САМО</w:t>
            </w:r>
            <w:r w:rsidRPr="000264F9">
              <w:rPr>
                <w:i/>
                <w:color w:val="00B0F0"/>
                <w:lang w:val="bg-BG" w:eastAsia="bg-BG"/>
              </w:rPr>
              <w:t xml:space="preserve"> в случай че сте регистриран в </w:t>
            </w:r>
            <w:r w:rsidRPr="000264F9">
              <w:rPr>
                <w:i/>
                <w:color w:val="00B0F0"/>
                <w:lang w:eastAsia="bg-BG"/>
              </w:rPr>
              <w:t>официал</w:t>
            </w:r>
            <w:r>
              <w:rPr>
                <w:i/>
                <w:color w:val="00B0F0"/>
                <w:lang w:val="bg-BG" w:eastAsia="bg-BG"/>
              </w:rPr>
              <w:t>ен</w:t>
            </w:r>
            <w:r w:rsidRPr="000264F9">
              <w:rPr>
                <w:i/>
                <w:color w:val="00B0F0"/>
                <w:lang w:eastAsia="bg-BG"/>
              </w:rPr>
              <w:t xml:space="preserve"> списък на одобрените икономически оператори</w:t>
            </w:r>
            <w:r w:rsidRPr="000264F9">
              <w:rPr>
                <w:i/>
                <w:color w:val="00B0F0"/>
                <w:lang w:val="bg-BG" w:eastAsia="bg-BG"/>
              </w:rPr>
              <w:t>.</w:t>
            </w:r>
            <w:r w:rsidR="006225C4" w:rsidRPr="006225C4">
              <w:rPr>
                <w:lang w:eastAsia="bg-BG"/>
              </w:rPr>
              <w:br/>
            </w:r>
            <w:r w:rsidR="006225C4" w:rsidRPr="006225C4">
              <w:rPr>
                <w:lang w:eastAsia="bg-BG"/>
              </w:rPr>
              <w:br/>
            </w:r>
            <w:r w:rsidR="006225C4" w:rsidRPr="006225C4">
              <w:rPr>
                <w:lang w:eastAsia="bg-BG"/>
              </w:rPr>
              <w:br/>
            </w:r>
          </w:p>
          <w:p w:rsidR="00BD091E" w:rsidRDefault="006225C4" w:rsidP="00683AC1">
            <w:pPr>
              <w:pStyle w:val="NoSpacing"/>
              <w:jc w:val="left"/>
              <w:rPr>
                <w:i/>
                <w:lang w:eastAsia="bg-BG"/>
              </w:rPr>
            </w:pPr>
            <w:r w:rsidRPr="006225C4">
              <w:rPr>
                <w:lang w:eastAsia="bg-BG"/>
              </w:rPr>
              <w:t>a) [……]</w:t>
            </w:r>
            <w:r w:rsidRPr="006225C4">
              <w:rPr>
                <w:lang w:eastAsia="bg-BG"/>
              </w:rPr>
              <w:br/>
            </w:r>
            <w:r w:rsidRPr="006225C4">
              <w:rPr>
                <w:lang w:eastAsia="bg-BG"/>
              </w:rPr>
              <w:br/>
            </w:r>
          </w:p>
          <w:p w:rsidR="00683AC1" w:rsidRDefault="006225C4" w:rsidP="00683AC1">
            <w:pPr>
              <w:pStyle w:val="NoSpacing"/>
              <w:jc w:val="left"/>
              <w:rPr>
                <w:lang w:eastAsia="bg-BG"/>
              </w:rPr>
            </w:pPr>
            <w:r w:rsidRPr="006225C4">
              <w:rPr>
                <w:i/>
                <w:lang w:eastAsia="bg-BG"/>
              </w:rPr>
              <w:t>б) (уеб адрес, орган или служба, издаващи документа, точно позоваване на документа):</w:t>
            </w:r>
            <w:r w:rsidRPr="006225C4">
              <w:rPr>
                <w:lang w:eastAsia="bg-BG"/>
              </w:rPr>
              <w:br/>
            </w:r>
            <w:r w:rsidRPr="006225C4">
              <w:rPr>
                <w:i/>
                <w:lang w:eastAsia="bg-BG"/>
              </w:rPr>
              <w:t>[……][……][……][……]</w:t>
            </w:r>
            <w:r w:rsidRPr="006225C4">
              <w:rPr>
                <w:lang w:eastAsia="bg-BG"/>
              </w:rPr>
              <w:br/>
              <w:t>в) [……]</w:t>
            </w:r>
            <w:r w:rsidRPr="006225C4">
              <w:rPr>
                <w:lang w:eastAsia="bg-BG"/>
              </w:rPr>
              <w:br/>
            </w:r>
            <w:r w:rsidRPr="006225C4">
              <w:rPr>
                <w:lang w:eastAsia="bg-BG"/>
              </w:rPr>
              <w:br/>
            </w:r>
            <w:r w:rsidRPr="006225C4">
              <w:rPr>
                <w:lang w:eastAsia="bg-BG"/>
              </w:rPr>
              <w:br/>
            </w:r>
            <w:r w:rsidRPr="006225C4">
              <w:rPr>
                <w:lang w:eastAsia="bg-BG"/>
              </w:rPr>
              <w:br/>
            </w:r>
          </w:p>
          <w:p w:rsidR="00683AC1" w:rsidRDefault="006225C4" w:rsidP="00683AC1">
            <w:pPr>
              <w:pStyle w:val="NoSpacing"/>
              <w:jc w:val="left"/>
              <w:rPr>
                <w:lang w:eastAsia="bg-BG"/>
              </w:rPr>
            </w:pPr>
            <w:r w:rsidRPr="006225C4">
              <w:rPr>
                <w:lang w:eastAsia="bg-BG"/>
              </w:rPr>
              <w:t>г) [] Да [] Не</w:t>
            </w:r>
            <w:r w:rsidRPr="006225C4">
              <w:rPr>
                <w:lang w:eastAsia="bg-BG"/>
              </w:rPr>
              <w:br/>
            </w:r>
            <w:r w:rsidRPr="006225C4">
              <w:rPr>
                <w:lang w:eastAsia="bg-BG"/>
              </w:rPr>
              <w:br/>
            </w:r>
            <w:r w:rsidRPr="006225C4">
              <w:rPr>
                <w:lang w:eastAsia="bg-BG"/>
              </w:rPr>
              <w:br/>
            </w:r>
            <w:r w:rsidRPr="006225C4">
              <w:rPr>
                <w:lang w:eastAsia="bg-BG"/>
              </w:rPr>
              <w:br/>
            </w:r>
            <w:r w:rsidRPr="006225C4">
              <w:rPr>
                <w:lang w:eastAsia="bg-BG"/>
              </w:rPr>
              <w:br/>
            </w:r>
            <w:r w:rsidRPr="006225C4">
              <w:rPr>
                <w:lang w:eastAsia="bg-BG"/>
              </w:rPr>
              <w:br/>
            </w:r>
            <w:r w:rsidRPr="006225C4">
              <w:rPr>
                <w:lang w:eastAsia="bg-BG"/>
              </w:rPr>
              <w:br/>
            </w:r>
          </w:p>
          <w:p w:rsidR="00715D8D" w:rsidRDefault="006225C4" w:rsidP="00683AC1">
            <w:pPr>
              <w:pStyle w:val="NoSpacing"/>
              <w:jc w:val="left"/>
              <w:rPr>
                <w:i/>
                <w:lang w:eastAsia="bg-BG"/>
              </w:rPr>
            </w:pPr>
            <w:r w:rsidRPr="006225C4">
              <w:rPr>
                <w:lang w:eastAsia="bg-BG"/>
              </w:rPr>
              <w:t>д) [] Да [] Не</w:t>
            </w:r>
            <w:r w:rsidRPr="006225C4">
              <w:rPr>
                <w:lang w:eastAsia="bg-BG"/>
              </w:rPr>
              <w:br/>
            </w:r>
            <w:r w:rsidRPr="006225C4">
              <w:rPr>
                <w:lang w:eastAsia="bg-BG"/>
              </w:rPr>
              <w:br/>
            </w:r>
            <w:r w:rsidRPr="006225C4">
              <w:rPr>
                <w:lang w:eastAsia="bg-BG"/>
              </w:rPr>
              <w:br/>
            </w:r>
            <w:r w:rsidRPr="006225C4">
              <w:rPr>
                <w:lang w:eastAsia="bg-BG"/>
              </w:rPr>
              <w:br/>
            </w:r>
            <w:r w:rsidRPr="006225C4">
              <w:rPr>
                <w:lang w:eastAsia="bg-BG"/>
              </w:rPr>
              <w:br/>
            </w:r>
            <w:r w:rsidRPr="006225C4">
              <w:rPr>
                <w:lang w:eastAsia="bg-BG"/>
              </w:rPr>
              <w:br/>
            </w:r>
          </w:p>
          <w:p w:rsidR="00683AC1" w:rsidRDefault="00683AC1" w:rsidP="00683AC1">
            <w:pPr>
              <w:pStyle w:val="NoSpacing"/>
              <w:jc w:val="left"/>
              <w:rPr>
                <w:i/>
                <w:lang w:eastAsia="bg-BG"/>
              </w:rPr>
            </w:pPr>
          </w:p>
          <w:p w:rsidR="006225C4" w:rsidRPr="006225C4" w:rsidRDefault="006225C4" w:rsidP="00683AC1">
            <w:pPr>
              <w:pStyle w:val="NoSpacing"/>
              <w:jc w:val="left"/>
              <w:rPr>
                <w:lang w:eastAsia="bg-BG"/>
              </w:rPr>
            </w:pPr>
            <w:r w:rsidRPr="006225C4">
              <w:rPr>
                <w:i/>
                <w:lang w:eastAsia="bg-BG"/>
              </w:rPr>
              <w:t>(уеб адрес, орган или служба, издаващи документа, точно позоваване на документа):</w:t>
            </w:r>
            <w:r w:rsidRPr="006225C4">
              <w:rPr>
                <w:lang w:eastAsia="bg-BG"/>
              </w:rPr>
              <w:br/>
            </w:r>
            <w:r w:rsidRPr="006225C4">
              <w:rPr>
                <w:i/>
                <w:lang w:eastAsia="bg-BG"/>
              </w:rPr>
              <w:t>[……][……][……][……]</w:t>
            </w:r>
          </w:p>
        </w:tc>
      </w:tr>
      <w:tr w:rsidR="006225C4" w:rsidRPr="00C9778A">
        <w:tc>
          <w:tcPr>
            <w:tcW w:w="4928"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Форма на участие:</w:t>
            </w:r>
          </w:p>
        </w:tc>
        <w:tc>
          <w:tcPr>
            <w:tcW w:w="4961"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6225C4" w:rsidRPr="00C9778A">
        <w:tc>
          <w:tcPr>
            <w:tcW w:w="4928" w:type="dxa"/>
            <w:shd w:val="clear" w:color="auto" w:fill="auto"/>
          </w:tcPr>
          <w:p w:rsidR="006225C4" w:rsidRPr="006225C4" w:rsidRDefault="006225C4" w:rsidP="00683AC1">
            <w:pPr>
              <w:pStyle w:val="NoSpacing"/>
              <w:jc w:val="left"/>
              <w:rPr>
                <w:lang w:eastAsia="bg-BG"/>
              </w:rPr>
            </w:pPr>
            <w:r w:rsidRPr="006225C4">
              <w:rPr>
                <w:lang w:eastAsia="bg-BG"/>
              </w:rPr>
              <w:t>Икономическият оператор участва ли в процедурата за възлагане на обществена поръчка заедно с други икономически оператори</w:t>
            </w:r>
            <w:r w:rsidRPr="006225C4">
              <w:rPr>
                <w:vertAlign w:val="superscript"/>
                <w:lang w:eastAsia="bg-BG"/>
              </w:rPr>
              <w:footnoteReference w:id="11"/>
            </w:r>
            <w:r w:rsidRPr="006225C4">
              <w:rPr>
                <w:lang w:eastAsia="bg-BG"/>
              </w:rPr>
              <w:t>?</w:t>
            </w:r>
          </w:p>
        </w:tc>
        <w:tc>
          <w:tcPr>
            <w:tcW w:w="4961" w:type="dxa"/>
            <w:shd w:val="clear" w:color="auto" w:fill="auto"/>
          </w:tcPr>
          <w:p w:rsidR="006225C4" w:rsidRPr="00BB7208" w:rsidRDefault="00715D8D" w:rsidP="00A2538D">
            <w:pPr>
              <w:pStyle w:val="NoSpacing"/>
              <w:rPr>
                <w:rFonts w:eastAsia="Calibri"/>
                <w:lang w:eastAsia="bg-BG"/>
              </w:rPr>
            </w:pPr>
            <w:r w:rsidRPr="00715D8D">
              <w:rPr>
                <w:lang w:eastAsia="bg-BG"/>
              </w:rPr>
              <w:t xml:space="preserve">[] Да [] </w:t>
            </w:r>
            <w:proofErr w:type="gramStart"/>
            <w:r w:rsidRPr="00715D8D">
              <w:rPr>
                <w:lang w:eastAsia="bg-BG"/>
              </w:rPr>
              <w:t xml:space="preserve">Не </w:t>
            </w:r>
            <w:r w:rsidR="00A2538D">
              <w:rPr>
                <w:lang w:val="bg-BG" w:eastAsia="bg-BG"/>
              </w:rPr>
              <w:t xml:space="preserve"> </w:t>
            </w:r>
            <w:r w:rsidR="005E0B10" w:rsidRPr="00BB7208">
              <w:rPr>
                <w:i/>
                <w:color w:val="00B0F0"/>
                <w:lang w:eastAsia="bg-BG"/>
              </w:rPr>
              <w:t>О</w:t>
            </w:r>
            <w:r w:rsidRPr="00BB7208">
              <w:rPr>
                <w:i/>
                <w:color w:val="00B0F0"/>
                <w:lang w:eastAsia="bg-BG"/>
              </w:rPr>
              <w:t>тговорете</w:t>
            </w:r>
            <w:proofErr w:type="gramEnd"/>
            <w:r w:rsidRPr="00BB7208">
              <w:rPr>
                <w:i/>
                <w:color w:val="00B0F0"/>
                <w:lang w:eastAsia="bg-BG"/>
              </w:rPr>
              <w:t xml:space="preserve"> </w:t>
            </w:r>
            <w:r w:rsidR="009F3C0A">
              <w:rPr>
                <w:i/>
                <w:color w:val="00B0F0"/>
                <w:lang w:eastAsia="bg-BG"/>
              </w:rPr>
              <w:t xml:space="preserve">в зависимост от това дали </w:t>
            </w:r>
            <w:r w:rsidRPr="00BB7208">
              <w:rPr>
                <w:i/>
                <w:color w:val="00B0F0"/>
                <w:lang w:eastAsia="bg-BG"/>
              </w:rPr>
              <w:t>икономическият оператор е обединение</w:t>
            </w:r>
            <w:r w:rsidR="009F3C0A">
              <w:rPr>
                <w:i/>
                <w:color w:val="00B0F0"/>
                <w:lang w:eastAsia="bg-BG"/>
              </w:rPr>
              <w:t>, или не е обединение</w:t>
            </w:r>
            <w:r w:rsidRPr="00BB7208">
              <w:rPr>
                <w:i/>
                <w:color w:val="00B0F0"/>
                <w:lang w:eastAsia="bg-BG"/>
              </w:rPr>
              <w:t>.</w:t>
            </w:r>
          </w:p>
        </w:tc>
      </w:tr>
      <w:tr w:rsidR="006225C4" w:rsidRPr="00C9778A">
        <w:tc>
          <w:tcPr>
            <w:tcW w:w="9889" w:type="dxa"/>
            <w:gridSpan w:val="2"/>
            <w:shd w:val="clear" w:color="auto" w:fill="BFBFBF"/>
          </w:tcPr>
          <w:p w:rsidR="006225C4" w:rsidRPr="00C9778A" w:rsidRDefault="006225C4" w:rsidP="006225C4">
            <w:pPr>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Ако „да“</w:t>
            </w:r>
            <w:r w:rsidRPr="00C9778A">
              <w:rPr>
                <w:rFonts w:ascii="Calibri" w:eastAsia="Calibri" w:hAnsi="Calibri"/>
                <w:i/>
                <w:sz w:val="22"/>
                <w:szCs w:val="22"/>
                <w:lang w:eastAsia="bg-BG"/>
              </w:rPr>
              <w:t>, моля, уверете се, че останалите участващи оператори представят отделен ЕЕДОП</w:t>
            </w:r>
            <w:r w:rsidRPr="00C9778A">
              <w:rPr>
                <w:rFonts w:ascii="Calibri" w:eastAsia="Calibri" w:hAnsi="Calibri"/>
                <w:sz w:val="22"/>
                <w:szCs w:val="22"/>
                <w:lang w:eastAsia="bg-BG"/>
              </w:rPr>
              <w:t>.</w:t>
            </w:r>
          </w:p>
        </w:tc>
      </w:tr>
      <w:tr w:rsidR="006225C4" w:rsidRPr="00C9778A">
        <w:tc>
          <w:tcPr>
            <w:tcW w:w="4928" w:type="dxa"/>
            <w:shd w:val="clear" w:color="auto" w:fill="auto"/>
          </w:tcPr>
          <w:p w:rsidR="006225C4" w:rsidRPr="006225C4" w:rsidRDefault="006225C4" w:rsidP="00D81DF9">
            <w:pPr>
              <w:pStyle w:val="NoSpacing"/>
              <w:jc w:val="left"/>
              <w:rPr>
                <w:lang w:eastAsia="bg-BG"/>
              </w:rPr>
            </w:pPr>
            <w:r w:rsidRPr="006225C4">
              <w:rPr>
                <w:b/>
                <w:lang w:eastAsia="bg-BG"/>
              </w:rPr>
              <w:t>Ако „да“</w:t>
            </w:r>
            <w:r w:rsidRPr="006225C4">
              <w:rPr>
                <w:lang w:eastAsia="bg-BG"/>
              </w:rPr>
              <w:t>:</w:t>
            </w:r>
            <w:r w:rsidRPr="006225C4">
              <w:rPr>
                <w:lang w:eastAsia="bg-BG"/>
              </w:rPr>
              <w:br/>
              <w:t>а) моля, посочете ролята на икономическия оператор в групата (ръководител на групата, отговорник за конкретни задачи...):</w:t>
            </w:r>
            <w:r w:rsidRPr="006225C4">
              <w:rPr>
                <w:lang w:eastAsia="bg-BG"/>
              </w:rPr>
              <w:br/>
            </w:r>
            <w:r w:rsidRPr="006225C4">
              <w:rPr>
                <w:lang w:eastAsia="bg-BG"/>
              </w:rPr>
              <w:lastRenderedPageBreak/>
              <w:t>б) моля, посочете другите икономически оператори, които участват заедно в процедурата за възлагане на обществена поръчка:</w:t>
            </w:r>
            <w:r w:rsidRPr="006225C4">
              <w:rPr>
                <w:lang w:eastAsia="bg-BG"/>
              </w:rPr>
              <w:br/>
              <w:t>в) когато е приложимо, посочете името на участващата група:</w:t>
            </w:r>
          </w:p>
        </w:tc>
        <w:tc>
          <w:tcPr>
            <w:tcW w:w="4961" w:type="dxa"/>
            <w:shd w:val="clear" w:color="auto" w:fill="auto"/>
          </w:tcPr>
          <w:p w:rsidR="006225C4" w:rsidRPr="006225C4" w:rsidRDefault="009F3C0A" w:rsidP="009F3C0A">
            <w:pPr>
              <w:pStyle w:val="NoSpacing"/>
              <w:jc w:val="left"/>
              <w:rPr>
                <w:lang w:eastAsia="bg-BG"/>
              </w:rPr>
            </w:pPr>
            <w:r w:rsidRPr="009F3C0A">
              <w:rPr>
                <w:i/>
                <w:color w:val="00B0F0"/>
                <w:lang w:val="bg-BG" w:eastAsia="bg-BG"/>
              </w:rPr>
              <w:lastRenderedPageBreak/>
              <w:t>Попълнете САМО в случай че участвате като обединение.</w:t>
            </w:r>
            <w:r w:rsidR="006225C4" w:rsidRPr="009F3C0A">
              <w:rPr>
                <w:i/>
                <w:color w:val="00B0F0"/>
                <w:lang w:eastAsia="bg-BG"/>
              </w:rPr>
              <w:br/>
            </w:r>
            <w:r w:rsidR="006225C4" w:rsidRPr="006225C4">
              <w:rPr>
                <w:lang w:eastAsia="bg-BG"/>
              </w:rPr>
              <w:t>а): [……</w:t>
            </w:r>
            <w:proofErr w:type="gramStart"/>
            <w:r w:rsidR="006225C4" w:rsidRPr="006225C4">
              <w:rPr>
                <w:lang w:eastAsia="bg-BG"/>
              </w:rPr>
              <w:t>]</w:t>
            </w:r>
            <w:proofErr w:type="gramEnd"/>
            <w:r w:rsidR="006225C4" w:rsidRPr="006225C4">
              <w:rPr>
                <w:lang w:eastAsia="bg-BG"/>
              </w:rPr>
              <w:br/>
            </w:r>
            <w:r w:rsidR="006225C4" w:rsidRPr="006225C4">
              <w:rPr>
                <w:lang w:eastAsia="bg-BG"/>
              </w:rPr>
              <w:br/>
            </w:r>
            <w:r w:rsidR="006225C4" w:rsidRPr="006225C4">
              <w:rPr>
                <w:lang w:eastAsia="bg-BG"/>
              </w:rPr>
              <w:lastRenderedPageBreak/>
              <w:br/>
              <w:t>б): [……]</w:t>
            </w:r>
            <w:r w:rsidR="006225C4" w:rsidRPr="006225C4">
              <w:rPr>
                <w:lang w:eastAsia="bg-BG"/>
              </w:rPr>
              <w:br/>
            </w:r>
            <w:r w:rsidR="006225C4" w:rsidRPr="006225C4">
              <w:rPr>
                <w:lang w:eastAsia="bg-BG"/>
              </w:rPr>
              <w:br/>
            </w:r>
            <w:r w:rsidR="006225C4" w:rsidRPr="006225C4">
              <w:rPr>
                <w:lang w:eastAsia="bg-BG"/>
              </w:rPr>
              <w:br/>
              <w:t>в): [……]</w:t>
            </w:r>
          </w:p>
        </w:tc>
      </w:tr>
      <w:tr w:rsidR="006225C4" w:rsidRPr="00C9778A">
        <w:tc>
          <w:tcPr>
            <w:tcW w:w="4928" w:type="dxa"/>
            <w:shd w:val="clear" w:color="auto" w:fill="FFF2CC"/>
          </w:tcPr>
          <w:p w:rsidR="006225C4" w:rsidRPr="00C9778A" w:rsidRDefault="006225C4" w:rsidP="006225C4">
            <w:pPr>
              <w:suppressAutoHyphens w:val="0"/>
              <w:spacing w:before="120" w:after="120"/>
              <w:rPr>
                <w:rFonts w:ascii="Calibri" w:eastAsia="Calibri" w:hAnsi="Calibri"/>
                <w:b/>
                <w:i/>
                <w:szCs w:val="22"/>
                <w:lang w:eastAsia="bg-BG"/>
              </w:rPr>
            </w:pPr>
            <w:r w:rsidRPr="00C9778A">
              <w:rPr>
                <w:rFonts w:ascii="Calibri" w:eastAsia="Calibri" w:hAnsi="Calibri"/>
                <w:b/>
                <w:i/>
                <w:sz w:val="22"/>
                <w:szCs w:val="22"/>
                <w:lang w:eastAsia="bg-BG"/>
              </w:rPr>
              <w:lastRenderedPageBreak/>
              <w:t>Обособени позиции</w:t>
            </w:r>
          </w:p>
        </w:tc>
        <w:tc>
          <w:tcPr>
            <w:tcW w:w="4961" w:type="dxa"/>
            <w:shd w:val="clear" w:color="auto" w:fill="FFF2CC"/>
          </w:tcPr>
          <w:p w:rsidR="006225C4" w:rsidRPr="00C9778A" w:rsidRDefault="006225C4" w:rsidP="006225C4">
            <w:pPr>
              <w:suppressAutoHyphens w:val="0"/>
              <w:spacing w:before="120" w:after="120"/>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6225C4" w:rsidRPr="00C9778A">
        <w:tc>
          <w:tcPr>
            <w:tcW w:w="4928" w:type="dxa"/>
            <w:shd w:val="clear" w:color="auto" w:fill="auto"/>
          </w:tcPr>
          <w:p w:rsidR="006225C4" w:rsidRPr="006225C4" w:rsidRDefault="00355FB6" w:rsidP="002C4A94">
            <w:pPr>
              <w:pStyle w:val="NoSpacing"/>
              <w:jc w:val="left"/>
              <w:rPr>
                <w:b/>
                <w:i/>
                <w:lang w:eastAsia="bg-BG"/>
              </w:rPr>
            </w:pPr>
            <w:r w:rsidRPr="005F4BF8">
              <w:rPr>
                <w:color w:val="999999"/>
                <w:lang w:eastAsia="bg-BG"/>
              </w:rPr>
              <w:t>Когато е приложимо, означение на обособената/ите позиция/и, за които икономическият оператор желае да направи оферта:</w:t>
            </w:r>
          </w:p>
        </w:tc>
        <w:tc>
          <w:tcPr>
            <w:tcW w:w="4961" w:type="dxa"/>
            <w:shd w:val="clear" w:color="auto" w:fill="auto"/>
          </w:tcPr>
          <w:p w:rsidR="002C4A94" w:rsidRPr="002C4A94" w:rsidRDefault="006225C4" w:rsidP="00B26B74">
            <w:pPr>
              <w:pStyle w:val="NoSpacing"/>
              <w:jc w:val="left"/>
              <w:rPr>
                <w:b/>
                <w:i/>
                <w:color w:val="00B0F0"/>
                <w:lang w:val="bg-BG" w:eastAsia="bg-BG"/>
              </w:rPr>
            </w:pPr>
            <w:r w:rsidRPr="006225C4">
              <w:rPr>
                <w:lang w:eastAsia="bg-BG"/>
              </w:rPr>
              <w:t xml:space="preserve">[   </w:t>
            </w:r>
            <w:proofErr w:type="gramStart"/>
            <w:r w:rsidRPr="006225C4">
              <w:rPr>
                <w:lang w:eastAsia="bg-BG"/>
              </w:rPr>
              <w:t>]</w:t>
            </w:r>
            <w:r w:rsidR="00A2538D">
              <w:rPr>
                <w:lang w:val="bg-BG" w:eastAsia="bg-BG"/>
              </w:rPr>
              <w:t xml:space="preserve"> </w:t>
            </w:r>
            <w:r w:rsidR="00B26B74">
              <w:rPr>
                <w:lang w:val="bg-BG" w:eastAsia="bg-BG"/>
              </w:rPr>
              <w:t xml:space="preserve"> </w:t>
            </w:r>
            <w:r w:rsidR="00B26B74" w:rsidRPr="00B26B74">
              <w:rPr>
                <w:b/>
                <w:i/>
                <w:color w:val="00B0F0"/>
                <w:lang w:val="bg-BG" w:eastAsia="bg-BG"/>
              </w:rPr>
              <w:t>Да</w:t>
            </w:r>
            <w:proofErr w:type="gramEnd"/>
            <w:r w:rsidR="00B26B74" w:rsidRPr="00B26B74">
              <w:rPr>
                <w:b/>
                <w:i/>
                <w:color w:val="00B0F0"/>
                <w:lang w:val="bg-BG" w:eastAsia="bg-BG"/>
              </w:rPr>
              <w:t xml:space="preserve"> не се попълва.</w:t>
            </w:r>
            <w:r w:rsidR="00B26B74">
              <w:rPr>
                <w:i/>
                <w:color w:val="00B0F0"/>
                <w:u w:val="single"/>
                <w:lang w:val="bg-BG" w:eastAsia="bg-BG"/>
              </w:rPr>
              <w:t xml:space="preserve"> </w:t>
            </w:r>
          </w:p>
        </w:tc>
      </w:tr>
    </w:tbl>
    <w:p w:rsidR="006225C4" w:rsidRPr="00E837B2" w:rsidRDefault="006225C4" w:rsidP="00E837B2">
      <w:pPr>
        <w:pStyle w:val="NoSpacing"/>
        <w:jc w:val="center"/>
        <w:rPr>
          <w:b/>
          <w:lang w:eastAsia="bg-BG"/>
        </w:rPr>
      </w:pPr>
    </w:p>
    <w:p w:rsidR="006225C4" w:rsidRDefault="00E837B2" w:rsidP="00E837B2">
      <w:pPr>
        <w:pStyle w:val="NoSpacing"/>
        <w:jc w:val="center"/>
        <w:rPr>
          <w:b/>
          <w:lang w:eastAsia="bg-BG"/>
        </w:rPr>
      </w:pPr>
      <w:r w:rsidRPr="00E837B2">
        <w:rPr>
          <w:b/>
          <w:lang w:eastAsia="bg-BG"/>
        </w:rPr>
        <w:t>Б: ИНФОРМАЦИЯ ЗА ПРЕДСТАВИТЕЛИТЕ НА ИКОНОМИЧЕСКИЯ ОПЕРАТОР</w:t>
      </w:r>
    </w:p>
    <w:p w:rsidR="006225C4" w:rsidRPr="00C9778A" w:rsidRDefault="006225C4" w:rsidP="00331F2A">
      <w:pPr>
        <w:pBdr>
          <w:top w:val="single" w:sz="4" w:space="1" w:color="auto"/>
          <w:left w:val="single" w:sz="4" w:space="4" w:color="auto"/>
          <w:bottom w:val="single" w:sz="4" w:space="1" w:color="auto"/>
          <w:right w:val="single" w:sz="4" w:space="3" w:color="auto"/>
        </w:pBdr>
        <w:shd w:val="clear" w:color="auto" w:fill="BFBFBF"/>
        <w:suppressAutoHyphens w:val="0"/>
        <w:spacing w:before="120" w:after="120"/>
        <w:jc w:val="both"/>
        <w:rPr>
          <w:rFonts w:ascii="Calibri" w:eastAsia="Calibri" w:hAnsi="Calibri"/>
          <w:i/>
          <w:sz w:val="22"/>
          <w:szCs w:val="22"/>
          <w:lang w:eastAsia="bg-BG"/>
        </w:rPr>
      </w:pPr>
      <w:r w:rsidRPr="00C9778A">
        <w:rPr>
          <w:rFonts w:ascii="Calibri" w:eastAsia="Calibri" w:hAnsi="Calibri"/>
          <w:i/>
          <w:sz w:val="22"/>
          <w:szCs w:val="22"/>
          <w:lang w:eastAsia="bg-BG"/>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6225C4" w:rsidRPr="00C9778A">
        <w:tc>
          <w:tcPr>
            <w:tcW w:w="4928"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Представителство, ако има такива:</w:t>
            </w:r>
          </w:p>
        </w:tc>
        <w:tc>
          <w:tcPr>
            <w:tcW w:w="4961"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6225C4" w:rsidRPr="00C9778A">
        <w:tc>
          <w:tcPr>
            <w:tcW w:w="4928" w:type="dxa"/>
            <w:shd w:val="clear" w:color="auto" w:fill="auto"/>
          </w:tcPr>
          <w:p w:rsidR="006225C4" w:rsidRPr="006225C4" w:rsidRDefault="006225C4" w:rsidP="00A84899">
            <w:pPr>
              <w:pStyle w:val="NoSpacing"/>
              <w:jc w:val="left"/>
              <w:rPr>
                <w:lang w:eastAsia="bg-BG"/>
              </w:rPr>
            </w:pPr>
            <w:r w:rsidRPr="006225C4">
              <w:rPr>
                <w:lang w:eastAsia="bg-BG"/>
              </w:rPr>
              <w:t xml:space="preserve">Пълното име </w:t>
            </w:r>
            <w:r w:rsidRPr="006225C4">
              <w:rPr>
                <w:lang w:eastAsia="bg-BG"/>
              </w:rPr>
              <w:br/>
              <w:t xml:space="preserve">заедно с датата и мястото на раждане, ако е необходимо: </w:t>
            </w:r>
          </w:p>
        </w:tc>
        <w:tc>
          <w:tcPr>
            <w:tcW w:w="4961" w:type="dxa"/>
            <w:shd w:val="clear" w:color="auto" w:fill="auto"/>
          </w:tcPr>
          <w:p w:rsidR="00A84899" w:rsidRDefault="006225C4" w:rsidP="00A84899">
            <w:pPr>
              <w:pStyle w:val="NoSpacing"/>
              <w:jc w:val="left"/>
              <w:rPr>
                <w:lang w:val="bg-BG" w:eastAsia="bg-BG"/>
              </w:rPr>
            </w:pPr>
            <w:r w:rsidRPr="006225C4">
              <w:rPr>
                <w:lang w:eastAsia="bg-BG"/>
              </w:rPr>
              <w:t>[……];</w:t>
            </w:r>
            <w:r w:rsidRPr="006225C4">
              <w:rPr>
                <w:lang w:eastAsia="bg-BG"/>
              </w:rPr>
              <w:br/>
              <w:t>[……]</w:t>
            </w:r>
            <w:r w:rsidR="00A84899">
              <w:rPr>
                <w:lang w:val="bg-BG" w:eastAsia="bg-BG"/>
              </w:rPr>
              <w:t xml:space="preserve"> </w:t>
            </w:r>
          </w:p>
          <w:p w:rsidR="006225C4" w:rsidRPr="00A84899" w:rsidRDefault="00355FB6" w:rsidP="00A84899">
            <w:pPr>
              <w:pStyle w:val="NoSpacing"/>
              <w:jc w:val="left"/>
              <w:rPr>
                <w:lang w:val="bg-BG" w:eastAsia="bg-BG"/>
              </w:rPr>
            </w:pPr>
            <w:r w:rsidRPr="005A6036">
              <w:rPr>
                <w:i/>
                <w:color w:val="00B0F0"/>
                <w:lang w:val="bg-BG" w:eastAsia="bg-BG"/>
              </w:rPr>
              <w:t xml:space="preserve">Попълнете данни на лицата по </w:t>
            </w:r>
            <w:r w:rsidRPr="00450D13">
              <w:rPr>
                <w:b/>
                <w:i/>
                <w:color w:val="00B0F0"/>
                <w:u w:val="single"/>
                <w:lang w:val="bg-BG" w:eastAsia="bg-BG"/>
              </w:rPr>
              <w:t>чл. 40, ал. 1 ППЗОП</w:t>
            </w:r>
            <w:r>
              <w:rPr>
                <w:i/>
                <w:color w:val="00B0F0"/>
                <w:lang w:val="bg-BG" w:eastAsia="bg-BG"/>
              </w:rPr>
              <w:t>.</w:t>
            </w:r>
            <w:r w:rsidRPr="005A6036">
              <w:rPr>
                <w:i/>
                <w:color w:val="00B0F0"/>
                <w:lang w:val="bg-BG" w:eastAsia="bg-BG"/>
              </w:rPr>
              <w:t xml:space="preserve"> Допълнете </w:t>
            </w:r>
            <w:r>
              <w:rPr>
                <w:i/>
                <w:color w:val="00B0F0"/>
                <w:lang w:val="bg-BG" w:eastAsia="bg-BG"/>
              </w:rPr>
              <w:t xml:space="preserve">този ред и долните </w:t>
            </w:r>
            <w:r w:rsidRPr="00112872">
              <w:rPr>
                <w:i/>
                <w:color w:val="00B0F0"/>
                <w:lang w:val="bg-BG" w:eastAsia="bg-BG"/>
              </w:rPr>
              <w:t>4</w:t>
            </w:r>
            <w:r>
              <w:rPr>
                <w:i/>
                <w:color w:val="00B0F0"/>
                <w:lang w:val="bg-BG" w:eastAsia="bg-BG"/>
              </w:rPr>
              <w:t xml:space="preserve"> реда</w:t>
            </w:r>
            <w:r w:rsidRPr="005A6036">
              <w:rPr>
                <w:i/>
                <w:color w:val="00B0F0"/>
                <w:lang w:val="bg-BG" w:eastAsia="bg-BG"/>
              </w:rPr>
              <w:t xml:space="preserve"> толкова пъти, колкото е необходимо.</w:t>
            </w:r>
          </w:p>
        </w:tc>
      </w:tr>
      <w:tr w:rsidR="006225C4" w:rsidRPr="00C9778A">
        <w:tc>
          <w:tcPr>
            <w:tcW w:w="4928" w:type="dxa"/>
            <w:shd w:val="clear" w:color="auto" w:fill="auto"/>
          </w:tcPr>
          <w:p w:rsidR="006225C4" w:rsidRPr="006225C4" w:rsidRDefault="006225C4" w:rsidP="00A84899">
            <w:pPr>
              <w:pStyle w:val="NoSpacing"/>
              <w:rPr>
                <w:lang w:eastAsia="bg-BG"/>
              </w:rPr>
            </w:pPr>
            <w:r w:rsidRPr="006225C4">
              <w:rPr>
                <w:lang w:eastAsia="bg-BG"/>
              </w:rPr>
              <w:t>Длъжност/Действащ в качеството си на:</w:t>
            </w:r>
          </w:p>
        </w:tc>
        <w:tc>
          <w:tcPr>
            <w:tcW w:w="4961" w:type="dxa"/>
            <w:shd w:val="clear" w:color="auto" w:fill="auto"/>
          </w:tcPr>
          <w:p w:rsidR="006225C4" w:rsidRPr="006225C4" w:rsidRDefault="006225C4" w:rsidP="00A84899">
            <w:pPr>
              <w:pStyle w:val="NoSpacing"/>
              <w:rPr>
                <w:lang w:eastAsia="bg-BG"/>
              </w:rPr>
            </w:pPr>
            <w:r w:rsidRPr="006225C4">
              <w:rPr>
                <w:lang w:eastAsia="bg-BG"/>
              </w:rPr>
              <w:t>[……]</w:t>
            </w:r>
          </w:p>
        </w:tc>
      </w:tr>
      <w:tr w:rsidR="006225C4" w:rsidRPr="00C9778A">
        <w:tc>
          <w:tcPr>
            <w:tcW w:w="4928" w:type="dxa"/>
            <w:shd w:val="clear" w:color="auto" w:fill="auto"/>
          </w:tcPr>
          <w:p w:rsidR="006225C4" w:rsidRPr="006225C4" w:rsidRDefault="006225C4" w:rsidP="00A84899">
            <w:pPr>
              <w:pStyle w:val="NoSpacing"/>
              <w:rPr>
                <w:lang w:eastAsia="bg-BG"/>
              </w:rPr>
            </w:pPr>
            <w:r w:rsidRPr="006225C4">
              <w:rPr>
                <w:lang w:eastAsia="bg-BG"/>
              </w:rPr>
              <w:t>Пощенски адрес:</w:t>
            </w:r>
          </w:p>
        </w:tc>
        <w:tc>
          <w:tcPr>
            <w:tcW w:w="4961" w:type="dxa"/>
            <w:shd w:val="clear" w:color="auto" w:fill="auto"/>
          </w:tcPr>
          <w:p w:rsidR="006225C4" w:rsidRPr="006225C4" w:rsidRDefault="006225C4" w:rsidP="00A84899">
            <w:pPr>
              <w:pStyle w:val="NoSpacing"/>
              <w:rPr>
                <w:lang w:eastAsia="bg-BG"/>
              </w:rPr>
            </w:pPr>
            <w:r w:rsidRPr="006225C4">
              <w:rPr>
                <w:lang w:eastAsia="bg-BG"/>
              </w:rPr>
              <w:t>[……]</w:t>
            </w:r>
          </w:p>
        </w:tc>
      </w:tr>
      <w:tr w:rsidR="006225C4" w:rsidRPr="00C9778A">
        <w:tc>
          <w:tcPr>
            <w:tcW w:w="4928" w:type="dxa"/>
            <w:shd w:val="clear" w:color="auto" w:fill="auto"/>
          </w:tcPr>
          <w:p w:rsidR="006225C4" w:rsidRPr="006225C4" w:rsidRDefault="006225C4" w:rsidP="00A84899">
            <w:pPr>
              <w:pStyle w:val="NoSpacing"/>
              <w:rPr>
                <w:lang w:eastAsia="bg-BG"/>
              </w:rPr>
            </w:pPr>
            <w:r w:rsidRPr="006225C4">
              <w:rPr>
                <w:lang w:eastAsia="bg-BG"/>
              </w:rPr>
              <w:t>Телефон:</w:t>
            </w:r>
          </w:p>
        </w:tc>
        <w:tc>
          <w:tcPr>
            <w:tcW w:w="4961" w:type="dxa"/>
            <w:shd w:val="clear" w:color="auto" w:fill="auto"/>
          </w:tcPr>
          <w:p w:rsidR="006225C4" w:rsidRPr="006225C4" w:rsidRDefault="006225C4" w:rsidP="00A84899">
            <w:pPr>
              <w:pStyle w:val="NoSpacing"/>
              <w:rPr>
                <w:lang w:eastAsia="bg-BG"/>
              </w:rPr>
            </w:pPr>
            <w:r w:rsidRPr="006225C4">
              <w:rPr>
                <w:lang w:eastAsia="bg-BG"/>
              </w:rPr>
              <w:t>[……]</w:t>
            </w:r>
          </w:p>
        </w:tc>
      </w:tr>
      <w:tr w:rsidR="006225C4" w:rsidRPr="00C9778A">
        <w:tc>
          <w:tcPr>
            <w:tcW w:w="4928" w:type="dxa"/>
            <w:shd w:val="clear" w:color="auto" w:fill="auto"/>
          </w:tcPr>
          <w:p w:rsidR="006225C4" w:rsidRPr="006225C4" w:rsidRDefault="006225C4" w:rsidP="00A84899">
            <w:pPr>
              <w:pStyle w:val="NoSpacing"/>
              <w:rPr>
                <w:lang w:eastAsia="bg-BG"/>
              </w:rPr>
            </w:pPr>
            <w:r w:rsidRPr="006225C4">
              <w:rPr>
                <w:lang w:eastAsia="bg-BG"/>
              </w:rPr>
              <w:t>Ел. поща:</w:t>
            </w:r>
          </w:p>
        </w:tc>
        <w:tc>
          <w:tcPr>
            <w:tcW w:w="4961" w:type="dxa"/>
            <w:shd w:val="clear" w:color="auto" w:fill="auto"/>
          </w:tcPr>
          <w:p w:rsidR="006225C4" w:rsidRPr="006225C4" w:rsidRDefault="006225C4" w:rsidP="00A84899">
            <w:pPr>
              <w:pStyle w:val="NoSpacing"/>
              <w:rPr>
                <w:lang w:eastAsia="bg-BG"/>
              </w:rPr>
            </w:pPr>
            <w:r w:rsidRPr="006225C4">
              <w:rPr>
                <w:lang w:eastAsia="bg-BG"/>
              </w:rPr>
              <w:t>[……]</w:t>
            </w:r>
          </w:p>
        </w:tc>
      </w:tr>
      <w:tr w:rsidR="006225C4" w:rsidRPr="00C9778A">
        <w:tc>
          <w:tcPr>
            <w:tcW w:w="4928" w:type="dxa"/>
            <w:shd w:val="clear" w:color="auto" w:fill="auto"/>
          </w:tcPr>
          <w:p w:rsidR="006225C4" w:rsidRPr="006225C4" w:rsidRDefault="006225C4" w:rsidP="00A84899">
            <w:pPr>
              <w:pStyle w:val="NoSpacing"/>
              <w:jc w:val="left"/>
              <w:rPr>
                <w:lang w:eastAsia="bg-BG"/>
              </w:rPr>
            </w:pPr>
            <w:r w:rsidRPr="006225C4">
              <w:rPr>
                <w:lang w:eastAsia="bg-BG"/>
              </w:rPr>
              <w:t>Ако е необходимо, моля да предоставите подробна информация за представителството (форми, обхват, цел...):</w:t>
            </w:r>
          </w:p>
        </w:tc>
        <w:tc>
          <w:tcPr>
            <w:tcW w:w="4961" w:type="dxa"/>
            <w:shd w:val="clear" w:color="auto" w:fill="auto"/>
          </w:tcPr>
          <w:p w:rsidR="006225C4" w:rsidRPr="00A84899" w:rsidRDefault="006225C4" w:rsidP="00C51417">
            <w:pPr>
              <w:pStyle w:val="NoSpacing"/>
              <w:jc w:val="left"/>
              <w:rPr>
                <w:i/>
                <w:color w:val="00B0F0"/>
                <w:lang w:eastAsia="bg-BG"/>
              </w:rPr>
            </w:pPr>
            <w:r w:rsidRPr="006225C4">
              <w:rPr>
                <w:lang w:eastAsia="bg-BG"/>
              </w:rPr>
              <w:t>[……]</w:t>
            </w:r>
            <w:r w:rsidR="00A348BF" w:rsidRPr="00C2462C">
              <w:rPr>
                <w:i/>
                <w:color w:val="00B0F0"/>
                <w:lang w:eastAsia="bg-BG"/>
              </w:rPr>
              <w:t>Попълнете данните, свързани с формата и обхвата на представителството, посочено по- горе.Може да попълните и данни за лицето, което подава оферта (лицето, което подписва документите, представляващи техническото предложение и плика с надпис „Предлагани ценови параметри“), в случай, че то не е измежду лицата, описани в чл. 40, ал. 1 ППЗОП</w:t>
            </w:r>
            <w:r w:rsidR="00A348BF" w:rsidRPr="007D3AC6">
              <w:rPr>
                <w:i/>
                <w:color w:val="00B0F0"/>
                <w:lang w:eastAsia="bg-BG"/>
              </w:rPr>
              <w:t>.</w:t>
            </w:r>
          </w:p>
        </w:tc>
      </w:tr>
    </w:tbl>
    <w:p w:rsidR="006225C4" w:rsidRPr="00E837B2" w:rsidRDefault="006225C4" w:rsidP="00E837B2">
      <w:pPr>
        <w:pStyle w:val="NoSpacing"/>
        <w:jc w:val="center"/>
        <w:rPr>
          <w:b/>
          <w:lang w:eastAsia="bg-BG"/>
        </w:rPr>
      </w:pPr>
    </w:p>
    <w:p w:rsidR="006225C4" w:rsidRDefault="00E837B2" w:rsidP="00E837B2">
      <w:pPr>
        <w:pStyle w:val="NoSpacing"/>
        <w:jc w:val="center"/>
        <w:rPr>
          <w:b/>
          <w:lang w:eastAsia="bg-BG"/>
        </w:rPr>
      </w:pPr>
      <w:r w:rsidRPr="00E837B2">
        <w:rPr>
          <w:b/>
          <w:lang w:eastAsia="bg-BG"/>
        </w:rPr>
        <w:t>В: ИНФОРМАЦИЯ ОТНОСНО ИЗПОЛЗВАНЕТО НА КАПАЦИТЕТА НА ДРУГИ СУБЕКТИ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6225C4" w:rsidRPr="00C9778A">
        <w:tc>
          <w:tcPr>
            <w:tcW w:w="4928"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Използване на чужд капацитет:</w:t>
            </w:r>
          </w:p>
        </w:tc>
        <w:tc>
          <w:tcPr>
            <w:tcW w:w="4961"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6225C4" w:rsidRPr="00C9778A">
        <w:tc>
          <w:tcPr>
            <w:tcW w:w="4928" w:type="dxa"/>
            <w:shd w:val="clear" w:color="auto" w:fill="auto"/>
          </w:tcPr>
          <w:p w:rsidR="006225C4" w:rsidRPr="00EA72AB" w:rsidRDefault="006225C4" w:rsidP="00552C30">
            <w:pPr>
              <w:pStyle w:val="NoSpacing"/>
              <w:jc w:val="left"/>
              <w:rPr>
                <w:lang w:eastAsia="bg-BG"/>
              </w:rPr>
            </w:pPr>
            <w:r w:rsidRPr="00EA72AB">
              <w:rPr>
                <w:lang w:eastAsia="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961" w:type="dxa"/>
            <w:shd w:val="clear" w:color="auto" w:fill="auto"/>
          </w:tcPr>
          <w:p w:rsidR="006225C4" w:rsidRPr="00EA72AB" w:rsidRDefault="006225C4" w:rsidP="00A60979">
            <w:pPr>
              <w:pStyle w:val="NoSpacing"/>
              <w:jc w:val="left"/>
              <w:rPr>
                <w:lang w:eastAsia="bg-BG"/>
              </w:rPr>
            </w:pPr>
            <w:r w:rsidRPr="00EA72AB">
              <w:rPr>
                <w:lang w:eastAsia="bg-BG"/>
              </w:rPr>
              <w:t>[]Да []Не</w:t>
            </w:r>
          </w:p>
          <w:p w:rsidR="0083260F" w:rsidRPr="00EA72AB" w:rsidRDefault="00355FB6" w:rsidP="00A60979">
            <w:pPr>
              <w:pStyle w:val="NoSpacing"/>
              <w:jc w:val="left"/>
              <w:rPr>
                <w:i/>
                <w:lang w:val="bg-BG" w:eastAsia="bg-BG"/>
              </w:rPr>
            </w:pPr>
            <w:r>
              <w:rPr>
                <w:i/>
                <w:color w:val="00B0F0"/>
                <w:lang w:val="bg-BG" w:eastAsia="bg-BG"/>
              </w:rPr>
              <w:t>Отговорете</w:t>
            </w:r>
            <w:r w:rsidRPr="00241932">
              <w:rPr>
                <w:i/>
                <w:color w:val="00B0F0"/>
                <w:lang w:val="bg-BG" w:eastAsia="bg-BG"/>
              </w:rPr>
              <w:t xml:space="preserve"> в зависимост от това</w:t>
            </w:r>
            <w:r>
              <w:rPr>
                <w:i/>
                <w:color w:val="00B0F0"/>
                <w:lang w:val="bg-BG" w:eastAsia="bg-BG"/>
              </w:rPr>
              <w:t>,</w:t>
            </w:r>
            <w:r w:rsidRPr="00241932">
              <w:rPr>
                <w:i/>
                <w:color w:val="00B0F0"/>
                <w:lang w:val="bg-BG" w:eastAsia="bg-BG"/>
              </w:rPr>
              <w:t xml:space="preserve"> дали ще ползвате или </w:t>
            </w:r>
            <w:r>
              <w:rPr>
                <w:i/>
                <w:color w:val="00B0F0"/>
                <w:lang w:val="bg-BG" w:eastAsia="bg-BG"/>
              </w:rPr>
              <w:t xml:space="preserve">няма да ползвате </w:t>
            </w:r>
            <w:r w:rsidRPr="00241932">
              <w:rPr>
                <w:i/>
                <w:color w:val="00B0F0"/>
                <w:lang w:val="bg-BG" w:eastAsia="bg-BG"/>
              </w:rPr>
              <w:t>трети лица.</w:t>
            </w:r>
          </w:p>
        </w:tc>
      </w:tr>
    </w:tbl>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rPr>
          <w:rFonts w:ascii="Calibri" w:eastAsia="Calibri" w:hAnsi="Calibri"/>
          <w:i/>
          <w:sz w:val="22"/>
          <w:szCs w:val="22"/>
          <w:lang w:eastAsia="bg-BG"/>
        </w:rPr>
      </w:pPr>
      <w:r w:rsidRPr="00C9778A">
        <w:rPr>
          <w:rFonts w:ascii="Calibri" w:eastAsia="Calibri" w:hAnsi="Calibri"/>
          <w:b/>
          <w:i/>
          <w:sz w:val="22"/>
          <w:szCs w:val="22"/>
          <w:lang w:eastAsia="bg-BG"/>
        </w:rPr>
        <w:t>Ако „да“</w:t>
      </w:r>
      <w:r w:rsidRPr="00C9778A">
        <w:rPr>
          <w:rFonts w:ascii="Calibri" w:eastAsia="Calibri" w:hAnsi="Calibri"/>
          <w:i/>
          <w:sz w:val="22"/>
          <w:szCs w:val="22"/>
          <w:lang w:eastAsia="bg-BG"/>
        </w:rPr>
        <w:t xml:space="preserve">, моля, представете отделно за </w:t>
      </w:r>
      <w:r w:rsidRPr="00C9778A">
        <w:rPr>
          <w:rFonts w:ascii="Calibri" w:eastAsia="Calibri" w:hAnsi="Calibri"/>
          <w:b/>
          <w:i/>
          <w:sz w:val="22"/>
          <w:szCs w:val="22"/>
          <w:lang w:eastAsia="bg-BG"/>
        </w:rPr>
        <w:t>всеки</w:t>
      </w:r>
      <w:r w:rsidRPr="00C9778A">
        <w:rPr>
          <w:rFonts w:ascii="Calibri" w:eastAsia="Calibri" w:hAnsi="Calibri"/>
          <w:i/>
          <w:sz w:val="22"/>
          <w:szCs w:val="22"/>
          <w:lang w:eastAsia="bg-BG"/>
        </w:rPr>
        <w:t xml:space="preserve"> от съответните субекти надлежно попълнен и подписан от тях ЕЕДОП, в който се посочва информацията, изисквана съгласно </w:t>
      </w:r>
      <w:r w:rsidRPr="00C9778A">
        <w:rPr>
          <w:rFonts w:ascii="Calibri" w:eastAsia="Calibri" w:hAnsi="Calibri"/>
          <w:b/>
          <w:i/>
          <w:sz w:val="22"/>
          <w:szCs w:val="22"/>
          <w:lang w:eastAsia="bg-BG"/>
        </w:rPr>
        <w:t>раздели</w:t>
      </w:r>
      <w:r w:rsidRPr="00C9778A">
        <w:rPr>
          <w:rFonts w:ascii="Calibri" w:eastAsia="Calibri" w:hAnsi="Calibri"/>
          <w:i/>
          <w:sz w:val="22"/>
          <w:szCs w:val="22"/>
          <w:lang w:eastAsia="bg-BG"/>
        </w:rPr>
        <w:t xml:space="preserve"> </w:t>
      </w:r>
      <w:r w:rsidRPr="00C9778A">
        <w:rPr>
          <w:rFonts w:ascii="Calibri" w:eastAsia="Calibri" w:hAnsi="Calibri"/>
          <w:b/>
          <w:i/>
          <w:sz w:val="22"/>
          <w:szCs w:val="22"/>
          <w:lang w:eastAsia="bg-BG"/>
        </w:rPr>
        <w:t>А и Б от настоящата част и от част III</w:t>
      </w:r>
      <w:r w:rsidRPr="00C9778A">
        <w:rPr>
          <w:rFonts w:ascii="Calibri" w:eastAsia="Calibri" w:hAnsi="Calibri"/>
          <w:i/>
          <w:sz w:val="22"/>
          <w:szCs w:val="22"/>
          <w:lang w:eastAsia="bg-BG"/>
        </w:rPr>
        <w:t xml:space="preserve">. </w:t>
      </w:r>
      <w:r w:rsidRPr="00C9778A">
        <w:rPr>
          <w:rFonts w:ascii="Calibri" w:eastAsia="Calibri" w:hAnsi="Calibri"/>
          <w:sz w:val="22"/>
          <w:szCs w:val="22"/>
          <w:lang w:eastAsia="bg-BG"/>
        </w:rPr>
        <w:br/>
      </w:r>
      <w:r w:rsidRPr="00C9778A">
        <w:rPr>
          <w:rFonts w:ascii="Calibri" w:eastAsia="Calibri" w:hAnsi="Calibri"/>
          <w:i/>
          <w:sz w:val="22"/>
          <w:szCs w:val="22"/>
          <w:lang w:eastAsia="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w:t>
      </w:r>
      <w:r w:rsidR="0083260F" w:rsidRPr="00C9778A">
        <w:rPr>
          <w:rFonts w:ascii="Calibri" w:eastAsia="Calibri" w:hAnsi="Calibri"/>
          <w:i/>
          <w:sz w:val="22"/>
          <w:szCs w:val="22"/>
          <w:lang w:eastAsia="bg-BG"/>
        </w:rPr>
        <w:t>-</w:t>
      </w:r>
      <w:r w:rsidRPr="00C9778A">
        <w:rPr>
          <w:rFonts w:ascii="Calibri" w:eastAsia="Calibri" w:hAnsi="Calibri"/>
          <w:i/>
          <w:sz w:val="22"/>
          <w:szCs w:val="22"/>
          <w:lang w:eastAsia="bg-BG"/>
        </w:rPr>
        <w:t xml:space="preserve"> тези, които предприемачът може да използва за извършване на строителството. </w:t>
      </w:r>
      <w:r w:rsidRPr="00C9778A">
        <w:rPr>
          <w:rFonts w:ascii="Calibri" w:eastAsia="Calibri" w:hAnsi="Calibri"/>
          <w:szCs w:val="22"/>
          <w:lang w:eastAsia="bg-BG"/>
        </w:rPr>
        <w:br/>
      </w:r>
      <w:r w:rsidRPr="00C9778A">
        <w:rPr>
          <w:rFonts w:ascii="Calibri" w:eastAsia="Calibri" w:hAnsi="Calibri"/>
          <w:i/>
          <w:sz w:val="22"/>
          <w:szCs w:val="22"/>
          <w:lang w:eastAsia="bg-BG"/>
        </w:rPr>
        <w:t>Посочете информацията съгласно части IV и V за всеки от съответните субекти</w:t>
      </w:r>
      <w:r w:rsidRPr="00C9778A">
        <w:rPr>
          <w:rFonts w:ascii="Calibri" w:eastAsia="Calibri" w:hAnsi="Calibri"/>
          <w:i/>
          <w:sz w:val="22"/>
          <w:szCs w:val="22"/>
          <w:vertAlign w:val="superscript"/>
          <w:lang w:eastAsia="bg-BG"/>
        </w:rPr>
        <w:footnoteReference w:id="12"/>
      </w:r>
      <w:r w:rsidRPr="00C9778A">
        <w:rPr>
          <w:rFonts w:ascii="Calibri" w:eastAsia="Calibri" w:hAnsi="Calibri"/>
          <w:i/>
          <w:sz w:val="22"/>
          <w:szCs w:val="22"/>
          <w:lang w:eastAsia="bg-BG"/>
        </w:rPr>
        <w:t>, доколкото тя има отношение към специфичния капацитет, който икономическият оператор ще използва.</w:t>
      </w:r>
    </w:p>
    <w:p w:rsidR="006225C4" w:rsidRPr="00E837B2" w:rsidRDefault="006225C4" w:rsidP="00E837B2">
      <w:pPr>
        <w:pStyle w:val="NoSpacing"/>
        <w:jc w:val="center"/>
        <w:rPr>
          <w:b/>
          <w:lang w:eastAsia="bg-BG"/>
        </w:rPr>
      </w:pPr>
    </w:p>
    <w:p w:rsidR="006225C4" w:rsidRDefault="006225C4" w:rsidP="00E837B2">
      <w:pPr>
        <w:pStyle w:val="NoSpacing"/>
        <w:jc w:val="center"/>
        <w:rPr>
          <w:b/>
          <w:lang w:eastAsia="bg-BG"/>
        </w:rPr>
      </w:pPr>
      <w:r w:rsidRPr="00E837B2">
        <w:rPr>
          <w:b/>
          <w:lang w:eastAsia="bg-BG"/>
        </w:rPr>
        <w:t xml:space="preserve">Г: Информация за подизпълнители, чийто капацитет икономическият оператор </w:t>
      </w:r>
      <w:r w:rsidRPr="00E837B2">
        <w:rPr>
          <w:b/>
          <w:u w:val="single"/>
          <w:lang w:eastAsia="bg-BG"/>
        </w:rPr>
        <w:t>няма</w:t>
      </w:r>
      <w:r w:rsidRPr="00E837B2">
        <w:rPr>
          <w:b/>
          <w:lang w:eastAsia="bg-BG"/>
        </w:rPr>
        <w:t xml:space="preserve"> да използва</w:t>
      </w:r>
    </w:p>
    <w:p w:rsidR="006225C4" w:rsidRPr="00CC32E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center"/>
        <w:rPr>
          <w:rFonts w:ascii="Calibri" w:eastAsia="Calibri" w:hAnsi="Calibri"/>
          <w:b/>
          <w:lang w:eastAsia="bg-BG"/>
        </w:rPr>
      </w:pPr>
      <w:r w:rsidRPr="00CC32EA">
        <w:rPr>
          <w:rFonts w:ascii="Calibri" w:eastAsia="Calibri" w:hAnsi="Calibri"/>
          <w:b/>
          <w:lang w:eastAsia="bg-BG"/>
        </w:rPr>
        <w:t>(разделът се попълва само ако тази информация се изисква изрично от възлагащия орган или възложителя)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103"/>
      </w:tblGrid>
      <w:tr w:rsidR="006225C4" w:rsidRPr="00C9778A">
        <w:tc>
          <w:tcPr>
            <w:tcW w:w="4786" w:type="dxa"/>
            <w:shd w:val="clear" w:color="auto" w:fill="FFF2CC"/>
          </w:tcPr>
          <w:p w:rsidR="006225C4" w:rsidRPr="00C9778A" w:rsidRDefault="006225C4" w:rsidP="006225C4">
            <w:pPr>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Възлагане на подизпълнители:</w:t>
            </w:r>
          </w:p>
        </w:tc>
        <w:tc>
          <w:tcPr>
            <w:tcW w:w="5103" w:type="dxa"/>
            <w:shd w:val="clear" w:color="auto" w:fill="FFF2CC"/>
          </w:tcPr>
          <w:p w:rsidR="006225C4" w:rsidRPr="00C9778A" w:rsidRDefault="006225C4" w:rsidP="006225C4">
            <w:pPr>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Отговор:</w:t>
            </w:r>
          </w:p>
        </w:tc>
      </w:tr>
      <w:tr w:rsidR="006225C4" w:rsidRPr="00C9778A">
        <w:tc>
          <w:tcPr>
            <w:tcW w:w="4786" w:type="dxa"/>
            <w:shd w:val="clear" w:color="auto" w:fill="auto"/>
          </w:tcPr>
          <w:p w:rsidR="006225C4" w:rsidRPr="006225C4" w:rsidRDefault="006225C4" w:rsidP="00552C30">
            <w:pPr>
              <w:pStyle w:val="NoSpacing"/>
              <w:rPr>
                <w:lang w:eastAsia="bg-BG"/>
              </w:rPr>
            </w:pPr>
            <w:r w:rsidRPr="006225C4">
              <w:rPr>
                <w:lang w:eastAsia="bg-BG"/>
              </w:rPr>
              <w:t>Икономическият оператор възнамерява ли да възложи на трети страни изпълнението на част от поръчката?</w:t>
            </w:r>
          </w:p>
        </w:tc>
        <w:tc>
          <w:tcPr>
            <w:tcW w:w="5103" w:type="dxa"/>
            <w:shd w:val="clear" w:color="auto" w:fill="auto"/>
          </w:tcPr>
          <w:p w:rsidR="00597894" w:rsidRPr="00597894" w:rsidRDefault="006225C4" w:rsidP="00072A09">
            <w:pPr>
              <w:pStyle w:val="NoSpacing"/>
              <w:jc w:val="left"/>
              <w:rPr>
                <w:lang w:val="bg-BG" w:eastAsia="bg-BG"/>
              </w:rPr>
            </w:pPr>
            <w:proofErr w:type="gramStart"/>
            <w:r w:rsidRPr="006225C4">
              <w:rPr>
                <w:lang w:eastAsia="bg-BG"/>
              </w:rPr>
              <w:t>[]Да</w:t>
            </w:r>
            <w:proofErr w:type="gramEnd"/>
            <w:r w:rsidRPr="006225C4">
              <w:rPr>
                <w:lang w:eastAsia="bg-BG"/>
              </w:rPr>
              <w:t xml:space="preserve"> []Не </w:t>
            </w:r>
            <w:r w:rsidR="00597894" w:rsidRPr="00597894">
              <w:rPr>
                <w:i/>
                <w:color w:val="00B0F0"/>
                <w:lang w:eastAsia="bg-BG"/>
              </w:rPr>
              <w:t xml:space="preserve">Отговорете </w:t>
            </w:r>
            <w:r w:rsidR="000A37C1">
              <w:rPr>
                <w:i/>
                <w:color w:val="00B0F0"/>
                <w:lang w:val="bg-BG" w:eastAsia="bg-BG"/>
              </w:rPr>
              <w:t>в зависимост от това дали ще ползва</w:t>
            </w:r>
            <w:r w:rsidR="00AD7DEF">
              <w:rPr>
                <w:i/>
                <w:color w:val="00B0F0"/>
                <w:lang w:val="bg-BG" w:eastAsia="bg-BG"/>
              </w:rPr>
              <w:t>т</w:t>
            </w:r>
            <w:r w:rsidR="000A37C1">
              <w:rPr>
                <w:i/>
                <w:color w:val="00B0F0"/>
                <w:lang w:val="bg-BG" w:eastAsia="bg-BG"/>
              </w:rPr>
              <w:t>е или н</w:t>
            </w:r>
            <w:r w:rsidR="00C51417">
              <w:rPr>
                <w:i/>
                <w:color w:val="00B0F0"/>
                <w:lang w:val="bg-BG" w:eastAsia="bg-BG"/>
              </w:rPr>
              <w:t>яма да ползвате под</w:t>
            </w:r>
            <w:r w:rsidR="00597894" w:rsidRPr="00597894">
              <w:rPr>
                <w:i/>
                <w:color w:val="00B0F0"/>
                <w:lang w:val="bg-BG" w:eastAsia="bg-BG"/>
              </w:rPr>
              <w:t>изпълнители.</w:t>
            </w:r>
          </w:p>
          <w:p w:rsidR="006225C4" w:rsidRPr="006225C4" w:rsidRDefault="006225C4" w:rsidP="00072A09">
            <w:pPr>
              <w:pStyle w:val="NoSpacing"/>
              <w:jc w:val="left"/>
              <w:rPr>
                <w:lang w:eastAsia="bg-BG"/>
              </w:rPr>
            </w:pPr>
            <w:r w:rsidRPr="006225C4">
              <w:rPr>
                <w:b/>
                <w:lang w:eastAsia="bg-BG"/>
              </w:rPr>
              <w:t>Ако да и доколкото е известно</w:t>
            </w:r>
            <w:r w:rsidRPr="006225C4">
              <w:rPr>
                <w:lang w:eastAsia="bg-BG"/>
              </w:rPr>
              <w:t xml:space="preserve">, моля, приложете списък на предлаганите подизпълнители: </w:t>
            </w:r>
          </w:p>
          <w:p w:rsidR="006225C4" w:rsidRPr="00552C30" w:rsidRDefault="006225C4" w:rsidP="00593FEE">
            <w:pPr>
              <w:pStyle w:val="NoSpacing"/>
              <w:rPr>
                <w:i/>
                <w:color w:val="00B0F0"/>
                <w:lang w:val="bg-BG" w:eastAsia="bg-BG"/>
              </w:rPr>
            </w:pPr>
            <w:r w:rsidRPr="006225C4">
              <w:rPr>
                <w:lang w:eastAsia="bg-BG"/>
              </w:rPr>
              <w:t>[……]</w:t>
            </w:r>
            <w:r w:rsidR="00552C30">
              <w:rPr>
                <w:lang w:val="bg-BG" w:eastAsia="bg-BG"/>
              </w:rPr>
              <w:t xml:space="preserve"> </w:t>
            </w:r>
          </w:p>
        </w:tc>
      </w:tr>
    </w:tbl>
    <w:p w:rsidR="006225C4" w:rsidRPr="00C9778A" w:rsidRDefault="006225C4" w:rsidP="00CD1FDA">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rPr>
          <w:rFonts w:ascii="Calibri" w:eastAsia="Calibri" w:hAnsi="Calibri"/>
          <w:b/>
          <w:sz w:val="22"/>
          <w:szCs w:val="22"/>
          <w:lang w:eastAsia="bg-BG"/>
        </w:rPr>
      </w:pPr>
      <w:r w:rsidRPr="00C9778A">
        <w:rPr>
          <w:rFonts w:ascii="Calibri" w:eastAsia="Calibri" w:hAnsi="Calibri"/>
          <w:b/>
          <w:i/>
          <w:sz w:val="22"/>
          <w:szCs w:val="22"/>
          <w:u w:val="single"/>
          <w:lang w:eastAsia="bg-BG"/>
        </w:rPr>
        <w:t>Ако възлагащият орган или възложителят изрично изисква тази информация</w:t>
      </w:r>
      <w:r w:rsidRPr="00C9778A">
        <w:rPr>
          <w:rFonts w:ascii="Calibri" w:eastAsia="Calibri" w:hAnsi="Calibri"/>
          <w:b/>
          <w:i/>
          <w:sz w:val="22"/>
          <w:szCs w:val="22"/>
          <w:lang w:eastAsia="bg-BG"/>
        </w:rPr>
        <w:t xml:space="preserve"> в допълнение към информацията съгласно</w:t>
      </w:r>
      <w:r w:rsidRPr="00C9778A">
        <w:rPr>
          <w:rFonts w:ascii="Calibri" w:eastAsia="Calibri" w:hAnsi="Calibri"/>
          <w:b/>
          <w:sz w:val="22"/>
          <w:szCs w:val="22"/>
          <w:lang w:eastAsia="bg-BG"/>
        </w:rPr>
        <w:t xml:space="preserve"> </w:t>
      </w:r>
      <w:r w:rsidRPr="00C9778A">
        <w:rPr>
          <w:rFonts w:ascii="Calibri" w:eastAsia="Calibri" w:hAnsi="Calibri"/>
          <w:b/>
          <w:i/>
          <w:sz w:val="22"/>
          <w:szCs w:val="22"/>
          <w:lang w:eastAsia="bg-BG"/>
        </w:rPr>
        <w:t xml:space="preserve">настоящия раздел, </w:t>
      </w:r>
      <w:r w:rsidRPr="00C9778A">
        <w:rPr>
          <w:rFonts w:ascii="Calibri" w:eastAsia="Calibri" w:hAnsi="Calibri"/>
          <w:b/>
          <w:i/>
          <w:sz w:val="22"/>
          <w:szCs w:val="22"/>
          <w:u w:val="single"/>
          <w:lang w:eastAsia="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6225C4" w:rsidRPr="00E837B2" w:rsidRDefault="006225C4" w:rsidP="00E837B2">
      <w:pPr>
        <w:pStyle w:val="NoSpacing"/>
        <w:jc w:val="center"/>
        <w:rPr>
          <w:b/>
          <w:lang w:eastAsia="bg-BG"/>
        </w:rPr>
      </w:pPr>
    </w:p>
    <w:p w:rsidR="006225C4" w:rsidRPr="0005131A" w:rsidRDefault="006225C4" w:rsidP="0005131A">
      <w:pPr>
        <w:pStyle w:val="NoSpacing"/>
        <w:jc w:val="center"/>
        <w:rPr>
          <w:b/>
          <w:lang w:eastAsia="bg-BG"/>
        </w:rPr>
      </w:pPr>
      <w:r w:rsidRPr="0005131A">
        <w:rPr>
          <w:b/>
          <w:lang w:eastAsia="bg-BG"/>
        </w:rPr>
        <w:t>Част III: Основания за изключване</w:t>
      </w:r>
    </w:p>
    <w:p w:rsidR="006225C4" w:rsidRPr="0005131A" w:rsidRDefault="006225C4" w:rsidP="0005131A">
      <w:pPr>
        <w:pStyle w:val="NoSpacing"/>
        <w:jc w:val="center"/>
        <w:rPr>
          <w:rFonts w:eastAsia="Calibri"/>
          <w:b/>
          <w:smallCaps/>
          <w:lang w:eastAsia="bg-BG"/>
        </w:rPr>
      </w:pPr>
      <w:r w:rsidRPr="0005131A">
        <w:rPr>
          <w:rFonts w:eastAsia="Calibri"/>
          <w:b/>
          <w:smallCaps/>
          <w:lang w:eastAsia="bg-BG"/>
        </w:rPr>
        <w:t>А: Основания, свързани с наказателни присъди</w:t>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rPr>
          <w:rFonts w:ascii="Calibri" w:eastAsia="Calibri" w:hAnsi="Calibri"/>
          <w:i/>
          <w:sz w:val="22"/>
          <w:szCs w:val="22"/>
          <w:lang w:eastAsia="bg-BG"/>
        </w:rPr>
      </w:pPr>
      <w:r w:rsidRPr="00C9778A">
        <w:rPr>
          <w:rFonts w:ascii="Calibri" w:eastAsia="Calibri" w:hAnsi="Calibri"/>
          <w:i/>
          <w:sz w:val="22"/>
          <w:szCs w:val="22"/>
          <w:lang w:eastAsia="bg-BG"/>
        </w:rPr>
        <w:t>Член 57, параграф 1 от Директива 2014/24/ЕС съдържа следните основания за изключване:</w:t>
      </w:r>
    </w:p>
    <w:p w:rsidR="006225C4" w:rsidRPr="00C9778A" w:rsidRDefault="006225C4" w:rsidP="00EF1829">
      <w:pPr>
        <w:numPr>
          <w:ilvl w:val="0"/>
          <w:numId w:val="16"/>
        </w:num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i/>
          <w:sz w:val="22"/>
          <w:szCs w:val="22"/>
          <w:lang w:eastAsia="bg-BG"/>
        </w:rPr>
      </w:pPr>
      <w:r w:rsidRPr="00C9778A">
        <w:rPr>
          <w:rFonts w:ascii="Calibri" w:eastAsia="Calibri" w:hAnsi="Calibri"/>
          <w:i/>
          <w:sz w:val="22"/>
          <w:szCs w:val="22"/>
          <w:lang w:eastAsia="bg-BG"/>
        </w:rPr>
        <w:t xml:space="preserve">Участие в </w:t>
      </w:r>
      <w:r w:rsidRPr="00C9778A">
        <w:rPr>
          <w:rFonts w:ascii="Calibri" w:eastAsia="Calibri" w:hAnsi="Calibri"/>
          <w:b/>
          <w:i/>
          <w:sz w:val="22"/>
          <w:szCs w:val="22"/>
          <w:lang w:eastAsia="bg-BG"/>
        </w:rPr>
        <w:t>престъпна организация</w:t>
      </w:r>
      <w:r w:rsidRPr="00C9778A">
        <w:rPr>
          <w:rFonts w:ascii="Calibri" w:eastAsia="Calibri" w:hAnsi="Calibri"/>
          <w:b/>
          <w:i/>
          <w:sz w:val="22"/>
          <w:szCs w:val="22"/>
          <w:vertAlign w:val="superscript"/>
          <w:lang w:eastAsia="bg-BG"/>
        </w:rPr>
        <w:footnoteReference w:id="13"/>
      </w:r>
      <w:r w:rsidRPr="00C9778A">
        <w:rPr>
          <w:rFonts w:ascii="Calibri" w:eastAsia="Calibri" w:hAnsi="Calibri"/>
          <w:sz w:val="22"/>
          <w:szCs w:val="22"/>
          <w:lang w:eastAsia="bg-BG"/>
        </w:rPr>
        <w:t>:</w:t>
      </w:r>
    </w:p>
    <w:p w:rsidR="006225C4" w:rsidRPr="00C9778A" w:rsidRDefault="006225C4" w:rsidP="00EF1829">
      <w:pPr>
        <w:numPr>
          <w:ilvl w:val="0"/>
          <w:numId w:val="15"/>
        </w:num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i/>
          <w:sz w:val="22"/>
          <w:szCs w:val="22"/>
          <w:lang w:eastAsia="bg-BG"/>
        </w:rPr>
      </w:pPr>
      <w:r w:rsidRPr="00C9778A">
        <w:rPr>
          <w:rFonts w:ascii="Calibri" w:eastAsia="Calibri" w:hAnsi="Calibri"/>
          <w:b/>
          <w:i/>
          <w:sz w:val="22"/>
          <w:szCs w:val="22"/>
          <w:lang w:eastAsia="bg-BG"/>
        </w:rPr>
        <w:t>Корупция</w:t>
      </w:r>
      <w:r w:rsidRPr="00C9778A">
        <w:rPr>
          <w:rFonts w:ascii="Calibri" w:eastAsia="Calibri" w:hAnsi="Calibri"/>
          <w:b/>
          <w:i/>
          <w:sz w:val="22"/>
          <w:szCs w:val="22"/>
          <w:vertAlign w:val="superscript"/>
          <w:lang w:eastAsia="bg-BG"/>
        </w:rPr>
        <w:footnoteReference w:id="14"/>
      </w:r>
      <w:r w:rsidRPr="00C9778A">
        <w:rPr>
          <w:rFonts w:ascii="Calibri" w:eastAsia="Calibri" w:hAnsi="Calibri"/>
          <w:sz w:val="22"/>
          <w:szCs w:val="22"/>
          <w:lang w:eastAsia="bg-BG"/>
        </w:rPr>
        <w:t>:</w:t>
      </w:r>
    </w:p>
    <w:p w:rsidR="006225C4" w:rsidRPr="00C9778A" w:rsidRDefault="006225C4" w:rsidP="00EF1829">
      <w:pPr>
        <w:numPr>
          <w:ilvl w:val="0"/>
          <w:numId w:val="15"/>
        </w:num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i/>
          <w:sz w:val="22"/>
          <w:szCs w:val="22"/>
          <w:lang w:eastAsia="bg-BG"/>
        </w:rPr>
      </w:pPr>
      <w:r w:rsidRPr="00C9778A">
        <w:rPr>
          <w:rFonts w:ascii="Calibri" w:eastAsia="Calibri" w:hAnsi="Calibri"/>
          <w:b/>
          <w:i/>
          <w:sz w:val="22"/>
          <w:szCs w:val="22"/>
          <w:lang w:eastAsia="bg-BG"/>
        </w:rPr>
        <w:t>Измама</w:t>
      </w:r>
      <w:r w:rsidRPr="00C9778A">
        <w:rPr>
          <w:rFonts w:ascii="Calibri" w:eastAsia="Calibri" w:hAnsi="Calibri"/>
          <w:b/>
          <w:i/>
          <w:sz w:val="22"/>
          <w:szCs w:val="22"/>
          <w:vertAlign w:val="superscript"/>
          <w:lang w:eastAsia="bg-BG"/>
        </w:rPr>
        <w:footnoteReference w:id="15"/>
      </w:r>
      <w:r w:rsidRPr="00C9778A">
        <w:rPr>
          <w:rFonts w:ascii="Calibri" w:eastAsia="Calibri" w:hAnsi="Calibri"/>
          <w:sz w:val="22"/>
          <w:szCs w:val="22"/>
          <w:lang w:eastAsia="bg-BG"/>
        </w:rPr>
        <w:t>:</w:t>
      </w:r>
    </w:p>
    <w:p w:rsidR="006225C4" w:rsidRPr="00C9778A" w:rsidRDefault="006225C4" w:rsidP="00EF1829">
      <w:pPr>
        <w:numPr>
          <w:ilvl w:val="0"/>
          <w:numId w:val="15"/>
        </w:num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i/>
          <w:sz w:val="22"/>
          <w:szCs w:val="22"/>
          <w:lang w:eastAsia="bg-BG"/>
        </w:rPr>
      </w:pPr>
      <w:r w:rsidRPr="00C9778A">
        <w:rPr>
          <w:rFonts w:ascii="Calibri" w:eastAsia="Calibri" w:hAnsi="Calibri"/>
          <w:b/>
          <w:i/>
          <w:sz w:val="22"/>
          <w:szCs w:val="22"/>
          <w:lang w:eastAsia="bg-BG"/>
        </w:rPr>
        <w:t>Терористични престъпления или престъпления, които са свързани с терористични дейности</w:t>
      </w:r>
      <w:r w:rsidRPr="00C9778A">
        <w:rPr>
          <w:rFonts w:ascii="Calibri" w:eastAsia="Calibri" w:hAnsi="Calibri"/>
          <w:b/>
          <w:i/>
          <w:sz w:val="22"/>
          <w:szCs w:val="22"/>
          <w:vertAlign w:val="superscript"/>
          <w:lang w:eastAsia="bg-BG"/>
        </w:rPr>
        <w:footnoteReference w:id="16"/>
      </w:r>
      <w:r w:rsidRPr="00C9778A">
        <w:rPr>
          <w:rFonts w:ascii="Calibri" w:eastAsia="Calibri" w:hAnsi="Calibri"/>
          <w:sz w:val="22"/>
          <w:szCs w:val="22"/>
          <w:lang w:eastAsia="bg-BG"/>
        </w:rPr>
        <w:t>:</w:t>
      </w:r>
    </w:p>
    <w:p w:rsidR="006225C4" w:rsidRPr="00C9778A" w:rsidRDefault="006225C4" w:rsidP="00EF1829">
      <w:pPr>
        <w:numPr>
          <w:ilvl w:val="0"/>
          <w:numId w:val="15"/>
        </w:num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i/>
          <w:color w:val="000000"/>
          <w:sz w:val="22"/>
          <w:szCs w:val="22"/>
          <w:lang w:eastAsia="bg-BG"/>
        </w:rPr>
      </w:pPr>
      <w:r w:rsidRPr="00C9778A">
        <w:rPr>
          <w:rFonts w:ascii="Calibri" w:eastAsia="Calibri" w:hAnsi="Calibri"/>
          <w:b/>
          <w:i/>
          <w:sz w:val="22"/>
          <w:szCs w:val="22"/>
          <w:lang w:eastAsia="bg-BG"/>
        </w:rPr>
        <w:t>Изпиране на пари или финансиране на тероризъм</w:t>
      </w:r>
      <w:r w:rsidRPr="00C9778A">
        <w:rPr>
          <w:rFonts w:ascii="Calibri" w:eastAsia="Calibri" w:hAnsi="Calibri"/>
          <w:b/>
          <w:i/>
          <w:sz w:val="22"/>
          <w:szCs w:val="22"/>
          <w:vertAlign w:val="superscript"/>
          <w:lang w:eastAsia="bg-BG"/>
        </w:rPr>
        <w:footnoteReference w:id="17"/>
      </w:r>
    </w:p>
    <w:p w:rsidR="006225C4" w:rsidRPr="00C9778A" w:rsidRDefault="006225C4" w:rsidP="00EF1829">
      <w:pPr>
        <w:numPr>
          <w:ilvl w:val="0"/>
          <w:numId w:val="15"/>
        </w:num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i/>
          <w:sz w:val="22"/>
          <w:szCs w:val="22"/>
          <w:lang w:eastAsia="bg-BG"/>
        </w:rPr>
      </w:pPr>
      <w:r w:rsidRPr="00C9778A">
        <w:rPr>
          <w:rFonts w:ascii="Calibri" w:eastAsia="Calibri" w:hAnsi="Calibri"/>
          <w:b/>
          <w:i/>
          <w:sz w:val="22"/>
          <w:szCs w:val="22"/>
          <w:lang w:eastAsia="bg-BG"/>
        </w:rPr>
        <w:t>Детски труд</w:t>
      </w:r>
      <w:r w:rsidRPr="00C9778A">
        <w:rPr>
          <w:rFonts w:ascii="Calibri" w:eastAsia="Calibri" w:hAnsi="Calibri"/>
          <w:i/>
          <w:sz w:val="22"/>
          <w:szCs w:val="22"/>
          <w:lang w:eastAsia="bg-BG"/>
        </w:rPr>
        <w:t xml:space="preserve"> и други форми на </w:t>
      </w:r>
      <w:r w:rsidRPr="00C9778A">
        <w:rPr>
          <w:rFonts w:ascii="Calibri" w:eastAsia="Calibri" w:hAnsi="Calibri"/>
          <w:b/>
          <w:i/>
          <w:sz w:val="22"/>
          <w:szCs w:val="22"/>
          <w:lang w:eastAsia="bg-BG"/>
        </w:rPr>
        <w:t>трафик на хора</w:t>
      </w:r>
      <w:r w:rsidRPr="00C9778A">
        <w:rPr>
          <w:rFonts w:ascii="Calibri" w:eastAsia="Calibri" w:hAnsi="Calibri"/>
          <w:b/>
          <w:i/>
          <w:sz w:val="22"/>
          <w:szCs w:val="22"/>
          <w:vertAlign w:val="superscript"/>
          <w:lang w:eastAsia="bg-BG"/>
        </w:rPr>
        <w:footnoteReference w:id="18"/>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6225C4" w:rsidRPr="00C9778A">
        <w:tc>
          <w:tcPr>
            <w:tcW w:w="4928" w:type="dxa"/>
            <w:shd w:val="clear" w:color="auto" w:fill="FFF2CC"/>
          </w:tcPr>
          <w:p w:rsidR="006225C4" w:rsidRPr="00A774E4" w:rsidRDefault="006225C4" w:rsidP="00A774E4">
            <w:pPr>
              <w:pStyle w:val="NoSpacing"/>
              <w:jc w:val="left"/>
              <w:rPr>
                <w:b/>
                <w:i/>
                <w:lang w:eastAsia="bg-BG"/>
              </w:rPr>
            </w:pPr>
            <w:r w:rsidRPr="00A774E4">
              <w:rPr>
                <w:b/>
                <w:i/>
                <w:lang w:eastAsia="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961" w:type="dxa"/>
            <w:shd w:val="clear" w:color="auto" w:fill="FFF2CC"/>
          </w:tcPr>
          <w:p w:rsidR="006225C4" w:rsidRPr="00A774E4" w:rsidRDefault="006225C4" w:rsidP="00A774E4">
            <w:pPr>
              <w:pStyle w:val="NoSpacing"/>
              <w:rPr>
                <w:b/>
                <w:i/>
                <w:lang w:eastAsia="bg-BG"/>
              </w:rPr>
            </w:pPr>
            <w:r w:rsidRPr="00A774E4">
              <w:rPr>
                <w:b/>
                <w:i/>
                <w:lang w:eastAsia="bg-BG"/>
              </w:rPr>
              <w:t>Отговор:</w:t>
            </w:r>
          </w:p>
        </w:tc>
      </w:tr>
      <w:tr w:rsidR="006225C4" w:rsidRPr="00C9778A">
        <w:tc>
          <w:tcPr>
            <w:tcW w:w="4928" w:type="dxa"/>
            <w:shd w:val="clear" w:color="auto" w:fill="auto"/>
          </w:tcPr>
          <w:p w:rsidR="006225C4" w:rsidRPr="006225C4" w:rsidRDefault="006225C4" w:rsidP="00A774E4">
            <w:pPr>
              <w:pStyle w:val="NoSpacing"/>
              <w:jc w:val="left"/>
              <w:rPr>
                <w:lang w:eastAsia="bg-BG"/>
              </w:rPr>
            </w:pPr>
            <w:r w:rsidRPr="006225C4">
              <w:rPr>
                <w:lang w:eastAsia="bg-BG"/>
              </w:rPr>
              <w:lastRenderedPageBreak/>
              <w:t xml:space="preserve">Издадена ли е по отношение на </w:t>
            </w:r>
            <w:r w:rsidRPr="006225C4">
              <w:rPr>
                <w:b/>
                <w:lang w:eastAsia="bg-BG"/>
              </w:rPr>
              <w:t>икономическия оператор</w:t>
            </w:r>
            <w:r w:rsidRPr="006225C4">
              <w:rPr>
                <w:lang w:eastAsia="bg-BG"/>
              </w:rPr>
              <w:t xml:space="preserve"> или на </w:t>
            </w:r>
            <w:r w:rsidRPr="006225C4">
              <w:rPr>
                <w:b/>
                <w:lang w:eastAsia="bg-BG"/>
              </w:rPr>
              <w:t>лице</w:t>
            </w:r>
            <w:r w:rsidRPr="006225C4">
              <w:rPr>
                <w:lang w:eastAsia="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6225C4">
              <w:rPr>
                <w:b/>
                <w:lang w:eastAsia="bg-BG"/>
              </w:rPr>
              <w:t>окончателна присъда</w:t>
            </w:r>
            <w:r w:rsidRPr="006225C4">
              <w:rPr>
                <w:lang w:eastAsia="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961" w:type="dxa"/>
            <w:shd w:val="clear" w:color="auto" w:fill="auto"/>
          </w:tcPr>
          <w:p w:rsidR="006225C4" w:rsidRPr="006225C4" w:rsidRDefault="006225C4" w:rsidP="00A774E4">
            <w:pPr>
              <w:pStyle w:val="NoSpacing"/>
              <w:jc w:val="left"/>
              <w:rPr>
                <w:lang w:eastAsia="bg-BG"/>
              </w:rPr>
            </w:pPr>
            <w:r w:rsidRPr="006225C4">
              <w:rPr>
                <w:lang w:eastAsia="bg-BG"/>
              </w:rPr>
              <w:t>[] Да [] Не</w:t>
            </w:r>
          </w:p>
          <w:p w:rsidR="006225C4" w:rsidRDefault="006225C4" w:rsidP="00A774E4">
            <w:pPr>
              <w:pStyle w:val="NoSpacing"/>
              <w:jc w:val="left"/>
              <w:rPr>
                <w:i/>
                <w:lang w:eastAsia="bg-BG"/>
              </w:rPr>
            </w:pPr>
            <w:r w:rsidRPr="006225C4">
              <w:rPr>
                <w:i/>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proofErr w:type="gramStart"/>
            <w:r w:rsidRPr="006225C4">
              <w:rPr>
                <w:i/>
                <w:lang w:eastAsia="bg-BG"/>
              </w:rPr>
              <w:t>:</w:t>
            </w:r>
            <w:proofErr w:type="gramEnd"/>
            <w:r w:rsidRPr="006225C4">
              <w:rPr>
                <w:lang w:eastAsia="bg-BG"/>
              </w:rPr>
              <w:br/>
            </w:r>
            <w:r w:rsidRPr="006225C4">
              <w:rPr>
                <w:i/>
                <w:lang w:eastAsia="bg-BG"/>
              </w:rPr>
              <w:t>[……][……][……][……]</w:t>
            </w:r>
            <w:r w:rsidRPr="006225C4">
              <w:rPr>
                <w:i/>
                <w:vertAlign w:val="superscript"/>
                <w:lang w:eastAsia="bg-BG"/>
              </w:rPr>
              <w:footnoteReference w:id="19"/>
            </w:r>
          </w:p>
          <w:p w:rsidR="00A60979" w:rsidRPr="006225C4" w:rsidRDefault="00A60979" w:rsidP="00A774E4">
            <w:pPr>
              <w:pStyle w:val="NoSpacing"/>
              <w:jc w:val="left"/>
              <w:rPr>
                <w:lang w:eastAsia="bg-BG"/>
              </w:rPr>
            </w:pPr>
            <w:r w:rsidRPr="0078344A">
              <w:rPr>
                <w:i/>
                <w:color w:val="00B0F0"/>
                <w:shd w:val="clear" w:color="auto" w:fill="FFFFFF"/>
                <w:lang w:val="bg-BG" w:eastAsia="bg-BG"/>
              </w:rPr>
              <w:t>Да се попъл</w:t>
            </w:r>
            <w:r>
              <w:rPr>
                <w:i/>
                <w:color w:val="00B0F0"/>
                <w:shd w:val="clear" w:color="auto" w:fill="FFFFFF"/>
                <w:lang w:val="bg-BG" w:eastAsia="bg-BG"/>
              </w:rPr>
              <w:t>ни</w:t>
            </w:r>
            <w:r w:rsidRPr="0078344A">
              <w:rPr>
                <w:i/>
                <w:color w:val="00B0F0"/>
                <w:shd w:val="clear" w:color="auto" w:fill="FFFFFF"/>
                <w:lang w:val="bg-BG" w:eastAsia="bg-BG"/>
              </w:rPr>
              <w:t>.</w:t>
            </w:r>
            <w:r w:rsidRPr="00C9778A">
              <w:rPr>
                <w:color w:val="808080"/>
                <w:lang w:eastAsia="bg-BG"/>
              </w:rPr>
              <w:br/>
            </w:r>
          </w:p>
        </w:tc>
      </w:tr>
      <w:tr w:rsidR="006225C4" w:rsidRPr="00C9778A">
        <w:tc>
          <w:tcPr>
            <w:tcW w:w="4928" w:type="dxa"/>
            <w:shd w:val="clear" w:color="auto" w:fill="auto"/>
          </w:tcPr>
          <w:p w:rsidR="003026D2" w:rsidRDefault="006225C4" w:rsidP="00A774E4">
            <w:pPr>
              <w:pStyle w:val="NoSpacing"/>
              <w:jc w:val="left"/>
              <w:rPr>
                <w:lang w:eastAsia="bg-BG"/>
              </w:rPr>
            </w:pPr>
            <w:r w:rsidRPr="006225C4">
              <w:rPr>
                <w:b/>
                <w:lang w:eastAsia="bg-BG"/>
              </w:rPr>
              <w:t>Ако „да“,</w:t>
            </w:r>
            <w:r w:rsidRPr="006225C4">
              <w:rPr>
                <w:lang w:eastAsia="bg-BG"/>
              </w:rPr>
              <w:t xml:space="preserve"> моля посочете</w:t>
            </w:r>
            <w:r w:rsidRPr="006225C4">
              <w:rPr>
                <w:vertAlign w:val="superscript"/>
                <w:lang w:eastAsia="bg-BG"/>
              </w:rPr>
              <w:footnoteReference w:id="20"/>
            </w:r>
            <w:r w:rsidRPr="006225C4">
              <w:rPr>
                <w:lang w:eastAsia="bg-BG"/>
              </w:rPr>
              <w:t>:</w:t>
            </w:r>
            <w:r w:rsidRPr="006225C4">
              <w:rPr>
                <w:lang w:eastAsia="bg-BG"/>
              </w:rPr>
              <w:br/>
            </w:r>
          </w:p>
          <w:p w:rsidR="003026D2" w:rsidRDefault="003026D2" w:rsidP="00A774E4">
            <w:pPr>
              <w:pStyle w:val="NoSpacing"/>
              <w:jc w:val="left"/>
              <w:rPr>
                <w:lang w:eastAsia="bg-BG"/>
              </w:rPr>
            </w:pPr>
          </w:p>
          <w:p w:rsidR="006225C4" w:rsidRPr="006225C4" w:rsidRDefault="006225C4" w:rsidP="00A774E4">
            <w:pPr>
              <w:pStyle w:val="NoSpacing"/>
              <w:jc w:val="left"/>
              <w:rPr>
                <w:lang w:eastAsia="bg-BG"/>
              </w:rPr>
            </w:pPr>
            <w:r w:rsidRPr="006225C4">
              <w:rPr>
                <w:lang w:eastAsia="bg-BG"/>
              </w:rPr>
              <w:t xml:space="preserve">а) дата на присъдата, посочете за коя от точки 1 — 6 се отнася и основанието(ята) за нея; </w:t>
            </w:r>
          </w:p>
          <w:p w:rsidR="006225C4" w:rsidRPr="006225C4" w:rsidRDefault="006225C4" w:rsidP="00A774E4">
            <w:pPr>
              <w:pStyle w:val="NoSpacing"/>
              <w:jc w:val="left"/>
              <w:rPr>
                <w:lang w:eastAsia="bg-BG"/>
              </w:rPr>
            </w:pPr>
            <w:r w:rsidRPr="006225C4">
              <w:rPr>
                <w:lang w:eastAsia="bg-BG"/>
              </w:rPr>
              <w:t>б) посочете лицето, което е осъдено [ ];</w:t>
            </w:r>
            <w:r w:rsidRPr="006225C4">
              <w:rPr>
                <w:lang w:eastAsia="bg-BG"/>
              </w:rPr>
              <w:br/>
            </w:r>
            <w:r w:rsidRPr="006225C4">
              <w:rPr>
                <w:b/>
                <w:lang w:eastAsia="bg-BG"/>
              </w:rPr>
              <w:t>в) доколкото е пряко указано в присъдата:</w:t>
            </w:r>
          </w:p>
        </w:tc>
        <w:tc>
          <w:tcPr>
            <w:tcW w:w="4961" w:type="dxa"/>
            <w:shd w:val="clear" w:color="auto" w:fill="auto"/>
          </w:tcPr>
          <w:p w:rsidR="006225C4" w:rsidRPr="006225C4" w:rsidRDefault="003026D2" w:rsidP="00A774E4">
            <w:pPr>
              <w:pStyle w:val="NoSpacing"/>
              <w:jc w:val="left"/>
              <w:rPr>
                <w:lang w:eastAsia="bg-BG"/>
              </w:rPr>
            </w:pPr>
            <w:r w:rsidRPr="00A2538D">
              <w:rPr>
                <w:i/>
                <w:color w:val="00B0F0"/>
                <w:lang w:val="bg-BG" w:eastAsia="bg-BG"/>
              </w:rPr>
              <w:t xml:space="preserve">Попълва се </w:t>
            </w:r>
            <w:r w:rsidR="00C51417" w:rsidRPr="00355FB6">
              <w:rPr>
                <w:b/>
                <w:i/>
                <w:color w:val="00B0F0"/>
                <w:u w:val="single"/>
                <w:lang w:val="bg-BG" w:eastAsia="bg-BG"/>
              </w:rPr>
              <w:t>САМО</w:t>
            </w:r>
            <w:r w:rsidRPr="00A2538D">
              <w:rPr>
                <w:i/>
                <w:color w:val="00B0F0"/>
                <w:lang w:val="bg-BG" w:eastAsia="bg-BG"/>
              </w:rPr>
              <w:t xml:space="preserve"> в случай че сте отговорили с „да“ на въпроса за издадена окончателна присъда</w:t>
            </w:r>
            <w:r w:rsidR="00355FB6">
              <w:rPr>
                <w:i/>
                <w:color w:val="00B0F0"/>
                <w:lang w:val="bg-BG" w:eastAsia="bg-BG"/>
              </w:rPr>
              <w:t xml:space="preserve"> </w:t>
            </w:r>
            <w:r w:rsidR="00355FB6" w:rsidRPr="007214E1">
              <w:rPr>
                <w:i/>
                <w:color w:val="00B0F0"/>
                <w:lang w:val="bg-BG" w:eastAsia="bg-BG"/>
              </w:rPr>
              <w:t>(предното поле).</w:t>
            </w:r>
            <w:r w:rsidRPr="00A2538D">
              <w:rPr>
                <w:i/>
                <w:color w:val="00B0F0"/>
                <w:lang w:val="bg-BG" w:eastAsia="bg-BG"/>
              </w:rPr>
              <w:t>.</w:t>
            </w:r>
            <w:r w:rsidR="006225C4" w:rsidRPr="00A2538D">
              <w:rPr>
                <w:color w:val="00B0F0"/>
                <w:lang w:eastAsia="bg-BG"/>
              </w:rPr>
              <w:br/>
            </w:r>
            <w:r w:rsidR="006225C4" w:rsidRPr="006225C4">
              <w:rPr>
                <w:lang w:eastAsia="bg-BG"/>
              </w:rPr>
              <w:t>a) дата:[   ], буква(и): [   ], причина(а):[   ]</w:t>
            </w:r>
            <w:r w:rsidR="006225C4" w:rsidRPr="006225C4">
              <w:rPr>
                <w:i/>
                <w:vertAlign w:val="superscript"/>
                <w:lang w:eastAsia="bg-BG"/>
              </w:rPr>
              <w:t xml:space="preserve"> </w:t>
            </w:r>
            <w:r w:rsidR="006225C4" w:rsidRPr="006225C4">
              <w:rPr>
                <w:lang w:eastAsia="bg-BG"/>
              </w:rPr>
              <w:br/>
            </w:r>
            <w:r w:rsidR="006225C4" w:rsidRPr="006225C4">
              <w:rPr>
                <w:lang w:eastAsia="bg-BG"/>
              </w:rPr>
              <w:br/>
              <w:t>б) [……]</w:t>
            </w:r>
            <w:r w:rsidR="006225C4" w:rsidRPr="006225C4">
              <w:rPr>
                <w:lang w:eastAsia="bg-BG"/>
              </w:rPr>
              <w:br/>
              <w:t>в) продължителността на срока на изключване [……] и съответната(ите) точка(и) [   ]</w:t>
            </w:r>
          </w:p>
          <w:p w:rsidR="006225C4" w:rsidRPr="006225C4" w:rsidRDefault="006225C4" w:rsidP="00A774E4">
            <w:pPr>
              <w:pStyle w:val="NoSpacing"/>
              <w:jc w:val="left"/>
              <w:rPr>
                <w:lang w:eastAsia="bg-BG"/>
              </w:rPr>
            </w:pPr>
            <w:r w:rsidRPr="006225C4">
              <w:rPr>
                <w:i/>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proofErr w:type="gramStart"/>
            <w:r w:rsidRPr="006225C4">
              <w:rPr>
                <w:i/>
                <w:lang w:eastAsia="bg-BG"/>
              </w:rPr>
              <w:t>][</w:t>
            </w:r>
            <w:proofErr w:type="gramEnd"/>
            <w:r w:rsidRPr="006225C4">
              <w:rPr>
                <w:i/>
                <w:lang w:eastAsia="bg-BG"/>
              </w:rPr>
              <w:t>……][……][……]</w:t>
            </w:r>
            <w:r w:rsidRPr="006225C4">
              <w:rPr>
                <w:i/>
                <w:vertAlign w:val="superscript"/>
                <w:lang w:eastAsia="bg-BG"/>
              </w:rPr>
              <w:footnoteReference w:id="21"/>
            </w:r>
          </w:p>
        </w:tc>
      </w:tr>
      <w:tr w:rsidR="006225C4" w:rsidRPr="00C9778A">
        <w:tc>
          <w:tcPr>
            <w:tcW w:w="4928" w:type="dxa"/>
            <w:shd w:val="clear" w:color="auto" w:fill="auto"/>
          </w:tcPr>
          <w:p w:rsidR="006225C4" w:rsidRPr="00E14AB1" w:rsidRDefault="006225C4" w:rsidP="00E14AB1">
            <w:pPr>
              <w:pStyle w:val="NoSpacing"/>
              <w:jc w:val="left"/>
            </w:pPr>
            <w:r w:rsidRPr="006225C4">
              <w:rPr>
                <w:lang w:eastAsia="bg-BG"/>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6225C4">
              <w:rPr>
                <w:vertAlign w:val="superscript"/>
                <w:lang w:eastAsia="bg-BG"/>
              </w:rPr>
              <w:footnoteReference w:id="22"/>
            </w:r>
            <w:r w:rsidRPr="006225C4">
              <w:rPr>
                <w:lang w:eastAsia="bg-BG"/>
              </w:rPr>
              <w:t xml:space="preserve"> („реабилитиране по своя инициатива“)?</w:t>
            </w:r>
          </w:p>
        </w:tc>
        <w:tc>
          <w:tcPr>
            <w:tcW w:w="4961" w:type="dxa"/>
            <w:shd w:val="clear" w:color="auto" w:fill="auto"/>
          </w:tcPr>
          <w:p w:rsidR="006225C4" w:rsidRPr="00EA2521" w:rsidRDefault="006225C4" w:rsidP="00E14AB1">
            <w:pPr>
              <w:pStyle w:val="NoSpacing"/>
              <w:rPr>
                <w:lang w:eastAsia="bg-BG"/>
              </w:rPr>
            </w:pPr>
            <w:r w:rsidRPr="00EA2521">
              <w:rPr>
                <w:lang w:eastAsia="bg-BG"/>
              </w:rPr>
              <w:t xml:space="preserve">[] Да [] Не </w:t>
            </w:r>
          </w:p>
          <w:p w:rsidR="00EA2521" w:rsidRPr="0005131A" w:rsidRDefault="00EA2521" w:rsidP="00C51417">
            <w:pPr>
              <w:pStyle w:val="NoSpacing"/>
              <w:jc w:val="left"/>
              <w:rPr>
                <w:color w:val="00B0F0"/>
                <w:lang w:eastAsia="bg-BG"/>
              </w:rPr>
            </w:pPr>
            <w:r w:rsidRPr="0005131A">
              <w:rPr>
                <w:i/>
                <w:color w:val="00B0F0"/>
                <w:lang w:val="bg-BG" w:eastAsia="bg-BG"/>
              </w:rPr>
              <w:t xml:space="preserve">Попълва се </w:t>
            </w:r>
            <w:r w:rsidR="00C51417">
              <w:rPr>
                <w:i/>
                <w:color w:val="00B0F0"/>
                <w:lang w:val="bg-BG" w:eastAsia="bg-BG"/>
              </w:rPr>
              <w:t>САМО</w:t>
            </w:r>
            <w:r w:rsidRPr="0005131A">
              <w:rPr>
                <w:i/>
                <w:color w:val="00B0F0"/>
                <w:lang w:val="bg-BG" w:eastAsia="bg-BG"/>
              </w:rPr>
              <w:t xml:space="preserve"> в случай че сте отговорили с „да“ на въпроса за издадена окончателна присъда.</w:t>
            </w:r>
            <w:r w:rsidRPr="0005131A">
              <w:rPr>
                <w:i/>
                <w:color w:val="00B0F0"/>
                <w:lang w:val="bg-BG" w:eastAsia="bg-BG"/>
              </w:rPr>
              <w:br/>
            </w:r>
          </w:p>
        </w:tc>
      </w:tr>
      <w:tr w:rsidR="006225C4" w:rsidRPr="00C9778A">
        <w:tc>
          <w:tcPr>
            <w:tcW w:w="4928" w:type="dxa"/>
            <w:shd w:val="clear" w:color="auto" w:fill="auto"/>
          </w:tcPr>
          <w:p w:rsidR="006225C4" w:rsidRPr="006225C4" w:rsidRDefault="006225C4" w:rsidP="00E14AB1">
            <w:pPr>
              <w:pStyle w:val="NoSpacing"/>
              <w:rPr>
                <w:lang w:eastAsia="bg-BG"/>
              </w:rPr>
            </w:pPr>
            <w:r w:rsidRPr="006225C4">
              <w:rPr>
                <w:b/>
                <w:lang w:eastAsia="bg-BG"/>
              </w:rPr>
              <w:t>Ако „да“</w:t>
            </w:r>
            <w:r w:rsidRPr="006225C4">
              <w:rPr>
                <w:lang w:eastAsia="bg-BG"/>
              </w:rPr>
              <w:t>, моля опишете предприетите мерки</w:t>
            </w:r>
            <w:r w:rsidRPr="006225C4">
              <w:rPr>
                <w:vertAlign w:val="superscript"/>
                <w:lang w:eastAsia="bg-BG"/>
              </w:rPr>
              <w:footnoteReference w:id="23"/>
            </w:r>
            <w:r w:rsidRPr="006225C4">
              <w:rPr>
                <w:lang w:eastAsia="bg-BG"/>
              </w:rPr>
              <w:t>:</w:t>
            </w:r>
          </w:p>
        </w:tc>
        <w:tc>
          <w:tcPr>
            <w:tcW w:w="4961" w:type="dxa"/>
            <w:shd w:val="clear" w:color="auto" w:fill="auto"/>
          </w:tcPr>
          <w:p w:rsidR="00EA2521" w:rsidRPr="00EA2521" w:rsidRDefault="006225C4" w:rsidP="00C51417">
            <w:pPr>
              <w:pStyle w:val="NoSpacing"/>
              <w:jc w:val="left"/>
              <w:rPr>
                <w:lang w:eastAsia="bg-BG"/>
              </w:rPr>
            </w:pPr>
            <w:r w:rsidRPr="00EA2521">
              <w:rPr>
                <w:lang w:eastAsia="bg-BG"/>
              </w:rPr>
              <w:t>[……]</w:t>
            </w:r>
            <w:r w:rsidR="0005131A">
              <w:rPr>
                <w:lang w:val="bg-BG" w:eastAsia="bg-BG"/>
              </w:rPr>
              <w:t xml:space="preserve"> </w:t>
            </w:r>
            <w:r w:rsidR="00EA2521" w:rsidRPr="0005131A">
              <w:rPr>
                <w:i/>
                <w:color w:val="00B0F0"/>
                <w:lang w:val="bg-BG" w:eastAsia="bg-BG"/>
              </w:rPr>
              <w:t xml:space="preserve">Попълва се </w:t>
            </w:r>
            <w:r w:rsidR="00C51417">
              <w:rPr>
                <w:i/>
                <w:color w:val="00B0F0"/>
                <w:lang w:val="bg-BG" w:eastAsia="bg-BG"/>
              </w:rPr>
              <w:t>САМО</w:t>
            </w:r>
            <w:r w:rsidR="00EA2521" w:rsidRPr="0005131A">
              <w:rPr>
                <w:i/>
                <w:color w:val="00B0F0"/>
                <w:lang w:val="bg-BG" w:eastAsia="bg-BG"/>
              </w:rPr>
              <w:t xml:space="preserve"> в случай че сте отговорили с „да“ на въпроса за издадена окончателна присъда.</w:t>
            </w:r>
          </w:p>
        </w:tc>
      </w:tr>
    </w:tbl>
    <w:p w:rsidR="006225C4" w:rsidRPr="00E837B2" w:rsidRDefault="006225C4" w:rsidP="00E837B2">
      <w:pPr>
        <w:pStyle w:val="NoSpacing"/>
        <w:jc w:val="center"/>
        <w:rPr>
          <w:b/>
          <w:lang w:eastAsia="bg-BG"/>
        </w:rPr>
      </w:pPr>
    </w:p>
    <w:p w:rsidR="006225C4" w:rsidRDefault="00E837B2" w:rsidP="00E837B2">
      <w:pPr>
        <w:pStyle w:val="NoSpacing"/>
        <w:jc w:val="center"/>
        <w:rPr>
          <w:b/>
          <w:lang w:eastAsia="bg-BG"/>
        </w:rPr>
      </w:pPr>
      <w:r w:rsidRPr="00E837B2">
        <w:rPr>
          <w:b/>
          <w:lang w:eastAsia="bg-BG"/>
        </w:rPr>
        <w:t>Б: ОСНОВАНИЯ, СВЪРЗАНИ С ПЛАЩАНЕТО НА ДАНЪЦИ ИЛИ СОЦИАЛНООСИГУРИТЕЛНИ ВНОСКИ</w:t>
      </w:r>
    </w:p>
    <w:p w:rsidR="00E6084D" w:rsidRPr="00E837B2" w:rsidRDefault="00E6084D" w:rsidP="00E837B2">
      <w:pPr>
        <w:pStyle w:val="NoSpacing"/>
        <w:jc w:val="center"/>
        <w:rPr>
          <w:b/>
          <w:lang w:eastAsia="bg-BG"/>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2551"/>
        <w:gridCol w:w="2410"/>
      </w:tblGrid>
      <w:tr w:rsidR="006225C4" w:rsidRPr="00C9778A">
        <w:tc>
          <w:tcPr>
            <w:tcW w:w="4928" w:type="dxa"/>
            <w:shd w:val="clear" w:color="auto" w:fill="FFF2CC"/>
          </w:tcPr>
          <w:p w:rsidR="006225C4" w:rsidRPr="00E14AB1" w:rsidRDefault="006225C4" w:rsidP="00E14AB1">
            <w:pPr>
              <w:pStyle w:val="NoSpacing"/>
              <w:jc w:val="left"/>
              <w:rPr>
                <w:b/>
                <w:i/>
                <w:lang w:eastAsia="bg-BG"/>
              </w:rPr>
            </w:pPr>
            <w:r w:rsidRPr="00E14AB1">
              <w:rPr>
                <w:b/>
                <w:i/>
                <w:lang w:eastAsia="bg-BG"/>
              </w:rPr>
              <w:t>Плащане на данъци или социалноосигурителни вноски:</w:t>
            </w:r>
          </w:p>
        </w:tc>
        <w:tc>
          <w:tcPr>
            <w:tcW w:w="4961" w:type="dxa"/>
            <w:gridSpan w:val="2"/>
            <w:shd w:val="clear" w:color="auto" w:fill="FFF2CC"/>
          </w:tcPr>
          <w:p w:rsidR="006225C4" w:rsidRPr="00E14AB1" w:rsidRDefault="006225C4" w:rsidP="00E14AB1">
            <w:pPr>
              <w:pStyle w:val="NoSpacing"/>
              <w:jc w:val="left"/>
              <w:rPr>
                <w:b/>
                <w:i/>
                <w:lang w:eastAsia="bg-BG"/>
              </w:rPr>
            </w:pPr>
            <w:r w:rsidRPr="00E14AB1">
              <w:rPr>
                <w:b/>
                <w:i/>
                <w:lang w:eastAsia="bg-BG"/>
              </w:rPr>
              <w:t>Отговор:</w:t>
            </w:r>
          </w:p>
        </w:tc>
      </w:tr>
      <w:tr w:rsidR="006225C4" w:rsidRPr="00C9778A">
        <w:tc>
          <w:tcPr>
            <w:tcW w:w="4928" w:type="dxa"/>
            <w:shd w:val="clear" w:color="auto" w:fill="auto"/>
          </w:tcPr>
          <w:p w:rsidR="006225C4" w:rsidRPr="006225C4" w:rsidRDefault="006225C4" w:rsidP="00E14AB1">
            <w:pPr>
              <w:pStyle w:val="NoSpacing"/>
              <w:jc w:val="left"/>
              <w:rPr>
                <w:lang w:eastAsia="bg-BG"/>
              </w:rPr>
            </w:pPr>
            <w:r w:rsidRPr="006225C4">
              <w:rPr>
                <w:lang w:eastAsia="bg-BG"/>
              </w:rPr>
              <w:t xml:space="preserve">Икономическият оператор изпълнил ли е всички </w:t>
            </w:r>
            <w:r w:rsidRPr="006225C4">
              <w:rPr>
                <w:b/>
                <w:lang w:eastAsia="bg-BG"/>
              </w:rPr>
              <w:t>свои</w:t>
            </w:r>
            <w:r w:rsidRPr="006225C4">
              <w:rPr>
                <w:lang w:eastAsia="bg-BG"/>
              </w:rPr>
              <w:t xml:space="preserve"> </w:t>
            </w:r>
            <w:r w:rsidRPr="006225C4">
              <w:rPr>
                <w:b/>
                <w:lang w:eastAsia="bg-BG"/>
              </w:rPr>
              <w:t>задължения, свързани с плащането на данъци или социалноосигурителни вноски</w:t>
            </w:r>
            <w:r w:rsidRPr="006225C4">
              <w:rPr>
                <w:lang w:eastAsia="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961" w:type="dxa"/>
            <w:gridSpan w:val="2"/>
            <w:shd w:val="clear" w:color="auto" w:fill="auto"/>
          </w:tcPr>
          <w:p w:rsidR="006225C4" w:rsidRDefault="006225C4" w:rsidP="00A60979">
            <w:pPr>
              <w:pStyle w:val="NoSpacing"/>
              <w:jc w:val="left"/>
              <w:rPr>
                <w:lang w:eastAsia="bg-BG"/>
              </w:rPr>
            </w:pPr>
            <w:r w:rsidRPr="006225C4">
              <w:rPr>
                <w:lang w:eastAsia="bg-BG"/>
              </w:rPr>
              <w:t>[] Да [] Не</w:t>
            </w:r>
          </w:p>
          <w:p w:rsidR="00A60979" w:rsidRDefault="00821A3F" w:rsidP="00A60979">
            <w:pPr>
              <w:pStyle w:val="NoSpacing"/>
              <w:rPr>
                <w:i/>
                <w:color w:val="00B0F0"/>
                <w:lang w:val="bg-BG" w:eastAsia="bg-BG"/>
              </w:rPr>
            </w:pPr>
            <w:r>
              <w:rPr>
                <w:i/>
                <w:color w:val="00B0F0"/>
                <w:lang w:val="bg-BG" w:eastAsia="bg-BG"/>
              </w:rPr>
              <w:t>Да се попълни</w:t>
            </w:r>
            <w:r w:rsidR="00A60979">
              <w:rPr>
                <w:i/>
                <w:color w:val="00B0F0"/>
                <w:lang w:val="bg-BG" w:eastAsia="bg-BG"/>
              </w:rPr>
              <w:t>.</w:t>
            </w:r>
          </w:p>
          <w:p w:rsidR="00A60979" w:rsidRPr="006225C4" w:rsidRDefault="00A60979" w:rsidP="00A60979">
            <w:pPr>
              <w:pStyle w:val="NoSpacing"/>
              <w:jc w:val="left"/>
              <w:rPr>
                <w:lang w:eastAsia="bg-BG"/>
              </w:rPr>
            </w:pPr>
            <w:r>
              <w:rPr>
                <w:i/>
                <w:color w:val="00B0F0"/>
                <w:lang w:val="bg-BG" w:eastAsia="bg-BG"/>
              </w:rPr>
              <w:t xml:space="preserve">Следващото поле се попълва </w:t>
            </w:r>
            <w:r w:rsidRPr="00556C73">
              <w:rPr>
                <w:b/>
                <w:i/>
                <w:color w:val="00B0F0"/>
                <w:lang w:val="bg-BG" w:eastAsia="bg-BG"/>
              </w:rPr>
              <w:t>САМО</w:t>
            </w:r>
            <w:r>
              <w:rPr>
                <w:i/>
                <w:color w:val="00B0F0"/>
                <w:lang w:val="bg-BG" w:eastAsia="bg-BG"/>
              </w:rPr>
              <w:t xml:space="preserve"> ако сте отговорили с „не“ на този въпрос.</w:t>
            </w:r>
          </w:p>
        </w:tc>
      </w:tr>
      <w:tr w:rsidR="006225C4" w:rsidRPr="00C9778A">
        <w:trPr>
          <w:trHeight w:val="470"/>
        </w:trPr>
        <w:tc>
          <w:tcPr>
            <w:tcW w:w="4928" w:type="dxa"/>
            <w:vMerge w:val="restart"/>
            <w:shd w:val="clear" w:color="auto" w:fill="auto"/>
          </w:tcPr>
          <w:p w:rsidR="006225C4" w:rsidRPr="006225C4" w:rsidRDefault="006225C4" w:rsidP="00E14AB1">
            <w:pPr>
              <w:pStyle w:val="NoSpacing"/>
              <w:jc w:val="left"/>
              <w:rPr>
                <w:lang w:eastAsia="bg-BG"/>
              </w:rPr>
            </w:pPr>
            <w:r w:rsidRPr="006225C4">
              <w:rPr>
                <w:lang w:eastAsia="bg-BG"/>
              </w:rPr>
              <w:br/>
            </w:r>
            <w:r w:rsidRPr="006225C4">
              <w:rPr>
                <w:b/>
                <w:lang w:eastAsia="bg-BG"/>
              </w:rPr>
              <w:t>Ако „не“</w:t>
            </w:r>
            <w:r w:rsidRPr="006225C4">
              <w:rPr>
                <w:lang w:eastAsia="bg-BG"/>
              </w:rPr>
              <w:t>, моля посочете:</w:t>
            </w:r>
            <w:r w:rsidRPr="006225C4">
              <w:rPr>
                <w:lang w:eastAsia="bg-BG"/>
              </w:rPr>
              <w:br/>
              <w:t>а) съответната страна или държава членка;</w:t>
            </w:r>
          </w:p>
          <w:p w:rsidR="006225C4" w:rsidRPr="006225C4" w:rsidRDefault="006225C4" w:rsidP="00E14AB1">
            <w:pPr>
              <w:pStyle w:val="NoSpacing"/>
              <w:jc w:val="left"/>
              <w:rPr>
                <w:lang w:eastAsia="bg-BG"/>
              </w:rPr>
            </w:pPr>
            <w:r w:rsidRPr="006225C4">
              <w:rPr>
                <w:lang w:eastAsia="bg-BG"/>
              </w:rPr>
              <w:t>б) размера на съответната сума;</w:t>
            </w:r>
            <w:r w:rsidRPr="006225C4">
              <w:rPr>
                <w:lang w:eastAsia="bg-BG"/>
              </w:rPr>
              <w:br/>
              <w:t>в) как е установено нарушението на задълженията:</w:t>
            </w:r>
            <w:r w:rsidRPr="006225C4">
              <w:rPr>
                <w:lang w:eastAsia="bg-BG"/>
              </w:rPr>
              <w:br/>
              <w:t xml:space="preserve">1) чрез съдебно </w:t>
            </w:r>
            <w:r w:rsidRPr="006225C4">
              <w:rPr>
                <w:b/>
                <w:lang w:eastAsia="bg-BG"/>
              </w:rPr>
              <w:t>решение</w:t>
            </w:r>
            <w:r w:rsidRPr="006225C4">
              <w:rPr>
                <w:lang w:eastAsia="bg-BG"/>
              </w:rPr>
              <w:t xml:space="preserve"> или административен </w:t>
            </w:r>
            <w:r w:rsidRPr="006225C4">
              <w:rPr>
                <w:b/>
                <w:lang w:eastAsia="bg-BG"/>
              </w:rPr>
              <w:t>акт</w:t>
            </w:r>
            <w:r w:rsidRPr="006225C4">
              <w:rPr>
                <w:lang w:eastAsia="bg-BG"/>
              </w:rPr>
              <w:t>:</w:t>
            </w:r>
          </w:p>
          <w:p w:rsidR="006225C4" w:rsidRPr="006225C4" w:rsidRDefault="00E14AB1" w:rsidP="00E14AB1">
            <w:pPr>
              <w:pStyle w:val="NoSpacing"/>
              <w:jc w:val="left"/>
              <w:rPr>
                <w:lang w:eastAsia="bg-BG"/>
              </w:rPr>
            </w:pPr>
            <w:r>
              <w:rPr>
                <w:lang w:val="bg-BG" w:eastAsia="bg-BG"/>
              </w:rPr>
              <w:t xml:space="preserve">- </w:t>
            </w:r>
            <w:r w:rsidR="006225C4" w:rsidRPr="006225C4">
              <w:rPr>
                <w:lang w:eastAsia="bg-BG"/>
              </w:rPr>
              <w:t>Решението или актът с окончателен и обвързващ характер ли е?</w:t>
            </w:r>
          </w:p>
          <w:p w:rsidR="006225C4" w:rsidRPr="006225C4" w:rsidRDefault="00E14AB1" w:rsidP="00E14AB1">
            <w:pPr>
              <w:pStyle w:val="NoSpacing"/>
              <w:jc w:val="left"/>
              <w:rPr>
                <w:lang w:eastAsia="bg-BG"/>
              </w:rPr>
            </w:pPr>
            <w:r>
              <w:rPr>
                <w:lang w:val="bg-BG" w:eastAsia="bg-BG"/>
              </w:rPr>
              <w:t xml:space="preserve">- </w:t>
            </w:r>
            <w:r w:rsidR="006225C4" w:rsidRPr="006225C4">
              <w:rPr>
                <w:lang w:eastAsia="bg-BG"/>
              </w:rPr>
              <w:t>Моля, посочете датата на присъдата или решението/акта.</w:t>
            </w:r>
          </w:p>
          <w:p w:rsidR="006225C4" w:rsidRPr="006225C4" w:rsidRDefault="00E14AB1" w:rsidP="00E14AB1">
            <w:pPr>
              <w:pStyle w:val="NoSpacing"/>
              <w:jc w:val="left"/>
              <w:rPr>
                <w:lang w:eastAsia="bg-BG"/>
              </w:rPr>
            </w:pPr>
            <w:r>
              <w:rPr>
                <w:lang w:val="bg-BG" w:eastAsia="bg-BG"/>
              </w:rPr>
              <w:t xml:space="preserve">- </w:t>
            </w:r>
            <w:r w:rsidR="006225C4" w:rsidRPr="006225C4">
              <w:rPr>
                <w:lang w:eastAsia="bg-BG"/>
              </w:rPr>
              <w:t xml:space="preserve">В случай на присъда </w:t>
            </w:r>
            <w:r>
              <w:rPr>
                <w:lang w:val="bg-BG" w:eastAsia="bg-BG"/>
              </w:rPr>
              <w:t>-</w:t>
            </w:r>
            <w:r w:rsidR="006225C4" w:rsidRPr="006225C4">
              <w:rPr>
                <w:lang w:eastAsia="bg-BG"/>
              </w:rPr>
              <w:t xml:space="preserve"> срокът на изключване, </w:t>
            </w:r>
            <w:r w:rsidR="006225C4" w:rsidRPr="006225C4">
              <w:rPr>
                <w:b/>
                <w:lang w:eastAsia="bg-BG"/>
              </w:rPr>
              <w:t xml:space="preserve">ако е определен </w:t>
            </w:r>
            <w:r w:rsidR="006225C4" w:rsidRPr="006225C4">
              <w:rPr>
                <w:b/>
                <w:u w:val="words"/>
                <w:lang w:eastAsia="bg-BG"/>
              </w:rPr>
              <w:t xml:space="preserve">пряко </w:t>
            </w:r>
            <w:r w:rsidR="006225C4" w:rsidRPr="006225C4">
              <w:rPr>
                <w:b/>
                <w:lang w:eastAsia="bg-BG"/>
              </w:rPr>
              <w:t>в присъдата:</w:t>
            </w:r>
          </w:p>
          <w:p w:rsidR="006225C4" w:rsidRPr="006225C4" w:rsidRDefault="006225C4" w:rsidP="00E14AB1">
            <w:pPr>
              <w:pStyle w:val="NoSpacing"/>
              <w:jc w:val="left"/>
              <w:rPr>
                <w:lang w:eastAsia="bg-BG"/>
              </w:rPr>
            </w:pPr>
            <w:r w:rsidRPr="006225C4">
              <w:rPr>
                <w:lang w:eastAsia="bg-BG"/>
              </w:rPr>
              <w:t xml:space="preserve">2) </w:t>
            </w:r>
            <w:proofErr w:type="gramStart"/>
            <w:r w:rsidRPr="006225C4">
              <w:rPr>
                <w:lang w:eastAsia="bg-BG"/>
              </w:rPr>
              <w:t>по</w:t>
            </w:r>
            <w:proofErr w:type="gramEnd"/>
            <w:r w:rsidRPr="006225C4">
              <w:rPr>
                <w:lang w:eastAsia="bg-BG"/>
              </w:rPr>
              <w:t xml:space="preserve"> </w:t>
            </w:r>
            <w:r w:rsidRPr="006225C4">
              <w:rPr>
                <w:b/>
                <w:lang w:eastAsia="bg-BG"/>
              </w:rPr>
              <w:t>друг начин</w:t>
            </w:r>
            <w:r w:rsidRPr="006225C4">
              <w:rPr>
                <w:lang w:eastAsia="bg-BG"/>
              </w:rPr>
              <w:t>? Моля, уточнете:</w:t>
            </w:r>
          </w:p>
          <w:p w:rsidR="006225C4" w:rsidRPr="006225C4" w:rsidRDefault="006225C4" w:rsidP="00E14AB1">
            <w:pPr>
              <w:pStyle w:val="NoSpacing"/>
              <w:jc w:val="left"/>
              <w:rPr>
                <w:lang w:eastAsia="bg-BG"/>
              </w:rPr>
            </w:pPr>
            <w:r w:rsidRPr="006225C4">
              <w:rPr>
                <w:lang w:eastAsia="bg-BG"/>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551" w:type="dxa"/>
            <w:shd w:val="clear" w:color="auto" w:fill="auto"/>
          </w:tcPr>
          <w:p w:rsidR="006225C4" w:rsidRPr="00E14AB1" w:rsidRDefault="006225C4" w:rsidP="00E14AB1">
            <w:pPr>
              <w:pStyle w:val="NoSpacing"/>
              <w:rPr>
                <w:b/>
                <w:lang w:eastAsia="bg-BG"/>
              </w:rPr>
            </w:pPr>
            <w:r w:rsidRPr="00E14AB1">
              <w:rPr>
                <w:b/>
                <w:lang w:eastAsia="bg-BG"/>
              </w:rPr>
              <w:t>Данъци</w:t>
            </w:r>
          </w:p>
        </w:tc>
        <w:tc>
          <w:tcPr>
            <w:tcW w:w="2410" w:type="dxa"/>
            <w:shd w:val="clear" w:color="auto" w:fill="auto"/>
          </w:tcPr>
          <w:p w:rsidR="006225C4" w:rsidRPr="00C9778A" w:rsidRDefault="006225C4" w:rsidP="00E14AB1">
            <w:pPr>
              <w:pStyle w:val="NoSpacing"/>
              <w:rPr>
                <w:rFonts w:eastAsia="Calibri"/>
                <w:b/>
                <w:lang w:eastAsia="bg-BG"/>
              </w:rPr>
            </w:pPr>
            <w:r w:rsidRPr="00C9778A">
              <w:rPr>
                <w:rFonts w:eastAsia="Calibri"/>
                <w:b/>
                <w:lang w:eastAsia="bg-BG"/>
              </w:rPr>
              <w:t>Социалноосигури</w:t>
            </w:r>
            <w:r w:rsidR="00E86362" w:rsidRPr="00C9778A">
              <w:rPr>
                <w:rFonts w:eastAsia="Calibri"/>
                <w:b/>
                <w:lang w:val="bg-BG" w:eastAsia="bg-BG"/>
              </w:rPr>
              <w:t>-</w:t>
            </w:r>
            <w:r w:rsidRPr="00C9778A">
              <w:rPr>
                <w:rFonts w:eastAsia="Calibri"/>
                <w:b/>
                <w:lang w:eastAsia="bg-BG"/>
              </w:rPr>
              <w:t>телни вноски</w:t>
            </w:r>
          </w:p>
        </w:tc>
      </w:tr>
      <w:tr w:rsidR="006225C4" w:rsidRPr="00C9778A">
        <w:trPr>
          <w:trHeight w:val="1977"/>
        </w:trPr>
        <w:tc>
          <w:tcPr>
            <w:tcW w:w="4928" w:type="dxa"/>
            <w:vMerge/>
            <w:shd w:val="clear" w:color="auto" w:fill="auto"/>
          </w:tcPr>
          <w:p w:rsidR="006225C4" w:rsidRPr="006225C4" w:rsidRDefault="006225C4" w:rsidP="00E14AB1">
            <w:pPr>
              <w:pStyle w:val="NoSpacing"/>
              <w:rPr>
                <w:b/>
                <w:lang w:eastAsia="bg-BG"/>
              </w:rPr>
            </w:pPr>
          </w:p>
        </w:tc>
        <w:tc>
          <w:tcPr>
            <w:tcW w:w="2551" w:type="dxa"/>
            <w:shd w:val="clear" w:color="auto" w:fill="auto"/>
          </w:tcPr>
          <w:p w:rsidR="006225C4" w:rsidRPr="006225C4" w:rsidRDefault="006225C4" w:rsidP="00E14AB1">
            <w:pPr>
              <w:pStyle w:val="NoSpacing"/>
              <w:jc w:val="left"/>
              <w:rPr>
                <w:lang w:eastAsia="bg-BG"/>
              </w:rPr>
            </w:pPr>
            <w:r w:rsidRPr="006225C4">
              <w:rPr>
                <w:lang w:eastAsia="bg-BG"/>
              </w:rPr>
              <w:t>a) [……]</w:t>
            </w:r>
            <w:r w:rsidRPr="006225C4">
              <w:rPr>
                <w:lang w:eastAsia="bg-BG"/>
              </w:rPr>
              <w:br/>
              <w:t>б) [……]</w:t>
            </w:r>
            <w:r w:rsidRPr="006225C4">
              <w:rPr>
                <w:lang w:eastAsia="bg-BG"/>
              </w:rPr>
              <w:br/>
              <w:t>в1) [] Да [] Не</w:t>
            </w:r>
          </w:p>
          <w:p w:rsidR="00E14AB1" w:rsidRDefault="00E14AB1" w:rsidP="00E14AB1">
            <w:pPr>
              <w:pStyle w:val="NoSpacing"/>
              <w:jc w:val="left"/>
              <w:rPr>
                <w:lang w:eastAsia="bg-BG"/>
              </w:rPr>
            </w:pPr>
          </w:p>
          <w:p w:rsidR="002B6ECC" w:rsidRDefault="002B6ECC" w:rsidP="00E14AB1">
            <w:pPr>
              <w:pStyle w:val="NoSpacing"/>
              <w:jc w:val="left"/>
              <w:rPr>
                <w:lang w:eastAsia="bg-BG"/>
              </w:rPr>
            </w:pPr>
          </w:p>
          <w:p w:rsidR="002B6ECC" w:rsidRDefault="002B6ECC" w:rsidP="00E14AB1">
            <w:pPr>
              <w:pStyle w:val="NoSpacing"/>
              <w:jc w:val="left"/>
              <w:rPr>
                <w:lang w:eastAsia="bg-BG"/>
              </w:rPr>
            </w:pPr>
          </w:p>
          <w:p w:rsidR="006225C4" w:rsidRPr="006225C4" w:rsidRDefault="006225C4" w:rsidP="00E14AB1">
            <w:pPr>
              <w:pStyle w:val="NoSpacing"/>
              <w:jc w:val="left"/>
              <w:rPr>
                <w:lang w:eastAsia="bg-BG"/>
              </w:rPr>
            </w:pPr>
            <w:r w:rsidRPr="006225C4">
              <w:rPr>
                <w:lang w:eastAsia="bg-BG"/>
              </w:rPr>
              <w:t>[] Да [] Не</w:t>
            </w:r>
          </w:p>
          <w:p w:rsidR="006225C4" w:rsidRPr="006225C4" w:rsidRDefault="006225C4" w:rsidP="00E14AB1">
            <w:pPr>
              <w:pStyle w:val="NoSpacing"/>
              <w:jc w:val="left"/>
              <w:rPr>
                <w:lang w:eastAsia="bg-BG"/>
              </w:rPr>
            </w:pPr>
            <w:r w:rsidRPr="006225C4">
              <w:rPr>
                <w:lang w:eastAsia="bg-BG"/>
              </w:rPr>
              <w:t>[……]</w:t>
            </w:r>
            <w:r w:rsidRPr="006225C4">
              <w:rPr>
                <w:lang w:eastAsia="bg-BG"/>
              </w:rPr>
              <w:br/>
            </w:r>
          </w:p>
          <w:p w:rsidR="006225C4" w:rsidRPr="006225C4" w:rsidRDefault="006225C4" w:rsidP="00E14AB1">
            <w:pPr>
              <w:pStyle w:val="NoSpacing"/>
              <w:jc w:val="left"/>
              <w:rPr>
                <w:lang w:eastAsia="bg-BG"/>
              </w:rPr>
            </w:pPr>
            <w:r w:rsidRPr="006225C4">
              <w:rPr>
                <w:lang w:eastAsia="bg-BG"/>
              </w:rPr>
              <w:t>[……]</w:t>
            </w:r>
            <w:r w:rsidRPr="006225C4">
              <w:rPr>
                <w:lang w:eastAsia="bg-BG"/>
              </w:rPr>
              <w:br/>
            </w:r>
            <w:r w:rsidRPr="006225C4">
              <w:rPr>
                <w:lang w:eastAsia="bg-BG"/>
              </w:rPr>
              <w:br/>
            </w:r>
          </w:p>
          <w:p w:rsidR="006225C4" w:rsidRPr="006225C4" w:rsidRDefault="006225C4" w:rsidP="00E14AB1">
            <w:pPr>
              <w:pStyle w:val="NoSpacing"/>
              <w:jc w:val="left"/>
              <w:rPr>
                <w:lang w:eastAsia="bg-BG"/>
              </w:rPr>
            </w:pPr>
            <w:r w:rsidRPr="006225C4">
              <w:rPr>
                <w:lang w:eastAsia="bg-BG"/>
              </w:rPr>
              <w:t xml:space="preserve">в2) </w:t>
            </w:r>
            <w:proofErr w:type="gramStart"/>
            <w:r w:rsidRPr="006225C4">
              <w:rPr>
                <w:lang w:eastAsia="bg-BG"/>
              </w:rPr>
              <w:t>[ …</w:t>
            </w:r>
            <w:proofErr w:type="gramEnd"/>
            <w:r w:rsidRPr="006225C4">
              <w:rPr>
                <w:lang w:eastAsia="bg-BG"/>
              </w:rPr>
              <w:t>]</w:t>
            </w:r>
            <w:r w:rsidRPr="006225C4">
              <w:rPr>
                <w:lang w:eastAsia="bg-BG"/>
              </w:rPr>
              <w:br/>
              <w:t>г) [] Да [] Не</w:t>
            </w:r>
            <w:r w:rsidRPr="006225C4">
              <w:rPr>
                <w:lang w:eastAsia="bg-BG"/>
              </w:rPr>
              <w:br/>
            </w:r>
            <w:r w:rsidRPr="006225C4">
              <w:rPr>
                <w:b/>
                <w:lang w:eastAsia="bg-BG"/>
              </w:rPr>
              <w:t>Ако „да“</w:t>
            </w:r>
            <w:r w:rsidRPr="006225C4">
              <w:rPr>
                <w:lang w:eastAsia="bg-BG"/>
              </w:rPr>
              <w:t>, моля, опишете подробно: [……]</w:t>
            </w:r>
          </w:p>
        </w:tc>
        <w:tc>
          <w:tcPr>
            <w:tcW w:w="2410" w:type="dxa"/>
            <w:shd w:val="clear" w:color="auto" w:fill="auto"/>
          </w:tcPr>
          <w:p w:rsidR="006225C4" w:rsidRPr="006225C4" w:rsidRDefault="006225C4" w:rsidP="00E14AB1">
            <w:pPr>
              <w:pStyle w:val="NoSpacing"/>
              <w:jc w:val="left"/>
              <w:rPr>
                <w:lang w:eastAsia="bg-BG"/>
              </w:rPr>
            </w:pPr>
            <w:r w:rsidRPr="006225C4">
              <w:rPr>
                <w:lang w:eastAsia="bg-BG"/>
              </w:rPr>
              <w:t>a) [……]б) [……]</w:t>
            </w:r>
            <w:r w:rsidRPr="006225C4">
              <w:rPr>
                <w:lang w:eastAsia="bg-BG"/>
              </w:rPr>
              <w:br/>
            </w:r>
            <w:r w:rsidRPr="006225C4">
              <w:rPr>
                <w:lang w:eastAsia="bg-BG"/>
              </w:rPr>
              <w:br/>
              <w:t>в1) [] Да [] Не</w:t>
            </w:r>
          </w:p>
          <w:p w:rsidR="00E14AB1" w:rsidRDefault="00E14AB1" w:rsidP="00E14AB1">
            <w:pPr>
              <w:pStyle w:val="NoSpacing"/>
              <w:jc w:val="left"/>
              <w:rPr>
                <w:lang w:eastAsia="bg-BG"/>
              </w:rPr>
            </w:pPr>
          </w:p>
          <w:p w:rsidR="002B6ECC" w:rsidRDefault="002B6ECC" w:rsidP="00E14AB1">
            <w:pPr>
              <w:pStyle w:val="NoSpacing"/>
              <w:jc w:val="left"/>
              <w:rPr>
                <w:lang w:eastAsia="bg-BG"/>
              </w:rPr>
            </w:pPr>
          </w:p>
          <w:p w:rsidR="002B6ECC" w:rsidRDefault="002B6ECC" w:rsidP="00E14AB1">
            <w:pPr>
              <w:pStyle w:val="NoSpacing"/>
              <w:jc w:val="left"/>
              <w:rPr>
                <w:lang w:eastAsia="bg-BG"/>
              </w:rPr>
            </w:pPr>
          </w:p>
          <w:p w:rsidR="006225C4" w:rsidRPr="006225C4" w:rsidRDefault="006225C4" w:rsidP="00E14AB1">
            <w:pPr>
              <w:pStyle w:val="NoSpacing"/>
              <w:jc w:val="left"/>
              <w:rPr>
                <w:lang w:eastAsia="bg-BG"/>
              </w:rPr>
            </w:pPr>
            <w:r w:rsidRPr="006225C4">
              <w:rPr>
                <w:lang w:eastAsia="bg-BG"/>
              </w:rPr>
              <w:t>[] Да [] Не</w:t>
            </w:r>
          </w:p>
          <w:p w:rsidR="006225C4" w:rsidRPr="006225C4" w:rsidRDefault="006225C4" w:rsidP="00E14AB1">
            <w:pPr>
              <w:pStyle w:val="NoSpacing"/>
              <w:jc w:val="left"/>
              <w:rPr>
                <w:lang w:eastAsia="bg-BG"/>
              </w:rPr>
            </w:pPr>
            <w:r w:rsidRPr="006225C4">
              <w:rPr>
                <w:lang w:eastAsia="bg-BG"/>
              </w:rPr>
              <w:t>[……]</w:t>
            </w:r>
            <w:r w:rsidRPr="006225C4">
              <w:rPr>
                <w:lang w:eastAsia="bg-BG"/>
              </w:rPr>
              <w:br/>
            </w:r>
          </w:p>
          <w:p w:rsidR="006225C4" w:rsidRPr="006225C4" w:rsidRDefault="006225C4" w:rsidP="00E14AB1">
            <w:pPr>
              <w:pStyle w:val="NoSpacing"/>
              <w:jc w:val="left"/>
              <w:rPr>
                <w:lang w:eastAsia="bg-BG"/>
              </w:rPr>
            </w:pPr>
            <w:r w:rsidRPr="006225C4">
              <w:rPr>
                <w:lang w:eastAsia="bg-BG"/>
              </w:rPr>
              <w:t>[……]</w:t>
            </w:r>
            <w:r w:rsidRPr="006225C4">
              <w:rPr>
                <w:lang w:eastAsia="bg-BG"/>
              </w:rPr>
              <w:br/>
            </w:r>
            <w:r w:rsidRPr="006225C4">
              <w:rPr>
                <w:lang w:eastAsia="bg-BG"/>
              </w:rPr>
              <w:br/>
            </w:r>
          </w:p>
          <w:p w:rsidR="006225C4" w:rsidRPr="006225C4" w:rsidRDefault="006225C4" w:rsidP="00E14AB1">
            <w:pPr>
              <w:pStyle w:val="NoSpacing"/>
              <w:jc w:val="left"/>
              <w:rPr>
                <w:lang w:eastAsia="bg-BG"/>
              </w:rPr>
            </w:pPr>
            <w:r w:rsidRPr="006225C4">
              <w:rPr>
                <w:lang w:eastAsia="bg-BG"/>
              </w:rPr>
              <w:t>в2) [ …]</w:t>
            </w:r>
            <w:r w:rsidRPr="006225C4">
              <w:rPr>
                <w:lang w:eastAsia="bg-BG"/>
              </w:rPr>
              <w:br/>
              <w:t>г) [] Да [] Не</w:t>
            </w:r>
          </w:p>
          <w:p w:rsidR="006225C4" w:rsidRPr="006225C4" w:rsidRDefault="006225C4" w:rsidP="00E14AB1">
            <w:pPr>
              <w:pStyle w:val="NoSpacing"/>
              <w:jc w:val="left"/>
              <w:rPr>
                <w:lang w:eastAsia="bg-BG"/>
              </w:rPr>
            </w:pPr>
            <w:r w:rsidRPr="006225C4">
              <w:rPr>
                <w:b/>
                <w:lang w:eastAsia="bg-BG"/>
              </w:rPr>
              <w:t>Ако „да“</w:t>
            </w:r>
            <w:r w:rsidRPr="006225C4">
              <w:rPr>
                <w:lang w:eastAsia="bg-BG"/>
              </w:rPr>
              <w:t>, моля, опишете подробно: [……]</w:t>
            </w:r>
          </w:p>
        </w:tc>
      </w:tr>
      <w:tr w:rsidR="006225C4" w:rsidRPr="00C9778A">
        <w:tc>
          <w:tcPr>
            <w:tcW w:w="4928" w:type="dxa"/>
            <w:shd w:val="clear" w:color="auto" w:fill="auto"/>
          </w:tcPr>
          <w:p w:rsidR="006225C4" w:rsidRPr="00471074" w:rsidRDefault="006225C4" w:rsidP="00471074">
            <w:pPr>
              <w:pStyle w:val="NoSpacing"/>
              <w:jc w:val="left"/>
              <w:rPr>
                <w:i/>
                <w:lang w:eastAsia="bg-BG"/>
              </w:rPr>
            </w:pPr>
            <w:r w:rsidRPr="00471074">
              <w:rPr>
                <w:i/>
                <w:lang w:eastAsia="bg-BG"/>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961" w:type="dxa"/>
            <w:gridSpan w:val="2"/>
            <w:shd w:val="clear" w:color="auto" w:fill="auto"/>
          </w:tcPr>
          <w:p w:rsidR="006225C4" w:rsidRPr="00471074" w:rsidRDefault="006225C4" w:rsidP="00471074">
            <w:pPr>
              <w:pStyle w:val="NoSpacing"/>
              <w:jc w:val="left"/>
              <w:rPr>
                <w:i/>
                <w:lang w:eastAsia="bg-BG"/>
              </w:rPr>
            </w:pPr>
            <w:r w:rsidRPr="00471074">
              <w:rPr>
                <w:i/>
                <w:lang w:eastAsia="bg-BG"/>
              </w:rPr>
              <w:t>(</w:t>
            </w:r>
            <w:proofErr w:type="gramStart"/>
            <w:r w:rsidRPr="00471074">
              <w:rPr>
                <w:i/>
                <w:lang w:eastAsia="bg-BG"/>
              </w:rPr>
              <w:t>уеб</w:t>
            </w:r>
            <w:proofErr w:type="gramEnd"/>
            <w:r w:rsidRPr="00471074">
              <w:rPr>
                <w:i/>
                <w:lang w:eastAsia="bg-BG"/>
              </w:rPr>
              <w:t xml:space="preserve"> адрес, орган или служба, издаващи документа, точно позоваване на документа):</w:t>
            </w:r>
            <w:r w:rsidRPr="00471074">
              <w:rPr>
                <w:i/>
                <w:vertAlign w:val="superscript"/>
                <w:lang w:eastAsia="bg-BG"/>
              </w:rPr>
              <w:t xml:space="preserve"> </w:t>
            </w:r>
            <w:r w:rsidRPr="00471074">
              <w:rPr>
                <w:i/>
                <w:vertAlign w:val="superscript"/>
                <w:lang w:eastAsia="bg-BG"/>
              </w:rPr>
              <w:footnoteReference w:id="24"/>
            </w:r>
            <w:r w:rsidRPr="00471074">
              <w:rPr>
                <w:i/>
                <w:lang w:eastAsia="bg-BG"/>
              </w:rPr>
              <w:br/>
              <w:t>[……][……][……][……]</w:t>
            </w:r>
          </w:p>
        </w:tc>
      </w:tr>
    </w:tbl>
    <w:p w:rsidR="006225C4" w:rsidRPr="00E837B2" w:rsidRDefault="006225C4" w:rsidP="00E837B2">
      <w:pPr>
        <w:pStyle w:val="NoSpacing"/>
        <w:jc w:val="center"/>
        <w:rPr>
          <w:b/>
          <w:lang w:eastAsia="bg-BG"/>
        </w:rPr>
      </w:pPr>
    </w:p>
    <w:p w:rsidR="006225C4" w:rsidRDefault="00E837B2" w:rsidP="00E837B2">
      <w:pPr>
        <w:pStyle w:val="NoSpacing"/>
        <w:jc w:val="center"/>
        <w:rPr>
          <w:b/>
          <w:lang w:eastAsia="bg-BG"/>
        </w:rPr>
      </w:pPr>
      <w:r w:rsidRPr="00E837B2">
        <w:rPr>
          <w:b/>
          <w:lang w:eastAsia="bg-BG"/>
        </w:rPr>
        <w:t>В: ОСНОВАНИЯ, СВЪРЗАНИ С НЕСЪСТОЯТЕЛНОСТ, КОНФЛИКТИ НА ИНТЕРЕСИ ИЛИ ПРОФЕСИОНАЛНО НАРУШЕНИЕ</w:t>
      </w:r>
      <w:r w:rsidR="006225C4" w:rsidRPr="00E837B2">
        <w:rPr>
          <w:b/>
          <w:vertAlign w:val="superscript"/>
          <w:lang w:eastAsia="bg-BG"/>
        </w:rPr>
        <w:footnoteReference w:id="25"/>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78"/>
      </w:tblGrid>
      <w:tr w:rsidR="00A60979" w:rsidRPr="00C9778A">
        <w:tc>
          <w:tcPr>
            <w:tcW w:w="5211" w:type="dxa"/>
            <w:shd w:val="clear" w:color="auto" w:fill="FFF2CC"/>
          </w:tcPr>
          <w:p w:rsidR="00A60979" w:rsidRPr="009B18B8" w:rsidRDefault="00A60979" w:rsidP="00A60979">
            <w:pPr>
              <w:pStyle w:val="NoSpacing"/>
              <w:jc w:val="left"/>
              <w:rPr>
                <w:b/>
                <w:i/>
                <w:lang w:eastAsia="bg-BG"/>
              </w:rPr>
            </w:pPr>
            <w:r w:rsidRPr="009B18B8">
              <w:rPr>
                <w:b/>
                <w:i/>
                <w:lang w:eastAsia="bg-BG"/>
              </w:rPr>
              <w:t>Информация относно евентуална несъстоятелност, конфликт на интереси или професионално нарушение</w:t>
            </w:r>
          </w:p>
        </w:tc>
        <w:tc>
          <w:tcPr>
            <w:tcW w:w="4678" w:type="dxa"/>
            <w:shd w:val="clear" w:color="auto" w:fill="FFF2CC"/>
          </w:tcPr>
          <w:p w:rsidR="00A60979" w:rsidRPr="00C9778A" w:rsidRDefault="00A60979" w:rsidP="00A60979">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A60979" w:rsidRPr="00C9778A">
        <w:trPr>
          <w:trHeight w:val="406"/>
        </w:trPr>
        <w:tc>
          <w:tcPr>
            <w:tcW w:w="5211" w:type="dxa"/>
            <w:vMerge w:val="restart"/>
            <w:shd w:val="clear" w:color="auto" w:fill="auto"/>
          </w:tcPr>
          <w:p w:rsidR="00A60979" w:rsidRPr="00556C73" w:rsidRDefault="00A60979" w:rsidP="00A60979">
            <w:pPr>
              <w:pStyle w:val="NoSpacing"/>
              <w:jc w:val="left"/>
              <w:rPr>
                <w:lang w:eastAsia="bg-BG"/>
              </w:rPr>
            </w:pPr>
            <w:r w:rsidRPr="00556C73">
              <w:rPr>
                <w:lang w:eastAsia="bg-BG"/>
              </w:rPr>
              <w:t>Икономическият оператор нарушил ли е, доколкото му е известно, задълженията си в областта на екологичното, социалното или трудовото право</w:t>
            </w:r>
            <w:r w:rsidRPr="00556C73">
              <w:rPr>
                <w:vertAlign w:val="superscript"/>
                <w:lang w:eastAsia="bg-BG"/>
              </w:rPr>
              <w:footnoteReference w:id="26"/>
            </w:r>
            <w:r w:rsidRPr="00556C73">
              <w:rPr>
                <w:lang w:eastAsia="bg-BG"/>
              </w:rPr>
              <w:t>?</w:t>
            </w:r>
          </w:p>
        </w:tc>
        <w:tc>
          <w:tcPr>
            <w:tcW w:w="4678" w:type="dxa"/>
            <w:shd w:val="clear" w:color="auto" w:fill="auto"/>
          </w:tcPr>
          <w:p w:rsidR="00A60979" w:rsidRPr="00556C73" w:rsidRDefault="00A60979" w:rsidP="00A60979">
            <w:pPr>
              <w:suppressAutoHyphens w:val="0"/>
              <w:spacing w:before="120" w:after="120"/>
              <w:jc w:val="both"/>
              <w:rPr>
                <w:rFonts w:ascii="Calibri" w:eastAsia="Calibri" w:hAnsi="Calibri"/>
                <w:szCs w:val="22"/>
                <w:lang w:eastAsia="bg-BG"/>
              </w:rPr>
            </w:pPr>
            <w:r w:rsidRPr="00556C73">
              <w:rPr>
                <w:rFonts w:ascii="Calibri" w:eastAsia="Calibri" w:hAnsi="Calibri"/>
                <w:sz w:val="22"/>
                <w:szCs w:val="22"/>
                <w:lang w:eastAsia="bg-BG"/>
              </w:rPr>
              <w:t xml:space="preserve">[] Да [] Не       </w:t>
            </w:r>
            <w:r w:rsidRPr="00556C73">
              <w:rPr>
                <w:rFonts w:ascii="Calibri" w:eastAsia="Arial" w:hAnsi="Calibri" w:cs="Calibri"/>
                <w:i/>
                <w:color w:val="00B0F0"/>
                <w:sz w:val="22"/>
                <w:szCs w:val="22"/>
                <w:lang w:eastAsia="bg-BG"/>
              </w:rPr>
              <w:t>Да се попълн</w:t>
            </w:r>
            <w:r w:rsidR="00821A3F">
              <w:rPr>
                <w:rFonts w:ascii="Calibri" w:eastAsia="Arial" w:hAnsi="Calibri" w:cs="Calibri"/>
                <w:i/>
                <w:color w:val="00B0F0"/>
                <w:sz w:val="22"/>
                <w:szCs w:val="22"/>
                <w:lang w:eastAsia="bg-BG"/>
              </w:rPr>
              <w:t>и</w:t>
            </w:r>
            <w:r w:rsidRPr="00556C73">
              <w:rPr>
                <w:rFonts w:ascii="Calibri" w:eastAsia="Calibri" w:hAnsi="Calibri"/>
                <w:i/>
                <w:sz w:val="22"/>
                <w:szCs w:val="22"/>
                <w:lang w:eastAsia="bg-BG"/>
              </w:rPr>
              <w:t>.</w:t>
            </w:r>
          </w:p>
        </w:tc>
      </w:tr>
      <w:tr w:rsidR="00A60979" w:rsidRPr="00C9778A">
        <w:trPr>
          <w:trHeight w:val="405"/>
        </w:trPr>
        <w:tc>
          <w:tcPr>
            <w:tcW w:w="5211" w:type="dxa"/>
            <w:vMerge/>
            <w:shd w:val="clear" w:color="auto" w:fill="auto"/>
          </w:tcPr>
          <w:p w:rsidR="00A60979" w:rsidRPr="00C9778A" w:rsidRDefault="00A60979" w:rsidP="00A60979">
            <w:pPr>
              <w:suppressAutoHyphens w:val="0"/>
              <w:spacing w:before="120" w:after="120"/>
              <w:jc w:val="both"/>
              <w:rPr>
                <w:rFonts w:ascii="Calibri" w:eastAsia="Calibri" w:hAnsi="Calibri"/>
                <w:color w:val="808080"/>
                <w:szCs w:val="22"/>
                <w:lang w:eastAsia="bg-BG"/>
              </w:rPr>
            </w:pPr>
          </w:p>
        </w:tc>
        <w:tc>
          <w:tcPr>
            <w:tcW w:w="4678" w:type="dxa"/>
            <w:shd w:val="clear" w:color="auto" w:fill="auto"/>
          </w:tcPr>
          <w:p w:rsidR="00A60979" w:rsidRPr="00556C73" w:rsidRDefault="00A60979" w:rsidP="00A60979">
            <w:pPr>
              <w:pStyle w:val="NoSpacing"/>
              <w:jc w:val="left"/>
              <w:rPr>
                <w:lang w:eastAsia="bg-BG"/>
              </w:rPr>
            </w:pPr>
            <w:r w:rsidRPr="00556C73">
              <w:rPr>
                <w:b/>
                <w:lang w:eastAsia="bg-BG"/>
              </w:rPr>
              <w:t>Ако „да“</w:t>
            </w:r>
            <w:r w:rsidRPr="00556C73">
              <w:rPr>
                <w:lang w:eastAsia="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556C73">
              <w:rPr>
                <w:lang w:val="bg-BG" w:eastAsia="bg-BG"/>
              </w:rPr>
              <w:t xml:space="preserve"> </w:t>
            </w:r>
            <w:r w:rsidRPr="00556C73">
              <w:rPr>
                <w:lang w:eastAsia="bg-BG"/>
              </w:rPr>
              <w:t>[] Да [] Не</w:t>
            </w:r>
          </w:p>
          <w:p w:rsidR="00A60979" w:rsidRPr="00C9778A" w:rsidRDefault="00A60979" w:rsidP="00A60979">
            <w:pPr>
              <w:pStyle w:val="NoSpacing"/>
              <w:jc w:val="left"/>
              <w:rPr>
                <w:color w:val="808080"/>
                <w:lang w:eastAsia="bg-BG"/>
              </w:rPr>
            </w:pPr>
            <w:r w:rsidRPr="00556C73">
              <w:rPr>
                <w:b/>
                <w:lang w:eastAsia="bg-BG"/>
              </w:rPr>
              <w:t>Ако да“</w:t>
            </w:r>
            <w:r w:rsidRPr="00556C73">
              <w:rPr>
                <w:lang w:eastAsia="bg-BG"/>
              </w:rPr>
              <w:t>, моля опишете предприетите мерки: [……]</w:t>
            </w:r>
          </w:p>
        </w:tc>
      </w:tr>
      <w:tr w:rsidR="006225C4" w:rsidRPr="00C9778A">
        <w:tc>
          <w:tcPr>
            <w:tcW w:w="5211" w:type="dxa"/>
            <w:shd w:val="clear" w:color="auto" w:fill="auto"/>
          </w:tcPr>
          <w:p w:rsidR="006225C4" w:rsidRPr="006225C4" w:rsidRDefault="006225C4" w:rsidP="00FD1E38">
            <w:pPr>
              <w:pStyle w:val="NoSpacing"/>
              <w:jc w:val="left"/>
              <w:rPr>
                <w:lang w:eastAsia="bg-BG"/>
              </w:rPr>
            </w:pPr>
            <w:r w:rsidRPr="006225C4">
              <w:rPr>
                <w:lang w:eastAsia="bg-BG"/>
              </w:rPr>
              <w:t>Икономическият оператор в една от следните ситуации ли е:</w:t>
            </w:r>
            <w:r w:rsidRPr="006225C4">
              <w:rPr>
                <w:lang w:eastAsia="bg-BG"/>
              </w:rPr>
              <w:br/>
              <w:t xml:space="preserve">а) </w:t>
            </w:r>
            <w:r w:rsidRPr="006225C4">
              <w:rPr>
                <w:b/>
                <w:lang w:eastAsia="bg-BG"/>
              </w:rPr>
              <w:t>обявен в несъстоятелност</w:t>
            </w:r>
            <w:r w:rsidRPr="006225C4">
              <w:rPr>
                <w:lang w:eastAsia="bg-BG"/>
              </w:rPr>
              <w:t xml:space="preserve">, или </w:t>
            </w:r>
          </w:p>
          <w:p w:rsidR="006225C4" w:rsidRPr="006225C4" w:rsidRDefault="006225C4" w:rsidP="00FD1E38">
            <w:pPr>
              <w:pStyle w:val="NoSpacing"/>
              <w:jc w:val="left"/>
              <w:rPr>
                <w:lang w:eastAsia="bg-BG"/>
              </w:rPr>
            </w:pPr>
            <w:r w:rsidRPr="006225C4">
              <w:rPr>
                <w:lang w:eastAsia="bg-BG"/>
              </w:rPr>
              <w:t xml:space="preserve">б) </w:t>
            </w:r>
            <w:r w:rsidRPr="006225C4">
              <w:rPr>
                <w:b/>
                <w:lang w:eastAsia="bg-BG"/>
              </w:rPr>
              <w:t>предмет на производство по несъстоятелност</w:t>
            </w:r>
            <w:r w:rsidRPr="006225C4">
              <w:rPr>
                <w:lang w:eastAsia="bg-BG"/>
              </w:rPr>
              <w:t xml:space="preserve"> или ликвидация, или</w:t>
            </w:r>
          </w:p>
          <w:p w:rsidR="006225C4" w:rsidRPr="006225C4" w:rsidRDefault="006225C4" w:rsidP="00FD1E38">
            <w:pPr>
              <w:pStyle w:val="NoSpacing"/>
              <w:jc w:val="left"/>
              <w:rPr>
                <w:lang w:eastAsia="bg-BG"/>
              </w:rPr>
            </w:pPr>
            <w:r w:rsidRPr="006225C4">
              <w:rPr>
                <w:lang w:eastAsia="bg-BG"/>
              </w:rPr>
              <w:lastRenderedPageBreak/>
              <w:t xml:space="preserve">в) </w:t>
            </w:r>
            <w:r w:rsidRPr="006225C4">
              <w:rPr>
                <w:b/>
                <w:lang w:eastAsia="bg-BG"/>
              </w:rPr>
              <w:t>споразумение с кредиторите</w:t>
            </w:r>
            <w:r w:rsidRPr="006225C4">
              <w:rPr>
                <w:lang w:eastAsia="bg-BG"/>
              </w:rPr>
              <w:t>, или</w:t>
            </w:r>
            <w:r w:rsidRPr="006225C4">
              <w:rPr>
                <w:lang w:eastAsia="bg-BG"/>
              </w:rPr>
              <w:br/>
              <w:t>г) всякаква аналогична ситуация, възникваща от сходна процедура съгласно националните законови и подзаконови актове</w:t>
            </w:r>
            <w:r w:rsidRPr="006225C4">
              <w:rPr>
                <w:vertAlign w:val="superscript"/>
                <w:lang w:eastAsia="bg-BG"/>
              </w:rPr>
              <w:footnoteReference w:id="27"/>
            </w:r>
            <w:r w:rsidRPr="006225C4">
              <w:rPr>
                <w:lang w:eastAsia="bg-BG"/>
              </w:rPr>
              <w:t>, или</w:t>
            </w:r>
            <w:r w:rsidRPr="006225C4">
              <w:rPr>
                <w:lang w:eastAsia="bg-BG"/>
              </w:rPr>
              <w:br/>
              <w:t>д) неговите активи се администрират от ликвидатор или от съда, или</w:t>
            </w:r>
          </w:p>
          <w:p w:rsidR="006225C4" w:rsidRPr="006225C4" w:rsidRDefault="006225C4" w:rsidP="00FD1E38">
            <w:pPr>
              <w:pStyle w:val="NoSpacing"/>
              <w:jc w:val="left"/>
              <w:rPr>
                <w:b/>
                <w:lang w:eastAsia="bg-BG"/>
              </w:rPr>
            </w:pPr>
            <w:r w:rsidRPr="006225C4">
              <w:rPr>
                <w:lang w:eastAsia="bg-BG"/>
              </w:rPr>
              <w:t xml:space="preserve">е) </w:t>
            </w:r>
            <w:proofErr w:type="gramStart"/>
            <w:r w:rsidRPr="006225C4">
              <w:rPr>
                <w:lang w:eastAsia="bg-BG"/>
              </w:rPr>
              <w:t>стопанската</w:t>
            </w:r>
            <w:proofErr w:type="gramEnd"/>
            <w:r w:rsidRPr="006225C4">
              <w:rPr>
                <w:lang w:eastAsia="bg-BG"/>
              </w:rPr>
              <w:t xml:space="preserve"> му дейност е прекратена?</w:t>
            </w:r>
            <w:r w:rsidRPr="006225C4">
              <w:rPr>
                <w:lang w:eastAsia="bg-BG"/>
              </w:rPr>
              <w:br/>
            </w:r>
            <w:r w:rsidRPr="006225C4">
              <w:rPr>
                <w:b/>
                <w:lang w:eastAsia="bg-BG"/>
              </w:rPr>
              <w:t>Ако „да“:</w:t>
            </w:r>
          </w:p>
          <w:p w:rsidR="006225C4" w:rsidRPr="006225C4" w:rsidRDefault="006225C4" w:rsidP="00FD1E38">
            <w:pPr>
              <w:pStyle w:val="NoSpacing"/>
              <w:jc w:val="left"/>
              <w:rPr>
                <w:lang w:eastAsia="bg-BG"/>
              </w:rPr>
            </w:pPr>
            <w:r w:rsidRPr="006225C4">
              <w:rPr>
                <w:lang w:eastAsia="bg-BG"/>
              </w:rPr>
              <w:t>Моля представете подробности:</w:t>
            </w:r>
          </w:p>
          <w:p w:rsidR="006225C4" w:rsidRPr="006225C4" w:rsidRDefault="006225C4" w:rsidP="00FD1E38">
            <w:pPr>
              <w:pStyle w:val="NoSpacing"/>
              <w:jc w:val="left"/>
              <w:rPr>
                <w:lang w:eastAsia="bg-BG"/>
              </w:rPr>
            </w:pPr>
            <w:r w:rsidRPr="006225C4">
              <w:rPr>
                <w:lang w:eastAsia="bg-BG"/>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6225C4">
              <w:rPr>
                <w:vertAlign w:val="superscript"/>
                <w:lang w:eastAsia="bg-BG"/>
              </w:rPr>
              <w:footnoteReference w:id="28"/>
            </w:r>
            <w:r w:rsidRPr="006225C4">
              <w:rPr>
                <w:lang w:eastAsia="bg-BG"/>
              </w:rPr>
              <w:t>?</w:t>
            </w:r>
          </w:p>
          <w:p w:rsidR="006225C4" w:rsidRPr="006225C4" w:rsidRDefault="006225C4" w:rsidP="00FD1E38">
            <w:pPr>
              <w:pStyle w:val="NoSpacing"/>
              <w:jc w:val="left"/>
              <w:rPr>
                <w:lang w:eastAsia="bg-BG"/>
              </w:rPr>
            </w:pPr>
            <w:r w:rsidRPr="006225C4">
              <w:rPr>
                <w:i/>
                <w:lang w:eastAsia="bg-BG"/>
              </w:rPr>
              <w:t>Ако съответните документи са на разположение в електронен формат, моля, посочете:</w:t>
            </w:r>
          </w:p>
        </w:tc>
        <w:tc>
          <w:tcPr>
            <w:tcW w:w="4678" w:type="dxa"/>
            <w:shd w:val="clear" w:color="auto" w:fill="auto"/>
          </w:tcPr>
          <w:p w:rsidR="006225C4" w:rsidRPr="006225C4" w:rsidRDefault="006225C4" w:rsidP="00FD1E38">
            <w:pPr>
              <w:pStyle w:val="NoSpacing"/>
              <w:jc w:val="left"/>
              <w:rPr>
                <w:lang w:eastAsia="bg-BG"/>
              </w:rPr>
            </w:pPr>
            <w:r w:rsidRPr="006225C4">
              <w:rPr>
                <w:lang w:eastAsia="bg-BG"/>
              </w:rPr>
              <w:lastRenderedPageBreak/>
              <w:t>[] Да [] Не</w:t>
            </w:r>
            <w:r w:rsidRPr="006225C4">
              <w:rPr>
                <w:lang w:eastAsia="bg-BG"/>
              </w:rPr>
              <w:br/>
            </w:r>
            <w:r w:rsidR="00A60979" w:rsidRPr="0078344A">
              <w:rPr>
                <w:i/>
                <w:color w:val="00B0F0"/>
                <w:shd w:val="clear" w:color="auto" w:fill="FFFFFF"/>
                <w:lang w:val="bg-BG" w:eastAsia="bg-BG"/>
              </w:rPr>
              <w:t>Да се попъл</w:t>
            </w:r>
            <w:r w:rsidR="00A60979">
              <w:rPr>
                <w:i/>
                <w:color w:val="00B0F0"/>
                <w:shd w:val="clear" w:color="auto" w:fill="FFFFFF"/>
                <w:lang w:val="bg-BG" w:eastAsia="bg-BG"/>
              </w:rPr>
              <w:t>ни</w:t>
            </w:r>
            <w:r w:rsidR="00A60979" w:rsidRPr="0078344A">
              <w:rPr>
                <w:i/>
                <w:color w:val="00B0F0"/>
                <w:shd w:val="clear" w:color="auto" w:fill="FFFFFF"/>
                <w:lang w:val="bg-BG" w:eastAsia="bg-BG"/>
              </w:rPr>
              <w:t>.</w:t>
            </w:r>
            <w:r w:rsidR="00A60979" w:rsidRPr="00C9778A">
              <w:rPr>
                <w:color w:val="808080"/>
                <w:lang w:eastAsia="bg-BG"/>
              </w:rPr>
              <w:br/>
            </w:r>
            <w:r w:rsidRPr="006225C4">
              <w:rPr>
                <w:lang w:eastAsia="bg-BG"/>
              </w:rPr>
              <w:br/>
            </w:r>
            <w:r w:rsidRPr="006225C4">
              <w:rPr>
                <w:lang w:eastAsia="bg-BG"/>
              </w:rPr>
              <w:br/>
            </w:r>
            <w:r w:rsidRPr="006225C4">
              <w:rPr>
                <w:lang w:eastAsia="bg-BG"/>
              </w:rPr>
              <w:br/>
            </w:r>
            <w:r w:rsidRPr="006225C4">
              <w:rPr>
                <w:lang w:eastAsia="bg-BG"/>
              </w:rPr>
              <w:lastRenderedPageBreak/>
              <w:br/>
            </w:r>
            <w:r w:rsidRPr="006225C4">
              <w:rPr>
                <w:lang w:eastAsia="bg-BG"/>
              </w:rPr>
              <w:br/>
            </w:r>
            <w:r w:rsidRPr="006225C4">
              <w:rPr>
                <w:lang w:eastAsia="bg-BG"/>
              </w:rPr>
              <w:br/>
            </w:r>
            <w:r w:rsidRPr="006225C4">
              <w:rPr>
                <w:lang w:eastAsia="bg-BG"/>
              </w:rPr>
              <w:br/>
            </w:r>
            <w:r w:rsidRPr="006225C4">
              <w:rPr>
                <w:lang w:eastAsia="bg-BG"/>
              </w:rPr>
              <w:br/>
            </w:r>
            <w:r w:rsidRPr="006225C4">
              <w:rPr>
                <w:lang w:eastAsia="bg-BG"/>
              </w:rPr>
              <w:br/>
            </w:r>
            <w:r w:rsidRPr="006225C4">
              <w:rPr>
                <w:lang w:eastAsia="bg-BG"/>
              </w:rPr>
              <w:br/>
            </w:r>
            <w:r w:rsidRPr="006225C4">
              <w:rPr>
                <w:lang w:eastAsia="bg-BG"/>
              </w:rPr>
              <w:br/>
            </w:r>
          </w:p>
          <w:p w:rsidR="006225C4" w:rsidRPr="006225C4" w:rsidRDefault="006225C4" w:rsidP="00FD1E38">
            <w:pPr>
              <w:pStyle w:val="NoSpacing"/>
              <w:jc w:val="left"/>
              <w:rPr>
                <w:lang w:eastAsia="bg-BG"/>
              </w:rPr>
            </w:pPr>
            <w:r w:rsidRPr="006225C4">
              <w:rPr>
                <w:lang w:eastAsia="bg-BG"/>
              </w:rPr>
              <w:t>[……]</w:t>
            </w:r>
          </w:p>
          <w:p w:rsidR="006225C4" w:rsidRPr="006225C4" w:rsidRDefault="006225C4" w:rsidP="00FD1E38">
            <w:pPr>
              <w:pStyle w:val="NoSpacing"/>
              <w:jc w:val="left"/>
              <w:rPr>
                <w:lang w:eastAsia="bg-BG"/>
              </w:rPr>
            </w:pPr>
            <w:r w:rsidRPr="006225C4">
              <w:rPr>
                <w:lang w:eastAsia="bg-BG"/>
              </w:rPr>
              <w:t>[……]</w:t>
            </w:r>
            <w:r w:rsidRPr="006225C4">
              <w:rPr>
                <w:lang w:eastAsia="bg-BG"/>
              </w:rPr>
              <w:br/>
            </w:r>
            <w:r w:rsidRPr="006225C4">
              <w:rPr>
                <w:lang w:eastAsia="bg-BG"/>
              </w:rPr>
              <w:br/>
            </w:r>
            <w:r w:rsidRPr="006225C4">
              <w:rPr>
                <w:lang w:eastAsia="bg-BG"/>
              </w:rPr>
              <w:br/>
            </w:r>
            <w:r w:rsidRPr="006225C4">
              <w:rPr>
                <w:lang w:eastAsia="bg-BG"/>
              </w:rPr>
              <w:br/>
            </w:r>
          </w:p>
          <w:p w:rsidR="006225C4" w:rsidRPr="006225C4" w:rsidRDefault="006225C4" w:rsidP="00FD1E38">
            <w:pPr>
              <w:pStyle w:val="NoSpacing"/>
              <w:jc w:val="left"/>
              <w:rPr>
                <w:i/>
                <w:lang w:eastAsia="bg-BG"/>
              </w:rPr>
            </w:pPr>
            <w:r w:rsidRPr="006225C4">
              <w:rPr>
                <w:i/>
                <w:lang w:eastAsia="bg-BG"/>
              </w:rPr>
              <w:t>(</w:t>
            </w:r>
            <w:proofErr w:type="gramStart"/>
            <w:r w:rsidRPr="006225C4">
              <w:rPr>
                <w:i/>
                <w:lang w:eastAsia="bg-BG"/>
              </w:rPr>
              <w:t>уеб</w:t>
            </w:r>
            <w:proofErr w:type="gramEnd"/>
            <w:r w:rsidRPr="006225C4">
              <w:rPr>
                <w:i/>
                <w:lang w:eastAsia="bg-BG"/>
              </w:rPr>
              <w:t xml:space="preserve"> адрес, орган или служба, издаващи документа, точно позоваване на документа): [……][……][……][……]</w:t>
            </w:r>
          </w:p>
        </w:tc>
      </w:tr>
      <w:tr w:rsidR="006225C4" w:rsidRPr="00C9778A">
        <w:trPr>
          <w:trHeight w:val="303"/>
        </w:trPr>
        <w:tc>
          <w:tcPr>
            <w:tcW w:w="5211" w:type="dxa"/>
            <w:vMerge w:val="restart"/>
            <w:shd w:val="clear" w:color="auto" w:fill="auto"/>
          </w:tcPr>
          <w:p w:rsidR="006225C4" w:rsidRPr="00C9778A" w:rsidRDefault="006225C4" w:rsidP="00FD1E38">
            <w:pPr>
              <w:pStyle w:val="NoSpacing"/>
              <w:jc w:val="left"/>
              <w:rPr>
                <w:color w:val="808080"/>
                <w:lang w:eastAsia="bg-BG"/>
              </w:rPr>
            </w:pPr>
            <w:r w:rsidRPr="00C9778A">
              <w:rPr>
                <w:color w:val="808080"/>
                <w:lang w:eastAsia="bg-BG"/>
              </w:rPr>
              <w:lastRenderedPageBreak/>
              <w:t xml:space="preserve">Икономическият оператор извършил ли е </w:t>
            </w:r>
            <w:r w:rsidRPr="00C9778A">
              <w:rPr>
                <w:b/>
                <w:color w:val="808080"/>
                <w:lang w:eastAsia="bg-BG"/>
              </w:rPr>
              <w:t>тежко професионално нарушение</w:t>
            </w:r>
            <w:r w:rsidRPr="00C9778A">
              <w:rPr>
                <w:b/>
                <w:color w:val="808080"/>
                <w:vertAlign w:val="superscript"/>
                <w:lang w:eastAsia="bg-BG"/>
              </w:rPr>
              <w:footnoteReference w:id="29"/>
            </w:r>
            <w:r w:rsidRPr="00C9778A">
              <w:rPr>
                <w:color w:val="808080"/>
                <w:lang w:eastAsia="bg-BG"/>
              </w:rPr>
              <w:t xml:space="preserve">? </w:t>
            </w:r>
            <w:r w:rsidRPr="00C9778A">
              <w:rPr>
                <w:color w:val="808080"/>
                <w:lang w:eastAsia="bg-BG"/>
              </w:rPr>
              <w:br/>
            </w:r>
            <w:r w:rsidRPr="00C9778A">
              <w:rPr>
                <w:b/>
                <w:color w:val="808080"/>
                <w:lang w:eastAsia="bg-BG"/>
              </w:rPr>
              <w:t>Ако „да“</w:t>
            </w:r>
            <w:r w:rsidRPr="00C9778A">
              <w:rPr>
                <w:color w:val="808080"/>
                <w:lang w:eastAsia="bg-BG"/>
              </w:rPr>
              <w:t>, моля, опишете подробно:</w:t>
            </w:r>
          </w:p>
        </w:tc>
        <w:tc>
          <w:tcPr>
            <w:tcW w:w="4678" w:type="dxa"/>
            <w:shd w:val="clear" w:color="auto" w:fill="auto"/>
          </w:tcPr>
          <w:p w:rsidR="006225C4" w:rsidRPr="00C9778A" w:rsidRDefault="006225C4" w:rsidP="0005131A">
            <w:pPr>
              <w:pStyle w:val="NoSpacing"/>
              <w:jc w:val="left"/>
              <w:rPr>
                <w:color w:val="808080"/>
                <w:lang w:eastAsia="bg-BG"/>
              </w:rPr>
            </w:pPr>
            <w:r w:rsidRPr="00C9778A">
              <w:rPr>
                <w:color w:val="808080"/>
                <w:lang w:eastAsia="bg-BG"/>
              </w:rPr>
              <w:t>[] Да [] Не,</w:t>
            </w:r>
            <w:r w:rsidR="00CA39CA" w:rsidRPr="00C9778A">
              <w:rPr>
                <w:color w:val="808080"/>
                <w:lang w:val="bg-BG" w:eastAsia="bg-BG"/>
              </w:rPr>
              <w:t xml:space="preserve">  </w:t>
            </w:r>
            <w:r w:rsidR="00C952B6" w:rsidRPr="00C9778A">
              <w:rPr>
                <w:color w:val="808080"/>
                <w:lang w:val="bg-BG" w:eastAsia="bg-BG"/>
              </w:rPr>
              <w:t xml:space="preserve">       </w:t>
            </w:r>
            <w:r w:rsidR="00CA39CA" w:rsidRPr="00C9778A">
              <w:rPr>
                <w:i/>
                <w:color w:val="00B0F0"/>
                <w:shd w:val="clear" w:color="auto" w:fill="FFFFFF"/>
                <w:lang w:val="bg-BG" w:eastAsia="bg-BG"/>
              </w:rPr>
              <w:t>Да не се попълва.</w:t>
            </w:r>
            <w:r w:rsidRPr="00C9778A">
              <w:rPr>
                <w:color w:val="808080"/>
                <w:lang w:eastAsia="bg-BG"/>
              </w:rPr>
              <w:br/>
              <w:t xml:space="preserve"> [……]</w:t>
            </w:r>
          </w:p>
        </w:tc>
      </w:tr>
      <w:tr w:rsidR="006225C4" w:rsidRPr="00C9778A">
        <w:trPr>
          <w:trHeight w:val="303"/>
        </w:trPr>
        <w:tc>
          <w:tcPr>
            <w:tcW w:w="5211" w:type="dxa"/>
            <w:vMerge/>
            <w:shd w:val="clear" w:color="auto" w:fill="auto"/>
          </w:tcPr>
          <w:p w:rsidR="006225C4" w:rsidRPr="00C9778A" w:rsidRDefault="006225C4" w:rsidP="006225C4">
            <w:pPr>
              <w:suppressAutoHyphens w:val="0"/>
              <w:spacing w:before="120" w:after="120"/>
              <w:rPr>
                <w:rFonts w:ascii="Calibri" w:eastAsia="Calibri" w:hAnsi="Calibri"/>
                <w:szCs w:val="22"/>
                <w:lang w:eastAsia="bg-BG"/>
              </w:rPr>
            </w:pPr>
          </w:p>
        </w:tc>
        <w:tc>
          <w:tcPr>
            <w:tcW w:w="4678" w:type="dxa"/>
            <w:shd w:val="clear" w:color="auto" w:fill="auto"/>
          </w:tcPr>
          <w:p w:rsidR="006225C4" w:rsidRPr="00C9778A" w:rsidRDefault="006225C4" w:rsidP="00CA39CA">
            <w:pPr>
              <w:pStyle w:val="NoSpacing"/>
              <w:jc w:val="left"/>
              <w:rPr>
                <w:color w:val="808080"/>
                <w:lang w:eastAsia="bg-BG"/>
              </w:rPr>
            </w:pPr>
            <w:r w:rsidRPr="00C9778A">
              <w:rPr>
                <w:b/>
                <w:color w:val="808080"/>
                <w:lang w:eastAsia="bg-BG"/>
              </w:rPr>
              <w:t>Ако „да“</w:t>
            </w:r>
            <w:r w:rsidRPr="00C9778A">
              <w:rPr>
                <w:color w:val="808080"/>
                <w:lang w:eastAsia="bg-BG"/>
              </w:rPr>
              <w:t>, икономическият оператор предприел ли е мерки за реабилитиране по своя инициатива? [] Да [] Не</w:t>
            </w:r>
          </w:p>
          <w:p w:rsidR="006225C4" w:rsidRPr="00C9778A" w:rsidRDefault="006225C4" w:rsidP="00CA39CA">
            <w:pPr>
              <w:pStyle w:val="NoSpacing"/>
              <w:jc w:val="left"/>
              <w:rPr>
                <w:color w:val="808080"/>
                <w:lang w:eastAsia="bg-BG"/>
              </w:rPr>
            </w:pPr>
            <w:r w:rsidRPr="00C9778A">
              <w:rPr>
                <w:b/>
                <w:color w:val="808080"/>
                <w:lang w:eastAsia="bg-BG"/>
              </w:rPr>
              <w:t>Ако „да“</w:t>
            </w:r>
            <w:r w:rsidRPr="00C9778A">
              <w:rPr>
                <w:color w:val="808080"/>
                <w:lang w:eastAsia="bg-BG"/>
              </w:rPr>
              <w:t>, моля опишете предприетите мерки: [……]</w:t>
            </w:r>
          </w:p>
        </w:tc>
      </w:tr>
      <w:tr w:rsidR="006225C4" w:rsidRPr="00C9778A">
        <w:trPr>
          <w:trHeight w:val="515"/>
        </w:trPr>
        <w:tc>
          <w:tcPr>
            <w:tcW w:w="5211" w:type="dxa"/>
            <w:vMerge w:val="restart"/>
            <w:shd w:val="clear" w:color="auto" w:fill="auto"/>
          </w:tcPr>
          <w:p w:rsidR="006225C4" w:rsidRPr="00C9778A" w:rsidRDefault="006225C4" w:rsidP="0078344A">
            <w:pPr>
              <w:pStyle w:val="NoSpacing"/>
              <w:jc w:val="left"/>
              <w:rPr>
                <w:color w:val="808080"/>
              </w:rPr>
            </w:pPr>
            <w:r w:rsidRPr="00C9778A">
              <w:rPr>
                <w:color w:val="808080"/>
              </w:rPr>
              <w:t>Икономическият оператор сключил ли е споразумения с други икономически оператори, насочени към нарушаване на конкуренцията?</w:t>
            </w:r>
            <w:r w:rsidRPr="00C9778A">
              <w:rPr>
                <w:color w:val="808080"/>
              </w:rPr>
              <w:br/>
              <w:t>Ако „да“, моля, опишете подробно:</w:t>
            </w:r>
          </w:p>
        </w:tc>
        <w:tc>
          <w:tcPr>
            <w:tcW w:w="4678" w:type="dxa"/>
            <w:shd w:val="clear" w:color="auto" w:fill="auto"/>
          </w:tcPr>
          <w:p w:rsidR="006225C4" w:rsidRPr="00C9778A" w:rsidRDefault="006225C4" w:rsidP="0005131A">
            <w:pPr>
              <w:pStyle w:val="NoSpacing"/>
              <w:jc w:val="left"/>
              <w:rPr>
                <w:color w:val="808080"/>
                <w:lang w:eastAsia="bg-BG"/>
              </w:rPr>
            </w:pPr>
            <w:r w:rsidRPr="00C9778A">
              <w:rPr>
                <w:color w:val="808080"/>
                <w:lang w:eastAsia="bg-BG"/>
              </w:rPr>
              <w:t>[] Да [] Не</w:t>
            </w:r>
            <w:r w:rsidR="0078344A" w:rsidRPr="00C9778A">
              <w:rPr>
                <w:color w:val="808080"/>
                <w:lang w:val="bg-BG" w:eastAsia="bg-BG"/>
              </w:rPr>
              <w:t xml:space="preserve">        </w:t>
            </w:r>
            <w:r w:rsidR="0078344A" w:rsidRPr="0078344A">
              <w:rPr>
                <w:i/>
                <w:color w:val="00B0F0"/>
                <w:shd w:val="clear" w:color="auto" w:fill="FFFFFF"/>
                <w:lang w:val="bg-BG" w:eastAsia="bg-BG"/>
              </w:rPr>
              <w:t>Да не се попълва.</w:t>
            </w:r>
            <w:r w:rsidRPr="00C9778A">
              <w:rPr>
                <w:color w:val="808080"/>
                <w:lang w:eastAsia="bg-BG"/>
              </w:rPr>
              <w:br/>
            </w:r>
            <w:r w:rsidRPr="00C9778A">
              <w:rPr>
                <w:color w:val="808080"/>
                <w:lang w:eastAsia="bg-BG"/>
              </w:rPr>
              <w:br/>
              <w:t>[…]</w:t>
            </w:r>
          </w:p>
        </w:tc>
      </w:tr>
      <w:tr w:rsidR="006225C4" w:rsidRPr="00C9778A">
        <w:trPr>
          <w:trHeight w:val="514"/>
        </w:trPr>
        <w:tc>
          <w:tcPr>
            <w:tcW w:w="5211" w:type="dxa"/>
            <w:vMerge/>
            <w:shd w:val="clear" w:color="auto" w:fill="auto"/>
          </w:tcPr>
          <w:p w:rsidR="006225C4" w:rsidRPr="00C9778A" w:rsidRDefault="006225C4" w:rsidP="006225C4">
            <w:pPr>
              <w:suppressAutoHyphens w:val="0"/>
              <w:spacing w:before="120" w:after="120"/>
              <w:rPr>
                <w:rFonts w:ascii="Calibri" w:eastAsia="Calibri" w:hAnsi="Calibri"/>
                <w:sz w:val="22"/>
                <w:szCs w:val="22"/>
                <w:lang w:eastAsia="bg-BG"/>
              </w:rPr>
            </w:pPr>
          </w:p>
        </w:tc>
        <w:tc>
          <w:tcPr>
            <w:tcW w:w="4678" w:type="dxa"/>
            <w:shd w:val="clear" w:color="auto" w:fill="auto"/>
          </w:tcPr>
          <w:p w:rsidR="006225C4" w:rsidRPr="00C9778A" w:rsidRDefault="006225C4" w:rsidP="00824C7B">
            <w:pPr>
              <w:pStyle w:val="NoSpacing"/>
              <w:jc w:val="left"/>
              <w:rPr>
                <w:color w:val="808080"/>
                <w:lang w:eastAsia="bg-BG"/>
              </w:rPr>
            </w:pPr>
            <w:r w:rsidRPr="00C9778A">
              <w:rPr>
                <w:b/>
                <w:color w:val="808080"/>
                <w:lang w:eastAsia="bg-BG"/>
              </w:rPr>
              <w:t>Ако „да“</w:t>
            </w:r>
            <w:r w:rsidRPr="00C9778A">
              <w:rPr>
                <w:color w:val="808080"/>
                <w:lang w:eastAsia="bg-BG"/>
              </w:rPr>
              <w:t>, икономическият оператор предприел ли е мерки за реабилитиране по своя инициатива? [] Да [] Не</w:t>
            </w:r>
          </w:p>
          <w:p w:rsidR="006225C4" w:rsidRPr="00C9778A" w:rsidRDefault="006225C4" w:rsidP="00824C7B">
            <w:pPr>
              <w:pStyle w:val="NoSpacing"/>
              <w:jc w:val="left"/>
              <w:rPr>
                <w:color w:val="808080"/>
                <w:lang w:eastAsia="bg-BG"/>
              </w:rPr>
            </w:pPr>
            <w:r w:rsidRPr="00C9778A">
              <w:rPr>
                <w:b/>
                <w:color w:val="808080"/>
                <w:lang w:eastAsia="bg-BG"/>
              </w:rPr>
              <w:t>Ако „да“</w:t>
            </w:r>
            <w:r w:rsidRPr="00C9778A">
              <w:rPr>
                <w:color w:val="808080"/>
                <w:lang w:eastAsia="bg-BG"/>
              </w:rPr>
              <w:t>, моля опишете предприетите мерки: [……]</w:t>
            </w:r>
          </w:p>
        </w:tc>
      </w:tr>
      <w:tr w:rsidR="006225C4" w:rsidRPr="00C9778A">
        <w:trPr>
          <w:trHeight w:val="983"/>
        </w:trPr>
        <w:tc>
          <w:tcPr>
            <w:tcW w:w="5211" w:type="dxa"/>
            <w:shd w:val="clear" w:color="auto" w:fill="auto"/>
          </w:tcPr>
          <w:p w:rsidR="006225C4" w:rsidRPr="006225C4" w:rsidRDefault="006225C4" w:rsidP="00E062DF">
            <w:pPr>
              <w:pStyle w:val="NoSpacing"/>
              <w:jc w:val="left"/>
              <w:rPr>
                <w:lang w:eastAsia="bg-BG"/>
              </w:rPr>
            </w:pPr>
            <w:r w:rsidRPr="006225C4">
              <w:rPr>
                <w:lang w:eastAsia="bg-BG"/>
              </w:rPr>
              <w:t xml:space="preserve">Икономическият оператор има ли информация за </w:t>
            </w:r>
            <w:r w:rsidRPr="006225C4">
              <w:rPr>
                <w:b/>
                <w:lang w:eastAsia="bg-BG"/>
              </w:rPr>
              <w:t>конфликт на интереси</w:t>
            </w:r>
            <w:r w:rsidRPr="006225C4">
              <w:rPr>
                <w:b/>
                <w:vertAlign w:val="superscript"/>
                <w:lang w:eastAsia="bg-BG"/>
              </w:rPr>
              <w:footnoteReference w:id="30"/>
            </w:r>
            <w:r w:rsidRPr="006225C4">
              <w:rPr>
                <w:lang w:eastAsia="bg-BG"/>
              </w:rPr>
              <w:t>, свързан с участието му в процедурата за възлагане на обществена поръчка?</w:t>
            </w:r>
            <w:r w:rsidRPr="006225C4">
              <w:rPr>
                <w:lang w:eastAsia="bg-BG"/>
              </w:rPr>
              <w:br/>
            </w:r>
            <w:r w:rsidRPr="006225C4">
              <w:rPr>
                <w:b/>
                <w:lang w:eastAsia="bg-BG"/>
              </w:rPr>
              <w:t>Ако „да“</w:t>
            </w:r>
            <w:r w:rsidRPr="006225C4">
              <w:rPr>
                <w:lang w:eastAsia="bg-BG"/>
              </w:rPr>
              <w:t>, моля, опишете подробно:</w:t>
            </w:r>
          </w:p>
        </w:tc>
        <w:tc>
          <w:tcPr>
            <w:tcW w:w="4678" w:type="dxa"/>
            <w:shd w:val="clear" w:color="auto" w:fill="auto"/>
          </w:tcPr>
          <w:p w:rsidR="00A60979" w:rsidRDefault="006225C4" w:rsidP="00E062DF">
            <w:pPr>
              <w:pStyle w:val="NoSpacing"/>
              <w:jc w:val="left"/>
              <w:rPr>
                <w:lang w:eastAsia="bg-BG"/>
              </w:rPr>
            </w:pPr>
            <w:r w:rsidRPr="006225C4">
              <w:rPr>
                <w:lang w:eastAsia="bg-BG"/>
              </w:rPr>
              <w:t>[] Да [] Не</w:t>
            </w:r>
          </w:p>
          <w:p w:rsidR="006225C4" w:rsidRPr="006225C4" w:rsidRDefault="00A60979" w:rsidP="00A60979">
            <w:pPr>
              <w:pStyle w:val="NoSpacing"/>
              <w:jc w:val="left"/>
              <w:rPr>
                <w:lang w:eastAsia="bg-BG"/>
              </w:rPr>
            </w:pPr>
            <w:r w:rsidRPr="0078344A">
              <w:rPr>
                <w:i/>
                <w:color w:val="00B0F0"/>
                <w:shd w:val="clear" w:color="auto" w:fill="FFFFFF"/>
                <w:lang w:val="bg-BG" w:eastAsia="bg-BG"/>
              </w:rPr>
              <w:t>Да се попъл</w:t>
            </w:r>
            <w:r>
              <w:rPr>
                <w:i/>
                <w:color w:val="00B0F0"/>
                <w:shd w:val="clear" w:color="auto" w:fill="FFFFFF"/>
                <w:lang w:val="bg-BG" w:eastAsia="bg-BG"/>
              </w:rPr>
              <w:t>ни</w:t>
            </w:r>
            <w:r w:rsidRPr="0078344A">
              <w:rPr>
                <w:i/>
                <w:color w:val="00B0F0"/>
                <w:shd w:val="clear" w:color="auto" w:fill="FFFFFF"/>
                <w:lang w:val="bg-BG" w:eastAsia="bg-BG"/>
              </w:rPr>
              <w:t>.</w:t>
            </w:r>
            <w:r w:rsidRPr="00C9778A">
              <w:rPr>
                <w:color w:val="808080"/>
                <w:lang w:eastAsia="bg-BG"/>
              </w:rPr>
              <w:br/>
            </w:r>
            <w:r w:rsidR="006225C4" w:rsidRPr="006225C4">
              <w:rPr>
                <w:lang w:eastAsia="bg-BG"/>
              </w:rPr>
              <w:br/>
            </w:r>
            <w:r w:rsidR="006225C4" w:rsidRPr="006225C4">
              <w:rPr>
                <w:lang w:eastAsia="bg-BG"/>
              </w:rPr>
              <w:br/>
              <w:t>[…]</w:t>
            </w:r>
          </w:p>
        </w:tc>
      </w:tr>
      <w:tr w:rsidR="006225C4" w:rsidRPr="00C9778A">
        <w:trPr>
          <w:trHeight w:val="1544"/>
        </w:trPr>
        <w:tc>
          <w:tcPr>
            <w:tcW w:w="5211" w:type="dxa"/>
            <w:shd w:val="clear" w:color="auto" w:fill="auto"/>
          </w:tcPr>
          <w:p w:rsidR="006225C4" w:rsidRPr="006225C4" w:rsidRDefault="006225C4" w:rsidP="00E062DF">
            <w:pPr>
              <w:pStyle w:val="NoSpacing"/>
              <w:jc w:val="left"/>
              <w:rPr>
                <w:lang w:eastAsia="bg-BG"/>
              </w:rPr>
            </w:pPr>
            <w:r w:rsidRPr="006225C4">
              <w:rPr>
                <w:b/>
                <w:lang w:eastAsia="bg-BG"/>
              </w:rPr>
              <w:t>Икономическият оператор или свързано</w:t>
            </w:r>
            <w:r w:rsidRPr="006225C4">
              <w:rPr>
                <w:lang w:eastAsia="bg-BG"/>
              </w:rPr>
              <w:t xml:space="preserve"> с него предприятие, предоставял ли е </w:t>
            </w:r>
            <w:r w:rsidRPr="006225C4">
              <w:rPr>
                <w:b/>
                <w:lang w:eastAsia="bg-BG"/>
              </w:rPr>
              <w:t>консултантски</w:t>
            </w:r>
            <w:r w:rsidRPr="006225C4">
              <w:rPr>
                <w:lang w:eastAsia="bg-BG"/>
              </w:rPr>
              <w:t xml:space="preserve"> услуги на възлагащия орган или на възложителя или </w:t>
            </w:r>
            <w:r w:rsidRPr="006225C4">
              <w:rPr>
                <w:b/>
                <w:lang w:eastAsia="bg-BG"/>
              </w:rPr>
              <w:t>участвал ли е по друг начин в подготовката</w:t>
            </w:r>
            <w:r w:rsidRPr="006225C4">
              <w:rPr>
                <w:lang w:eastAsia="bg-BG"/>
              </w:rPr>
              <w:t xml:space="preserve"> на процедурата за възлагане на обществена поръчка?</w:t>
            </w:r>
            <w:r w:rsidRPr="006225C4">
              <w:rPr>
                <w:lang w:eastAsia="bg-BG"/>
              </w:rPr>
              <w:br/>
            </w:r>
            <w:r w:rsidRPr="006225C4">
              <w:rPr>
                <w:b/>
                <w:lang w:eastAsia="bg-BG"/>
              </w:rPr>
              <w:t>Ако „да“</w:t>
            </w:r>
            <w:r w:rsidRPr="006225C4">
              <w:rPr>
                <w:lang w:eastAsia="bg-BG"/>
              </w:rPr>
              <w:t>, моля, опишете подробно:</w:t>
            </w:r>
          </w:p>
        </w:tc>
        <w:tc>
          <w:tcPr>
            <w:tcW w:w="4678" w:type="dxa"/>
            <w:shd w:val="clear" w:color="auto" w:fill="auto"/>
          </w:tcPr>
          <w:p w:rsidR="00E062DF" w:rsidRDefault="006225C4" w:rsidP="00E062DF">
            <w:pPr>
              <w:pStyle w:val="NoSpacing"/>
              <w:jc w:val="left"/>
              <w:rPr>
                <w:lang w:eastAsia="bg-BG"/>
              </w:rPr>
            </w:pPr>
            <w:r w:rsidRPr="006225C4">
              <w:rPr>
                <w:lang w:eastAsia="bg-BG"/>
              </w:rPr>
              <w:t>[] Да [] Не</w:t>
            </w:r>
            <w:r w:rsidRPr="006225C4">
              <w:rPr>
                <w:lang w:eastAsia="bg-BG"/>
              </w:rPr>
              <w:br/>
            </w:r>
            <w:r w:rsidRPr="006225C4">
              <w:rPr>
                <w:lang w:eastAsia="bg-BG"/>
              </w:rPr>
              <w:br/>
            </w:r>
            <w:r w:rsidR="00A60979" w:rsidRPr="0078344A">
              <w:rPr>
                <w:i/>
                <w:color w:val="00B0F0"/>
                <w:shd w:val="clear" w:color="auto" w:fill="FFFFFF"/>
                <w:lang w:val="bg-BG" w:eastAsia="bg-BG"/>
              </w:rPr>
              <w:t>Да се попъл</w:t>
            </w:r>
            <w:r w:rsidR="00A60979">
              <w:rPr>
                <w:i/>
                <w:color w:val="00B0F0"/>
                <w:shd w:val="clear" w:color="auto" w:fill="FFFFFF"/>
                <w:lang w:val="bg-BG" w:eastAsia="bg-BG"/>
              </w:rPr>
              <w:t>ни</w:t>
            </w:r>
            <w:r w:rsidR="00A60979" w:rsidRPr="0078344A">
              <w:rPr>
                <w:i/>
                <w:color w:val="00B0F0"/>
                <w:shd w:val="clear" w:color="auto" w:fill="FFFFFF"/>
                <w:lang w:val="bg-BG" w:eastAsia="bg-BG"/>
              </w:rPr>
              <w:t>.</w:t>
            </w:r>
            <w:r w:rsidRPr="006225C4">
              <w:rPr>
                <w:lang w:eastAsia="bg-BG"/>
              </w:rPr>
              <w:br/>
            </w:r>
            <w:r w:rsidRPr="006225C4">
              <w:rPr>
                <w:lang w:eastAsia="bg-BG"/>
              </w:rPr>
              <w:br/>
            </w:r>
          </w:p>
          <w:p w:rsidR="006225C4" w:rsidRPr="006225C4" w:rsidRDefault="006225C4" w:rsidP="00E062DF">
            <w:pPr>
              <w:pStyle w:val="NoSpacing"/>
              <w:jc w:val="left"/>
              <w:rPr>
                <w:lang w:eastAsia="bg-BG"/>
              </w:rPr>
            </w:pPr>
            <w:r w:rsidRPr="006225C4">
              <w:rPr>
                <w:lang w:eastAsia="bg-BG"/>
              </w:rPr>
              <w:t>[…]</w:t>
            </w:r>
          </w:p>
        </w:tc>
      </w:tr>
      <w:tr w:rsidR="006225C4" w:rsidRPr="00C9778A">
        <w:trPr>
          <w:trHeight w:val="932"/>
        </w:trPr>
        <w:tc>
          <w:tcPr>
            <w:tcW w:w="5211" w:type="dxa"/>
            <w:vMerge w:val="restart"/>
            <w:shd w:val="clear" w:color="auto" w:fill="auto"/>
          </w:tcPr>
          <w:p w:rsidR="006225C4" w:rsidRPr="00C9778A" w:rsidRDefault="006225C4" w:rsidP="00073974">
            <w:pPr>
              <w:pStyle w:val="NoSpacing"/>
              <w:jc w:val="left"/>
              <w:rPr>
                <w:color w:val="808080"/>
                <w:lang w:eastAsia="bg-BG"/>
              </w:rPr>
            </w:pPr>
            <w:r w:rsidRPr="00C9778A">
              <w:rPr>
                <w:color w:val="808080"/>
                <w:lan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w:t>
            </w:r>
            <w:r w:rsidRPr="00C9778A">
              <w:rPr>
                <w:color w:val="808080"/>
                <w:lang w:eastAsia="bg-BG"/>
              </w:rPr>
              <w:lastRenderedPageBreak/>
              <w:t xml:space="preserve">е бил </w:t>
            </w:r>
            <w:r w:rsidRPr="00C9778A">
              <w:rPr>
                <w:b/>
                <w:color w:val="808080"/>
                <w:lang w:eastAsia="bg-BG"/>
              </w:rPr>
              <w:t>предсрочно прекратен</w:t>
            </w:r>
            <w:r w:rsidRPr="00C9778A">
              <w:rPr>
                <w:color w:val="808080"/>
                <w:lang w:eastAsia="bg-BG"/>
              </w:rPr>
              <w:t xml:space="preserve"> или да са му били налагани обезщетения или други подобни санкции във връзка с такава поръчка в миналото?</w:t>
            </w:r>
            <w:r w:rsidRPr="00C9778A">
              <w:rPr>
                <w:color w:val="808080"/>
                <w:lang w:eastAsia="bg-BG"/>
              </w:rPr>
              <w:br/>
            </w:r>
            <w:r w:rsidRPr="00C9778A">
              <w:rPr>
                <w:b/>
                <w:color w:val="808080"/>
                <w:lang w:eastAsia="bg-BG"/>
              </w:rPr>
              <w:t>Ако „да“</w:t>
            </w:r>
            <w:r w:rsidRPr="00C9778A">
              <w:rPr>
                <w:color w:val="808080"/>
                <w:lang w:eastAsia="bg-BG"/>
              </w:rPr>
              <w:t>, моля, опишете подробно:</w:t>
            </w:r>
          </w:p>
        </w:tc>
        <w:tc>
          <w:tcPr>
            <w:tcW w:w="4678" w:type="dxa"/>
            <w:shd w:val="clear" w:color="auto" w:fill="auto"/>
          </w:tcPr>
          <w:p w:rsidR="0005131A" w:rsidRDefault="006225C4" w:rsidP="0005131A">
            <w:pPr>
              <w:pStyle w:val="NoSpacing"/>
              <w:jc w:val="left"/>
              <w:rPr>
                <w:color w:val="808080"/>
                <w:lang w:eastAsia="bg-BG"/>
              </w:rPr>
            </w:pPr>
            <w:r w:rsidRPr="00C9778A">
              <w:rPr>
                <w:color w:val="808080"/>
                <w:lang w:eastAsia="bg-BG"/>
              </w:rPr>
              <w:lastRenderedPageBreak/>
              <w:t>[] Да [] Не</w:t>
            </w:r>
            <w:r w:rsidR="009F5E23" w:rsidRPr="00C9778A">
              <w:rPr>
                <w:color w:val="808080"/>
                <w:lang w:val="bg-BG" w:eastAsia="bg-BG"/>
              </w:rPr>
              <w:t xml:space="preserve">       </w:t>
            </w:r>
            <w:r w:rsidR="009F5E23" w:rsidRPr="0078344A">
              <w:rPr>
                <w:i/>
                <w:color w:val="00B0F0"/>
                <w:shd w:val="clear" w:color="auto" w:fill="FFFFFF"/>
                <w:lang w:val="bg-BG" w:eastAsia="bg-BG"/>
              </w:rPr>
              <w:t>Да не се попълва.</w:t>
            </w:r>
            <w:r w:rsidRPr="00C9778A">
              <w:rPr>
                <w:color w:val="808080"/>
                <w:lang w:eastAsia="bg-BG"/>
              </w:rPr>
              <w:br/>
            </w:r>
          </w:p>
          <w:p w:rsidR="006225C4" w:rsidRPr="00C9778A" w:rsidRDefault="006225C4" w:rsidP="0005131A">
            <w:pPr>
              <w:pStyle w:val="NoSpacing"/>
              <w:jc w:val="left"/>
              <w:rPr>
                <w:color w:val="808080"/>
                <w:lang w:eastAsia="bg-BG"/>
              </w:rPr>
            </w:pPr>
            <w:r w:rsidRPr="00C9778A">
              <w:rPr>
                <w:color w:val="808080"/>
                <w:lang w:eastAsia="bg-BG"/>
              </w:rPr>
              <w:t>[…]</w:t>
            </w:r>
          </w:p>
        </w:tc>
      </w:tr>
      <w:tr w:rsidR="006225C4" w:rsidRPr="00C9778A">
        <w:trPr>
          <w:trHeight w:val="931"/>
        </w:trPr>
        <w:tc>
          <w:tcPr>
            <w:tcW w:w="5211" w:type="dxa"/>
            <w:vMerge/>
            <w:shd w:val="clear" w:color="auto" w:fill="auto"/>
          </w:tcPr>
          <w:p w:rsidR="006225C4" w:rsidRPr="00C9778A" w:rsidRDefault="006225C4" w:rsidP="006225C4">
            <w:pPr>
              <w:suppressAutoHyphens w:val="0"/>
              <w:spacing w:before="120" w:after="120"/>
              <w:rPr>
                <w:rFonts w:ascii="Calibri" w:eastAsia="Calibri" w:hAnsi="Calibri"/>
                <w:szCs w:val="22"/>
                <w:lang w:eastAsia="bg-BG"/>
              </w:rPr>
            </w:pPr>
          </w:p>
        </w:tc>
        <w:tc>
          <w:tcPr>
            <w:tcW w:w="4678" w:type="dxa"/>
            <w:shd w:val="clear" w:color="auto" w:fill="auto"/>
          </w:tcPr>
          <w:p w:rsidR="006225C4" w:rsidRPr="00C9778A" w:rsidRDefault="006225C4" w:rsidP="00073974">
            <w:pPr>
              <w:pStyle w:val="NoSpacing"/>
              <w:jc w:val="left"/>
              <w:rPr>
                <w:color w:val="808080"/>
                <w:lang w:eastAsia="bg-BG"/>
              </w:rPr>
            </w:pPr>
            <w:r w:rsidRPr="00C9778A">
              <w:rPr>
                <w:b/>
                <w:color w:val="808080"/>
                <w:lang w:eastAsia="bg-BG"/>
              </w:rPr>
              <w:t>Ако „да“</w:t>
            </w:r>
            <w:proofErr w:type="gramStart"/>
            <w:r w:rsidRPr="00C9778A">
              <w:rPr>
                <w:color w:val="808080"/>
                <w:lang w:eastAsia="bg-BG"/>
              </w:rPr>
              <w:t>,  икономическият</w:t>
            </w:r>
            <w:proofErr w:type="gramEnd"/>
            <w:r w:rsidRPr="00C9778A">
              <w:rPr>
                <w:color w:val="808080"/>
                <w:lang w:eastAsia="bg-BG"/>
              </w:rPr>
              <w:t xml:space="preserve"> оператор предприел ли е мерки за реабилитиране по своя инициатива? [] Да [] Не </w:t>
            </w:r>
          </w:p>
          <w:p w:rsidR="006225C4" w:rsidRPr="00C9778A" w:rsidRDefault="006225C4" w:rsidP="00073974">
            <w:pPr>
              <w:pStyle w:val="NoSpacing"/>
              <w:jc w:val="left"/>
              <w:rPr>
                <w:color w:val="808080"/>
                <w:lang w:eastAsia="bg-BG"/>
              </w:rPr>
            </w:pPr>
            <w:r w:rsidRPr="00C9778A">
              <w:rPr>
                <w:b/>
                <w:color w:val="808080"/>
                <w:lang w:eastAsia="bg-BG"/>
              </w:rPr>
              <w:t>Ако „да“</w:t>
            </w:r>
            <w:r w:rsidRPr="00C9778A">
              <w:rPr>
                <w:color w:val="808080"/>
                <w:lang w:eastAsia="bg-BG"/>
              </w:rPr>
              <w:t>, моля опишете предприетите мерки: [……]</w:t>
            </w:r>
          </w:p>
        </w:tc>
      </w:tr>
      <w:tr w:rsidR="006225C4" w:rsidRPr="00C9778A" w:rsidTr="00933D71">
        <w:tc>
          <w:tcPr>
            <w:tcW w:w="5211" w:type="dxa"/>
            <w:shd w:val="clear" w:color="auto" w:fill="FFFFFF"/>
          </w:tcPr>
          <w:p w:rsidR="006225C4" w:rsidRPr="00A348BF" w:rsidRDefault="006225C4" w:rsidP="005D6730">
            <w:pPr>
              <w:pStyle w:val="NoSpacing"/>
              <w:jc w:val="left"/>
              <w:rPr>
                <w:color w:val="808080"/>
                <w:lang w:eastAsia="bg-BG"/>
              </w:rPr>
            </w:pPr>
            <w:r w:rsidRPr="00A348BF">
              <w:rPr>
                <w:color w:val="808080"/>
                <w:lang w:eastAsia="bg-BG"/>
              </w:rPr>
              <w:lastRenderedPageBreak/>
              <w:t>Може ли икономическият оператор да потвърди, че:</w:t>
            </w:r>
            <w:r w:rsidRPr="00A348BF">
              <w:rPr>
                <w:color w:val="808080"/>
                <w:lang w:eastAsia="bg-BG"/>
              </w:rPr>
              <w:br/>
              <w:t>а) не е виновен за подаване на неверни данни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6225C4" w:rsidRPr="00A348BF" w:rsidRDefault="006225C4" w:rsidP="005D6730">
            <w:pPr>
              <w:pStyle w:val="NoSpacing"/>
              <w:jc w:val="left"/>
              <w:rPr>
                <w:color w:val="808080"/>
                <w:lang w:eastAsia="bg-BG"/>
              </w:rPr>
            </w:pPr>
            <w:r w:rsidRPr="00A348BF">
              <w:rPr>
                <w:color w:val="808080"/>
                <w:lang w:eastAsia="bg-BG"/>
              </w:rPr>
              <w:t>б) не е укрил такава информация;</w:t>
            </w:r>
          </w:p>
          <w:p w:rsidR="006225C4" w:rsidRPr="00A348BF" w:rsidRDefault="006225C4" w:rsidP="005D6730">
            <w:pPr>
              <w:pStyle w:val="NoSpacing"/>
              <w:jc w:val="left"/>
              <w:rPr>
                <w:color w:val="808080"/>
                <w:lang w:eastAsia="bg-BG"/>
              </w:rPr>
            </w:pPr>
            <w:r w:rsidRPr="00A348BF">
              <w:rPr>
                <w:color w:val="808080"/>
                <w:lang w:eastAsia="bg-BG"/>
              </w:rPr>
              <w:t>в) може без забавяне да предостави придружаващите документи, изисквани от възлагащия орган или възложителя; и</w:t>
            </w:r>
          </w:p>
          <w:p w:rsidR="006225C4" w:rsidRPr="00933D71" w:rsidRDefault="006225C4" w:rsidP="005D6730">
            <w:pPr>
              <w:pStyle w:val="NoSpacing"/>
              <w:jc w:val="left"/>
              <w:rPr>
                <w:color w:val="808080"/>
                <w:lang w:eastAsia="bg-BG"/>
              </w:rPr>
            </w:pPr>
            <w:r w:rsidRPr="00933D71">
              <w:rPr>
                <w:color w:val="808080"/>
                <w:lang w:eastAsia="bg-BG"/>
              </w:rPr>
              <w:t>г)</w:t>
            </w:r>
            <w:r w:rsidRPr="00A348BF">
              <w:rPr>
                <w:color w:val="808080"/>
                <w:lang w:eastAsia="bg-BG"/>
              </w:rPr>
              <w:t xml:space="preserve">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78" w:type="dxa"/>
            <w:shd w:val="clear" w:color="auto" w:fill="auto"/>
          </w:tcPr>
          <w:p w:rsidR="00A60979" w:rsidRDefault="006225C4" w:rsidP="00A60979">
            <w:pPr>
              <w:pStyle w:val="NoSpacing"/>
              <w:jc w:val="left"/>
              <w:rPr>
                <w:lang w:val="bg-BG" w:eastAsia="bg-BG"/>
              </w:rPr>
            </w:pPr>
            <w:r w:rsidRPr="006225C4">
              <w:rPr>
                <w:lang w:eastAsia="bg-BG"/>
              </w:rPr>
              <w:t>[] Да [] Не</w:t>
            </w:r>
            <w:r w:rsidR="00B66604">
              <w:rPr>
                <w:lang w:val="bg-BG" w:eastAsia="bg-BG"/>
              </w:rPr>
              <w:t xml:space="preserve"> </w:t>
            </w:r>
          </w:p>
          <w:p w:rsidR="006225C4" w:rsidRPr="00B66604" w:rsidRDefault="00A60979" w:rsidP="00A348BF">
            <w:pPr>
              <w:pStyle w:val="NoSpacing"/>
              <w:jc w:val="left"/>
              <w:rPr>
                <w:lang w:val="bg-BG" w:eastAsia="bg-BG"/>
              </w:rPr>
            </w:pPr>
            <w:r w:rsidRPr="0078344A">
              <w:rPr>
                <w:i/>
                <w:color w:val="00B0F0"/>
                <w:shd w:val="clear" w:color="auto" w:fill="FFFFFF"/>
                <w:lang w:val="bg-BG" w:eastAsia="bg-BG"/>
              </w:rPr>
              <w:t xml:space="preserve">Да </w:t>
            </w:r>
            <w:r w:rsidR="00A348BF">
              <w:rPr>
                <w:i/>
                <w:color w:val="00B0F0"/>
                <w:shd w:val="clear" w:color="auto" w:fill="FFFFFF"/>
                <w:lang w:val="bg-BG" w:eastAsia="bg-BG"/>
              </w:rPr>
              <w:t xml:space="preserve">не </w:t>
            </w:r>
            <w:r w:rsidRPr="0078344A">
              <w:rPr>
                <w:i/>
                <w:color w:val="00B0F0"/>
                <w:shd w:val="clear" w:color="auto" w:fill="FFFFFF"/>
                <w:lang w:val="bg-BG" w:eastAsia="bg-BG"/>
              </w:rPr>
              <w:t>се попъл</w:t>
            </w:r>
            <w:r w:rsidR="00A348BF">
              <w:rPr>
                <w:i/>
                <w:color w:val="00B0F0"/>
                <w:shd w:val="clear" w:color="auto" w:fill="FFFFFF"/>
                <w:lang w:val="bg-BG" w:eastAsia="bg-BG"/>
              </w:rPr>
              <w:t>ва</w:t>
            </w:r>
            <w:r w:rsidRPr="0078344A">
              <w:rPr>
                <w:i/>
                <w:color w:val="00B0F0"/>
                <w:shd w:val="clear" w:color="auto" w:fill="FFFFFF"/>
                <w:lang w:val="bg-BG" w:eastAsia="bg-BG"/>
              </w:rPr>
              <w:t>.</w:t>
            </w:r>
            <w:r w:rsidRPr="00C9778A">
              <w:rPr>
                <w:color w:val="808080"/>
                <w:lang w:eastAsia="bg-BG"/>
              </w:rPr>
              <w:br/>
            </w:r>
            <w:r w:rsidR="00B66604">
              <w:rPr>
                <w:lang w:val="bg-BG" w:eastAsia="bg-BG"/>
              </w:rPr>
              <w:t xml:space="preserve">      </w:t>
            </w:r>
          </w:p>
        </w:tc>
      </w:tr>
    </w:tbl>
    <w:p w:rsidR="006225C4" w:rsidRPr="00E837B2" w:rsidRDefault="006225C4" w:rsidP="00E837B2">
      <w:pPr>
        <w:pStyle w:val="NoSpacing"/>
        <w:jc w:val="center"/>
        <w:rPr>
          <w:b/>
          <w:lang w:eastAsia="bg-BG"/>
        </w:rPr>
      </w:pPr>
    </w:p>
    <w:p w:rsidR="006225C4" w:rsidRDefault="00E837B2" w:rsidP="00E837B2">
      <w:pPr>
        <w:pStyle w:val="NoSpacing"/>
        <w:jc w:val="center"/>
        <w:rPr>
          <w:b/>
          <w:lang w:eastAsia="bg-BG"/>
        </w:rPr>
      </w:pPr>
      <w:r w:rsidRPr="00E837B2">
        <w:rPr>
          <w:b/>
          <w:lan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p w:rsidR="001136A6" w:rsidRPr="00E837B2" w:rsidRDefault="001136A6" w:rsidP="00E837B2">
      <w:pPr>
        <w:pStyle w:val="NoSpacing"/>
        <w:jc w:val="center"/>
        <w:rPr>
          <w:b/>
          <w:lang w:eastAsia="bg-BG"/>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78"/>
      </w:tblGrid>
      <w:tr w:rsidR="006225C4" w:rsidRPr="00C9778A">
        <w:tc>
          <w:tcPr>
            <w:tcW w:w="5211" w:type="dxa"/>
            <w:shd w:val="clear" w:color="auto" w:fill="FFF2CC"/>
          </w:tcPr>
          <w:p w:rsidR="006225C4" w:rsidRPr="005C54B4" w:rsidRDefault="006225C4" w:rsidP="005C54B4">
            <w:pPr>
              <w:pStyle w:val="NoSpacing"/>
              <w:jc w:val="left"/>
              <w:rPr>
                <w:b/>
                <w:i/>
                <w:lang w:eastAsia="bg-BG"/>
              </w:rPr>
            </w:pPr>
            <w:r w:rsidRPr="005C54B4">
              <w:rPr>
                <w:b/>
                <w:i/>
                <w:lang w:eastAsia="bg-BG"/>
              </w:rPr>
              <w:t>Специфични национални основания за изключване</w:t>
            </w:r>
          </w:p>
        </w:tc>
        <w:tc>
          <w:tcPr>
            <w:tcW w:w="4678" w:type="dxa"/>
            <w:shd w:val="clear" w:color="auto" w:fill="FFF2CC"/>
          </w:tcPr>
          <w:p w:rsidR="006225C4" w:rsidRPr="005C54B4" w:rsidRDefault="006225C4" w:rsidP="005C54B4">
            <w:pPr>
              <w:pStyle w:val="NoSpacing"/>
              <w:rPr>
                <w:b/>
                <w:i/>
                <w:lang w:eastAsia="bg-BG"/>
              </w:rPr>
            </w:pPr>
            <w:r w:rsidRPr="005C54B4">
              <w:rPr>
                <w:b/>
                <w:i/>
                <w:lang w:eastAsia="bg-BG"/>
              </w:rPr>
              <w:t>Отговор:</w:t>
            </w:r>
          </w:p>
        </w:tc>
      </w:tr>
      <w:tr w:rsidR="006225C4" w:rsidRPr="00C9778A">
        <w:tc>
          <w:tcPr>
            <w:tcW w:w="5211" w:type="dxa"/>
            <w:shd w:val="clear" w:color="auto" w:fill="auto"/>
          </w:tcPr>
          <w:p w:rsidR="006225C4" w:rsidRPr="006225C4" w:rsidRDefault="006225C4" w:rsidP="00B66604">
            <w:pPr>
              <w:pStyle w:val="NoSpacing"/>
              <w:jc w:val="left"/>
              <w:rPr>
                <w:lang w:eastAsia="bg-BG"/>
              </w:rPr>
            </w:pPr>
            <w:r w:rsidRPr="006225C4">
              <w:rPr>
                <w:lang w:eastAsia="bg-BG"/>
              </w:rPr>
              <w:t xml:space="preserve">Прилагат ли се </w:t>
            </w:r>
            <w:r w:rsidRPr="006225C4">
              <w:rPr>
                <w:b/>
                <w:lang w:eastAsia="bg-BG"/>
              </w:rPr>
              <w:t>специфичните национални основания за изключване</w:t>
            </w:r>
            <w:r w:rsidRPr="006225C4">
              <w:rPr>
                <w:lang w:eastAsia="bg-BG"/>
              </w:rPr>
              <w:t>, които са посочени в съответното обявление или в документацията за обществената поръчка?</w:t>
            </w:r>
            <w:r w:rsidRPr="006225C4">
              <w:rPr>
                <w:lang w:eastAsia="bg-BG"/>
              </w:rPr>
              <w:br/>
            </w:r>
            <w:r w:rsidRPr="006225C4">
              <w:rPr>
                <w:i/>
                <w:lang w:eastAsia="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78" w:type="dxa"/>
            <w:shd w:val="clear" w:color="auto" w:fill="auto"/>
          </w:tcPr>
          <w:p w:rsidR="00A348BF" w:rsidRPr="00C2462C" w:rsidRDefault="006225C4" w:rsidP="00A348BF">
            <w:pPr>
              <w:pStyle w:val="a8"/>
              <w:jc w:val="left"/>
              <w:rPr>
                <w:bCs/>
                <w:i/>
                <w:iCs/>
                <w:color w:val="00B0F0"/>
                <w:lang w:eastAsia="bg-BG" w:bidi="bg-BG"/>
              </w:rPr>
            </w:pPr>
            <w:r w:rsidRPr="006225C4">
              <w:rPr>
                <w:lang w:eastAsia="bg-BG"/>
              </w:rPr>
              <w:t>[…] [] Да [] Не</w:t>
            </w:r>
            <w:r w:rsidRPr="006225C4">
              <w:rPr>
                <w:lang w:eastAsia="bg-BG"/>
              </w:rPr>
              <w:br/>
            </w:r>
            <w:r w:rsidR="00A348BF" w:rsidRPr="00A115B7">
              <w:rPr>
                <w:bCs/>
                <w:i/>
                <w:iCs/>
                <w:color w:val="00B0F0"/>
                <w:lang w:eastAsia="bg-BG" w:bidi="bg-BG"/>
              </w:rPr>
              <w:t xml:space="preserve">Попълнете в зависимост от това дали са налице или не </w:t>
            </w:r>
            <w:r w:rsidR="00A348BF" w:rsidRPr="00A115B7">
              <w:rPr>
                <w:bCs/>
                <w:i/>
                <w:iCs/>
                <w:color w:val="00B0F0"/>
                <w:lang w:val="bg-BG" w:eastAsia="bg-BG" w:bidi="bg-BG"/>
              </w:rPr>
              <w:t>националните основания за отстраняване</w:t>
            </w:r>
            <w:r w:rsidR="00A348BF" w:rsidRPr="00A115B7">
              <w:rPr>
                <w:bCs/>
                <w:i/>
                <w:iCs/>
                <w:color w:val="00B0F0"/>
                <w:lang w:eastAsia="bg-BG" w:bidi="bg-BG"/>
              </w:rPr>
              <w:t xml:space="preserve">, както и </w:t>
            </w:r>
            <w:r w:rsidR="00A348BF" w:rsidRPr="00A115B7">
              <w:rPr>
                <w:b/>
                <w:bCs/>
                <w:i/>
                <w:iCs/>
                <w:color w:val="00B0F0"/>
                <w:lang w:eastAsia="bg-BG" w:bidi="bg-BG"/>
              </w:rPr>
              <w:t>наличието</w:t>
            </w:r>
            <w:r w:rsidR="00A348BF" w:rsidRPr="00A115B7">
              <w:rPr>
                <w:bCs/>
                <w:i/>
                <w:iCs/>
                <w:color w:val="00B0F0"/>
                <w:lang w:eastAsia="bg-BG" w:bidi="bg-BG"/>
              </w:rPr>
              <w:t xml:space="preserve"> или </w:t>
            </w:r>
            <w:r w:rsidR="00A348BF" w:rsidRPr="00C2462C">
              <w:rPr>
                <w:bCs/>
                <w:i/>
                <w:iCs/>
                <w:color w:val="00B0F0"/>
                <w:lang w:eastAsia="bg-BG" w:bidi="bg-BG"/>
              </w:rPr>
              <w:t xml:space="preserve">липсата на свързаност с друг участник в процедурата. </w:t>
            </w:r>
          </w:p>
          <w:p w:rsidR="006225C4" w:rsidRPr="006225C4" w:rsidRDefault="00A348BF" w:rsidP="00A348BF">
            <w:pPr>
              <w:pStyle w:val="NoSpacing"/>
              <w:jc w:val="left"/>
              <w:rPr>
                <w:lang w:eastAsia="bg-BG"/>
              </w:rPr>
            </w:pPr>
            <w:r w:rsidRPr="00C2462C">
              <w:rPr>
                <w:bCs/>
                <w:i/>
                <w:iCs/>
                <w:color w:val="00B0F0"/>
                <w:lang w:eastAsia="bg-BG" w:bidi="bg-BG"/>
              </w:rPr>
              <w:t xml:space="preserve">Моля отговорете само с </w:t>
            </w:r>
            <w:r w:rsidRPr="00C2462C">
              <w:rPr>
                <w:b/>
                <w:bCs/>
                <w:i/>
                <w:iCs/>
                <w:color w:val="00B0F0"/>
                <w:u w:val="single"/>
                <w:lang w:eastAsia="bg-BG" w:bidi="bg-BG"/>
              </w:rPr>
              <w:t>ДА или НЕ</w:t>
            </w:r>
            <w:r w:rsidRPr="00C2462C">
              <w:rPr>
                <w:bCs/>
                <w:i/>
                <w:iCs/>
                <w:color w:val="00B0F0"/>
                <w:lang w:eastAsia="bg-BG" w:bidi="bg-BG"/>
              </w:rPr>
              <w:t>.</w:t>
            </w:r>
            <w:r w:rsidR="00A60979" w:rsidRPr="0005131A">
              <w:rPr>
                <w:color w:val="00B0F0"/>
                <w:lang w:eastAsia="bg-BG"/>
              </w:rPr>
              <w:br/>
            </w:r>
            <w:r w:rsidR="006225C4" w:rsidRPr="006225C4">
              <w:rPr>
                <w:lang w:eastAsia="bg-BG"/>
              </w:rPr>
              <w:t xml:space="preserve"> (</w:t>
            </w:r>
            <w:r w:rsidR="006225C4" w:rsidRPr="006225C4">
              <w:rPr>
                <w:i/>
                <w:lang w:eastAsia="bg-BG"/>
              </w:rPr>
              <w:t>уеб адрес, орган или служба, издаващи документа, точно позоваване на документа</w:t>
            </w:r>
            <w:r w:rsidR="006225C4" w:rsidRPr="006225C4">
              <w:rPr>
                <w:lang w:eastAsia="bg-BG"/>
              </w:rPr>
              <w:t>):</w:t>
            </w:r>
            <w:r w:rsidR="006225C4" w:rsidRPr="006225C4">
              <w:rPr>
                <w:lang w:eastAsia="bg-BG"/>
              </w:rPr>
              <w:br/>
            </w:r>
            <w:r w:rsidR="006225C4" w:rsidRPr="006225C4">
              <w:rPr>
                <w:i/>
                <w:lang w:eastAsia="bg-BG"/>
              </w:rPr>
              <w:t>[……][……][……][……]</w:t>
            </w:r>
            <w:r w:rsidR="006225C4" w:rsidRPr="006225C4">
              <w:rPr>
                <w:i/>
                <w:vertAlign w:val="superscript"/>
                <w:lang w:eastAsia="bg-BG"/>
              </w:rPr>
              <w:footnoteReference w:id="31"/>
            </w:r>
          </w:p>
        </w:tc>
      </w:tr>
      <w:tr w:rsidR="006225C4" w:rsidRPr="00C9778A">
        <w:tc>
          <w:tcPr>
            <w:tcW w:w="5211" w:type="dxa"/>
            <w:shd w:val="clear" w:color="auto" w:fill="auto"/>
          </w:tcPr>
          <w:p w:rsidR="006225C4" w:rsidRPr="006225C4" w:rsidRDefault="006225C4" w:rsidP="005632C4">
            <w:pPr>
              <w:pStyle w:val="NoSpacing"/>
              <w:jc w:val="left"/>
              <w:rPr>
                <w:lang w:eastAsia="bg-BG"/>
              </w:rPr>
            </w:pPr>
            <w:r w:rsidRPr="006225C4">
              <w:rPr>
                <w:b/>
                <w:lang w:eastAsia="bg-BG"/>
              </w:rPr>
              <w:t>В случай че се прилага някое специфично национално основание за изключване</w:t>
            </w:r>
            <w:r w:rsidRPr="006225C4">
              <w:rPr>
                <w:lang w:eastAsia="bg-BG"/>
              </w:rPr>
              <w:t xml:space="preserve">, икономическият оператор предприел ли е мерки за реабилитиране по своя инициатива? </w:t>
            </w:r>
            <w:r w:rsidRPr="006225C4">
              <w:rPr>
                <w:lang w:eastAsia="bg-BG"/>
              </w:rPr>
              <w:br/>
            </w:r>
            <w:r w:rsidRPr="006225C4">
              <w:rPr>
                <w:b/>
                <w:lang w:eastAsia="bg-BG"/>
              </w:rPr>
              <w:t>Ако „да“</w:t>
            </w:r>
            <w:r w:rsidRPr="006225C4">
              <w:rPr>
                <w:lang w:eastAsia="bg-BG"/>
              </w:rPr>
              <w:t xml:space="preserve">, моля опишете предприетите мерки: </w:t>
            </w:r>
          </w:p>
        </w:tc>
        <w:tc>
          <w:tcPr>
            <w:tcW w:w="4678" w:type="dxa"/>
            <w:shd w:val="clear" w:color="auto" w:fill="auto"/>
          </w:tcPr>
          <w:p w:rsidR="005632C4" w:rsidRDefault="006225C4" w:rsidP="005632C4">
            <w:pPr>
              <w:pStyle w:val="NoSpacing"/>
              <w:jc w:val="left"/>
              <w:rPr>
                <w:lang w:eastAsia="bg-BG"/>
              </w:rPr>
            </w:pPr>
            <w:r w:rsidRPr="006225C4">
              <w:rPr>
                <w:lang w:eastAsia="bg-BG"/>
              </w:rPr>
              <w:t>[] Да [] Не</w:t>
            </w:r>
            <w:r w:rsidRPr="006225C4">
              <w:rPr>
                <w:lang w:eastAsia="bg-BG"/>
              </w:rPr>
              <w:br/>
            </w:r>
            <w:r w:rsidR="00EA2521" w:rsidRPr="0098361E">
              <w:rPr>
                <w:i/>
                <w:color w:val="00B0F0"/>
                <w:lang w:val="bg-BG" w:eastAsia="bg-BG"/>
              </w:rPr>
              <w:t xml:space="preserve">Попълнете </w:t>
            </w:r>
            <w:r w:rsidR="00A2538D">
              <w:rPr>
                <w:i/>
                <w:color w:val="00B0F0"/>
                <w:lang w:val="bg-BG" w:eastAsia="bg-BG"/>
              </w:rPr>
              <w:t>САМО</w:t>
            </w:r>
            <w:r w:rsidR="00EA2521" w:rsidRPr="0098361E">
              <w:rPr>
                <w:i/>
                <w:color w:val="00B0F0"/>
                <w:lang w:val="bg-BG" w:eastAsia="bg-BG"/>
              </w:rPr>
              <w:t xml:space="preserve"> в случай че сте отговорили с „да</w:t>
            </w:r>
            <w:proofErr w:type="gramStart"/>
            <w:r w:rsidR="00EA2521" w:rsidRPr="0098361E">
              <w:rPr>
                <w:i/>
                <w:color w:val="00B0F0"/>
                <w:lang w:val="bg-BG" w:eastAsia="bg-BG"/>
              </w:rPr>
              <w:t>“ на</w:t>
            </w:r>
            <w:proofErr w:type="gramEnd"/>
            <w:r w:rsidR="00EA2521" w:rsidRPr="0098361E">
              <w:rPr>
                <w:i/>
                <w:color w:val="00B0F0"/>
                <w:lang w:val="bg-BG" w:eastAsia="bg-BG"/>
              </w:rPr>
              <w:t xml:space="preserve"> предния въпрос.</w:t>
            </w:r>
            <w:r w:rsidR="00EA2521" w:rsidRPr="0098361E">
              <w:rPr>
                <w:color w:val="00B0F0"/>
                <w:lang w:eastAsia="bg-BG"/>
              </w:rPr>
              <w:br/>
            </w:r>
          </w:p>
          <w:p w:rsidR="006225C4" w:rsidRPr="006225C4" w:rsidRDefault="006225C4" w:rsidP="005632C4">
            <w:pPr>
              <w:pStyle w:val="NoSpacing"/>
              <w:jc w:val="left"/>
              <w:rPr>
                <w:lang w:eastAsia="bg-BG"/>
              </w:rPr>
            </w:pPr>
            <w:r w:rsidRPr="006225C4">
              <w:rPr>
                <w:lang w:eastAsia="bg-BG"/>
              </w:rPr>
              <w:t>[…]</w:t>
            </w:r>
          </w:p>
        </w:tc>
      </w:tr>
    </w:tbl>
    <w:p w:rsidR="006225C4" w:rsidRPr="00CF702A" w:rsidRDefault="006225C4" w:rsidP="00CF702A">
      <w:pPr>
        <w:pStyle w:val="NoSpacing"/>
        <w:jc w:val="center"/>
        <w:rPr>
          <w:b/>
          <w:lang w:eastAsia="bg-BG"/>
        </w:rPr>
      </w:pPr>
    </w:p>
    <w:p w:rsidR="006225C4" w:rsidRPr="00CF702A" w:rsidRDefault="006225C4" w:rsidP="00CF702A">
      <w:pPr>
        <w:pStyle w:val="NoSpacing"/>
        <w:jc w:val="center"/>
        <w:rPr>
          <w:b/>
          <w:lang w:eastAsia="bg-BG"/>
        </w:rPr>
      </w:pPr>
      <w:r w:rsidRPr="00CF702A">
        <w:rPr>
          <w:b/>
          <w:lang w:eastAsia="bg-BG"/>
        </w:rPr>
        <w:t>Част IV: Критерии за подбор</w:t>
      </w:r>
    </w:p>
    <w:p w:rsidR="006225C4" w:rsidRPr="00C9778A" w:rsidRDefault="006225C4" w:rsidP="00E949ED">
      <w:pPr>
        <w:suppressAutoHyphens w:val="0"/>
        <w:spacing w:before="120" w:after="120"/>
        <w:jc w:val="both"/>
        <w:rPr>
          <w:rFonts w:ascii="Calibri" w:eastAsia="Calibri" w:hAnsi="Calibri"/>
          <w:sz w:val="22"/>
          <w:szCs w:val="22"/>
          <w:lang w:eastAsia="bg-BG"/>
        </w:rPr>
      </w:pPr>
      <w:r w:rsidRPr="00C9778A">
        <w:rPr>
          <w:rFonts w:ascii="Calibri" w:eastAsia="Calibri" w:hAnsi="Calibri"/>
          <w:b/>
          <w:i/>
          <w:sz w:val="22"/>
          <w:szCs w:val="22"/>
          <w:lang w:eastAsia="bg-BG"/>
        </w:rPr>
        <w:t>Относно критериите за подбор (раздел</w:t>
      </w:r>
      <w:r w:rsidR="00E949ED">
        <w:rPr>
          <w:rFonts w:ascii="Calibri" w:eastAsia="Calibri" w:hAnsi="Calibri"/>
          <w:b/>
          <w:i/>
          <w:sz w:val="22"/>
          <w:szCs w:val="22"/>
          <w:lang w:eastAsia="bg-BG"/>
        </w:rPr>
        <w:t xml:space="preserve"> </w:t>
      </w:r>
      <w:r w:rsidRPr="00C9778A">
        <w:rPr>
          <w:rFonts w:ascii="Calibri" w:eastAsia="Calibri" w:hAnsi="Calibri"/>
          <w:b/>
          <w:i/>
          <w:sz w:val="22"/>
          <w:szCs w:val="22"/>
          <w:lang w:eastAsia="bg-BG"/>
        </w:rPr>
        <w:sym w:font="Symbol" w:char="F061"/>
      </w:r>
      <w:r w:rsidRPr="00C9778A">
        <w:rPr>
          <w:rFonts w:ascii="Calibri" w:eastAsia="Calibri" w:hAnsi="Calibri"/>
          <w:b/>
          <w:i/>
          <w:sz w:val="22"/>
          <w:szCs w:val="22"/>
          <w:lang w:eastAsia="bg-BG"/>
        </w:rPr>
        <w:t xml:space="preserve"> или</w:t>
      </w:r>
      <w:r w:rsidR="00E949ED">
        <w:rPr>
          <w:rFonts w:ascii="Calibri" w:eastAsia="Calibri" w:hAnsi="Calibri"/>
          <w:b/>
          <w:i/>
          <w:sz w:val="22"/>
          <w:szCs w:val="22"/>
          <w:lang w:eastAsia="bg-BG"/>
        </w:rPr>
        <w:t xml:space="preserve"> </w:t>
      </w:r>
      <w:r w:rsidRPr="00C9778A">
        <w:rPr>
          <w:rFonts w:ascii="Calibri" w:eastAsia="Calibri" w:hAnsi="Calibri"/>
          <w:b/>
          <w:i/>
          <w:sz w:val="22"/>
          <w:szCs w:val="22"/>
          <w:lang w:eastAsia="bg-BG"/>
        </w:rPr>
        <w:t>раздели А</w:t>
      </w:r>
      <w:r w:rsidR="00B543CF" w:rsidRPr="00C9778A">
        <w:rPr>
          <w:rFonts w:ascii="Calibri" w:eastAsia="Calibri" w:hAnsi="Calibri"/>
          <w:b/>
          <w:i/>
          <w:sz w:val="22"/>
          <w:szCs w:val="22"/>
          <w:lang w:eastAsia="bg-BG"/>
        </w:rPr>
        <w:t>-</w:t>
      </w:r>
      <w:r w:rsidRPr="00C9778A">
        <w:rPr>
          <w:rFonts w:ascii="Calibri" w:eastAsia="Calibri" w:hAnsi="Calibri"/>
          <w:b/>
          <w:i/>
          <w:sz w:val="22"/>
          <w:szCs w:val="22"/>
          <w:lang w:eastAsia="bg-BG"/>
        </w:rPr>
        <w:t>Г от настоящата част) икономическият оператор заявява, че</w:t>
      </w:r>
    </w:p>
    <w:p w:rsidR="006225C4" w:rsidRPr="0005131A" w:rsidRDefault="006225C4" w:rsidP="0005131A">
      <w:pPr>
        <w:pStyle w:val="NoSpacing"/>
        <w:jc w:val="center"/>
        <w:rPr>
          <w:b/>
        </w:rPr>
      </w:pPr>
      <w:r w:rsidRPr="0005131A">
        <w:rPr>
          <w:b/>
        </w:rPr>
        <w:sym w:font="Symbol" w:char="F061"/>
      </w:r>
      <w:r w:rsidRPr="0005131A">
        <w:rPr>
          <w:b/>
        </w:rPr>
        <w:t>: Общо указание за всички критерии за подбор</w:t>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 xml:space="preserve">Икономическият оператор следва да попълни тази информация </w:t>
      </w:r>
      <w:r w:rsidRPr="00C9778A">
        <w:rPr>
          <w:rFonts w:ascii="Calibri" w:eastAsia="Calibri" w:hAnsi="Calibri"/>
          <w:b/>
          <w:i/>
          <w:sz w:val="22"/>
          <w:szCs w:val="22"/>
          <w:u w:val="single"/>
          <w:lang w:eastAsia="bg-BG"/>
        </w:rPr>
        <w:t>само</w:t>
      </w:r>
      <w:r w:rsidRPr="00C9778A">
        <w:rPr>
          <w:rFonts w:ascii="Calibri" w:eastAsia="Calibri" w:hAnsi="Calibri"/>
          <w:b/>
          <w:i/>
          <w:sz w:val="22"/>
          <w:szCs w:val="22"/>
          <w:lang w:eastAsia="bg-BG"/>
        </w:rPr>
        <w:t xml:space="preserve"> ако възлагащият орган или възложителят е посочил в съответното обявление или в документацията за поръчката, </w:t>
      </w:r>
      <w:r w:rsidRPr="00C9778A">
        <w:rPr>
          <w:rFonts w:ascii="Calibri" w:eastAsia="Calibri" w:hAnsi="Calibri"/>
          <w:b/>
          <w:i/>
          <w:sz w:val="22"/>
          <w:szCs w:val="22"/>
          <w:lang w:eastAsia="bg-BG"/>
        </w:rPr>
        <w:lastRenderedPageBreak/>
        <w:t xml:space="preserve">посочена в обявлението, че икономическият оператор може да се ограничи до попълването й в раздел </w:t>
      </w:r>
      <w:r w:rsidRPr="00C9778A">
        <w:rPr>
          <w:rFonts w:ascii="Calibri" w:eastAsia="Calibri" w:hAnsi="Calibri"/>
          <w:b/>
          <w:i/>
          <w:sz w:val="22"/>
          <w:szCs w:val="22"/>
          <w:lang w:eastAsia="bg-BG"/>
        </w:rPr>
        <w:sym w:font="Symbol" w:char="F061"/>
      </w:r>
      <w:r w:rsidRPr="00C9778A">
        <w:rPr>
          <w:rFonts w:ascii="Calibri" w:eastAsia="Calibri" w:hAnsi="Calibri"/>
          <w:b/>
          <w:i/>
          <w:sz w:val="22"/>
          <w:szCs w:val="22"/>
          <w:lang w:eastAsia="bg-BG"/>
        </w:rPr>
        <w:t xml:space="preserve"> от част ІV, без да трябва да я попълва в друг раздел на част ІV:</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5283"/>
      </w:tblGrid>
      <w:tr w:rsidR="006225C4" w:rsidRPr="00C9778A">
        <w:tc>
          <w:tcPr>
            <w:tcW w:w="4606" w:type="dxa"/>
            <w:shd w:val="clear" w:color="auto" w:fill="FFF2CC"/>
          </w:tcPr>
          <w:p w:rsidR="006225C4" w:rsidRPr="00264540" w:rsidRDefault="006225C4" w:rsidP="00CF702A">
            <w:pPr>
              <w:pStyle w:val="NoSpacing"/>
              <w:jc w:val="left"/>
              <w:rPr>
                <w:b/>
                <w:i/>
                <w:color w:val="808080"/>
                <w:lang w:eastAsia="bg-BG"/>
              </w:rPr>
            </w:pPr>
            <w:r w:rsidRPr="00264540">
              <w:rPr>
                <w:b/>
                <w:i/>
                <w:color w:val="808080"/>
                <w:lang w:eastAsia="bg-BG"/>
              </w:rPr>
              <w:t>Спазване на всички изисквани критерии за подбор</w:t>
            </w:r>
          </w:p>
        </w:tc>
        <w:tc>
          <w:tcPr>
            <w:tcW w:w="5283" w:type="dxa"/>
            <w:shd w:val="clear" w:color="auto" w:fill="FFF2CC"/>
          </w:tcPr>
          <w:p w:rsidR="006225C4" w:rsidRPr="00264540" w:rsidRDefault="006225C4" w:rsidP="00B543CF">
            <w:pPr>
              <w:pStyle w:val="NoSpacing"/>
              <w:rPr>
                <w:b/>
                <w:i/>
                <w:color w:val="808080"/>
                <w:lang w:eastAsia="bg-BG"/>
              </w:rPr>
            </w:pPr>
            <w:r w:rsidRPr="00264540">
              <w:rPr>
                <w:b/>
                <w:i/>
                <w:color w:val="808080"/>
                <w:lang w:eastAsia="bg-BG"/>
              </w:rPr>
              <w:t>Отговор:</w:t>
            </w:r>
          </w:p>
        </w:tc>
      </w:tr>
      <w:tr w:rsidR="006225C4" w:rsidRPr="00C9778A">
        <w:tc>
          <w:tcPr>
            <w:tcW w:w="4606" w:type="dxa"/>
            <w:shd w:val="clear" w:color="auto" w:fill="auto"/>
          </w:tcPr>
          <w:p w:rsidR="006225C4" w:rsidRPr="00264540" w:rsidRDefault="006225C4" w:rsidP="00B543CF">
            <w:pPr>
              <w:pStyle w:val="NoSpacing"/>
              <w:jc w:val="left"/>
              <w:rPr>
                <w:color w:val="808080"/>
                <w:lang w:eastAsia="bg-BG"/>
              </w:rPr>
            </w:pPr>
            <w:r w:rsidRPr="00264540">
              <w:rPr>
                <w:color w:val="808080"/>
                <w:lang w:eastAsia="bg-BG"/>
              </w:rPr>
              <w:t>Той отговаря на изискваните критерии за подбор:</w:t>
            </w:r>
          </w:p>
        </w:tc>
        <w:tc>
          <w:tcPr>
            <w:tcW w:w="5283" w:type="dxa"/>
            <w:shd w:val="clear" w:color="auto" w:fill="auto"/>
          </w:tcPr>
          <w:p w:rsidR="006225C4" w:rsidRPr="00264540" w:rsidRDefault="006225C4" w:rsidP="00B543CF">
            <w:pPr>
              <w:pStyle w:val="NoSpacing"/>
              <w:jc w:val="left"/>
              <w:rPr>
                <w:color w:val="808080"/>
                <w:lang w:eastAsia="bg-BG"/>
              </w:rPr>
            </w:pPr>
            <w:r w:rsidRPr="00264540">
              <w:rPr>
                <w:color w:val="808080"/>
                <w:lang w:eastAsia="bg-BG"/>
              </w:rPr>
              <w:t>[] Да [] Не</w:t>
            </w:r>
          </w:p>
          <w:p w:rsidR="006C3803" w:rsidRPr="00264540" w:rsidRDefault="006C3803" w:rsidP="006C3803">
            <w:pPr>
              <w:pStyle w:val="NoSpacing"/>
              <w:jc w:val="left"/>
              <w:rPr>
                <w:color w:val="808080"/>
                <w:lang w:eastAsia="bg-BG"/>
              </w:rPr>
            </w:pPr>
            <w:r w:rsidRPr="0078344A">
              <w:rPr>
                <w:i/>
                <w:color w:val="00B0F0"/>
                <w:shd w:val="clear" w:color="auto" w:fill="FFFFFF"/>
                <w:lang w:val="bg-BG" w:eastAsia="bg-BG"/>
              </w:rPr>
              <w:t>Да не се попълва.</w:t>
            </w:r>
          </w:p>
        </w:tc>
      </w:tr>
    </w:tbl>
    <w:p w:rsidR="006225C4" w:rsidRPr="00E837B2" w:rsidRDefault="006225C4" w:rsidP="00E837B2">
      <w:pPr>
        <w:pStyle w:val="NoSpacing"/>
        <w:jc w:val="center"/>
        <w:rPr>
          <w:b/>
          <w:lang w:eastAsia="bg-BG"/>
        </w:rPr>
      </w:pPr>
    </w:p>
    <w:p w:rsidR="006225C4" w:rsidRDefault="00E837B2" w:rsidP="00E837B2">
      <w:pPr>
        <w:pStyle w:val="NoSpacing"/>
        <w:jc w:val="center"/>
        <w:rPr>
          <w:b/>
          <w:lang w:eastAsia="bg-BG"/>
        </w:rPr>
      </w:pPr>
      <w:r w:rsidRPr="00E837B2">
        <w:rPr>
          <w:b/>
          <w:lang w:eastAsia="bg-BG"/>
        </w:rPr>
        <w:t>А: ГОДНОСТ</w:t>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 xml:space="preserve">Икономическият оператор следва да предостави информация </w:t>
      </w:r>
      <w:r w:rsidRPr="00C9778A">
        <w:rPr>
          <w:rFonts w:ascii="Calibri" w:eastAsia="Calibri" w:hAnsi="Calibri"/>
          <w:b/>
          <w:i/>
          <w:sz w:val="22"/>
          <w:szCs w:val="22"/>
          <w:u w:val="single"/>
          <w:lang w:eastAsia="bg-BG"/>
        </w:rPr>
        <w:t>само</w:t>
      </w:r>
      <w:r w:rsidRPr="00C9778A">
        <w:rPr>
          <w:rFonts w:ascii="Calibri" w:eastAsia="Calibri" w:hAnsi="Calibri"/>
          <w:b/>
          <w:i/>
          <w:sz w:val="22"/>
          <w:szCs w:val="22"/>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6225C4" w:rsidRPr="00C9778A">
        <w:tc>
          <w:tcPr>
            <w:tcW w:w="4644" w:type="dxa"/>
            <w:shd w:val="clear" w:color="auto" w:fill="FFF2CC"/>
          </w:tcPr>
          <w:p w:rsidR="006225C4" w:rsidRPr="00485A64" w:rsidRDefault="006225C4" w:rsidP="00485A64">
            <w:pPr>
              <w:pStyle w:val="NoSpacing"/>
              <w:jc w:val="left"/>
              <w:rPr>
                <w:b/>
                <w:i/>
                <w:lang w:eastAsia="bg-BG"/>
              </w:rPr>
            </w:pPr>
            <w:r w:rsidRPr="00485A64">
              <w:rPr>
                <w:b/>
                <w:i/>
                <w:lang w:eastAsia="bg-BG"/>
              </w:rPr>
              <w:t>Годност</w:t>
            </w:r>
          </w:p>
        </w:tc>
        <w:tc>
          <w:tcPr>
            <w:tcW w:w="5245" w:type="dxa"/>
            <w:shd w:val="clear" w:color="auto" w:fill="FFF2CC"/>
          </w:tcPr>
          <w:p w:rsidR="006225C4" w:rsidRPr="00485A64" w:rsidRDefault="006225C4" w:rsidP="00485A64">
            <w:pPr>
              <w:pStyle w:val="NoSpacing"/>
              <w:jc w:val="left"/>
              <w:rPr>
                <w:b/>
                <w:i/>
                <w:lang w:eastAsia="bg-BG"/>
              </w:rPr>
            </w:pPr>
            <w:r w:rsidRPr="00485A64">
              <w:rPr>
                <w:b/>
                <w:i/>
                <w:lang w:eastAsia="bg-BG"/>
              </w:rPr>
              <w:t>Отговор:</w:t>
            </w:r>
          </w:p>
        </w:tc>
      </w:tr>
      <w:tr w:rsidR="006225C4" w:rsidRPr="00C9778A">
        <w:tc>
          <w:tcPr>
            <w:tcW w:w="4644" w:type="dxa"/>
            <w:shd w:val="clear" w:color="auto" w:fill="auto"/>
          </w:tcPr>
          <w:p w:rsidR="006225C4" w:rsidRPr="006225C4" w:rsidRDefault="006225C4" w:rsidP="00956CCB">
            <w:pPr>
              <w:pStyle w:val="NoSpacing"/>
              <w:jc w:val="left"/>
              <w:rPr>
                <w:lang w:eastAsia="bg-BG"/>
              </w:rPr>
            </w:pPr>
            <w:r w:rsidRPr="006225C4">
              <w:rPr>
                <w:lang w:eastAsia="bg-BG"/>
              </w:rPr>
              <w:t xml:space="preserve">1) </w:t>
            </w:r>
            <w:r w:rsidRPr="006225C4">
              <w:rPr>
                <w:b/>
                <w:lang w:eastAsia="bg-BG"/>
              </w:rPr>
              <w:t>Той е вписан в съответния професионален или търговски регистър</w:t>
            </w:r>
            <w:r w:rsidRPr="006225C4">
              <w:rPr>
                <w:lang w:eastAsia="bg-BG"/>
              </w:rPr>
              <w:t xml:space="preserve"> в държавата членка, в която е установен</w:t>
            </w:r>
            <w:r w:rsidRPr="006225C4">
              <w:rPr>
                <w:vertAlign w:val="superscript"/>
                <w:lang w:eastAsia="bg-BG"/>
              </w:rPr>
              <w:footnoteReference w:id="32"/>
            </w:r>
            <w:r w:rsidRPr="006225C4">
              <w:rPr>
                <w:lang w:eastAsia="bg-BG"/>
              </w:rPr>
              <w:t>:</w:t>
            </w:r>
            <w:r w:rsidRPr="006225C4">
              <w:rPr>
                <w:lang w:eastAsia="bg-BG"/>
              </w:rPr>
              <w:br/>
            </w:r>
            <w:r w:rsidRPr="006225C4">
              <w:rPr>
                <w:i/>
                <w:lang w:eastAsia="bg-BG"/>
              </w:rPr>
              <w:t>Ако съответните документи са на разположение в електронен формат, моля, посочете:</w:t>
            </w:r>
          </w:p>
        </w:tc>
        <w:tc>
          <w:tcPr>
            <w:tcW w:w="5245" w:type="dxa"/>
            <w:shd w:val="clear" w:color="auto" w:fill="auto"/>
          </w:tcPr>
          <w:p w:rsidR="00A60979" w:rsidRPr="001F791C" w:rsidRDefault="00A60979" w:rsidP="00A60979">
            <w:pPr>
              <w:rPr>
                <w:rFonts w:ascii="Calibri" w:eastAsia="Arial" w:hAnsi="Calibri" w:cs="Calibri"/>
                <w:i/>
                <w:color w:val="00B0F0"/>
                <w:sz w:val="22"/>
                <w:szCs w:val="22"/>
                <w:lang w:eastAsia="bg-BG"/>
              </w:rPr>
            </w:pPr>
            <w:r w:rsidRPr="006225C4">
              <w:rPr>
                <w:lang w:eastAsia="bg-BG"/>
              </w:rPr>
              <w:t>…]</w:t>
            </w:r>
            <w:r w:rsidRPr="006225C4">
              <w:rPr>
                <w:lang w:eastAsia="bg-BG"/>
              </w:rPr>
              <w:br/>
              <w:t xml:space="preserve"> </w:t>
            </w:r>
            <w:r w:rsidRPr="001F791C">
              <w:rPr>
                <w:rFonts w:ascii="Calibri" w:eastAsia="Arial" w:hAnsi="Calibri" w:cs="Calibri"/>
                <w:i/>
                <w:color w:val="00B0F0"/>
                <w:sz w:val="22"/>
                <w:szCs w:val="22"/>
                <w:lang w:eastAsia="bg-BG"/>
              </w:rPr>
              <w:t>Попълнете</w:t>
            </w:r>
            <w:r w:rsidRPr="001F791C">
              <w:rPr>
                <w:rFonts w:ascii="Calibri" w:eastAsia="Arial" w:hAnsi="Calibri" w:cs="Calibri"/>
                <w:sz w:val="22"/>
                <w:szCs w:val="22"/>
                <w:lang w:eastAsia="bg-BG"/>
              </w:rPr>
              <w:t xml:space="preserve"> </w:t>
            </w:r>
            <w:r w:rsidRPr="001F791C">
              <w:rPr>
                <w:rFonts w:ascii="Calibri" w:eastAsia="Arial" w:hAnsi="Calibri" w:cs="Calibri"/>
                <w:i/>
                <w:color w:val="00B0F0"/>
                <w:sz w:val="22"/>
                <w:szCs w:val="22"/>
                <w:lang w:eastAsia="bg-BG"/>
              </w:rPr>
              <w:t>информация за вписването Ви в професионален или търговски регистър в държавата членка по установяване, както е описано в приложение XI от Директива 2014/14 на Съвета.</w:t>
            </w:r>
          </w:p>
          <w:p w:rsidR="00A60979" w:rsidRPr="00D326F8" w:rsidRDefault="00A60979" w:rsidP="00A60979">
            <w:pPr>
              <w:pStyle w:val="NoSpacing"/>
              <w:rPr>
                <w:i/>
                <w:color w:val="00B0F0"/>
                <w:lang w:val="bg-BG" w:eastAsia="bg-BG"/>
              </w:rPr>
            </w:pPr>
            <w:r w:rsidRPr="001F791C">
              <w:rPr>
                <w:i/>
                <w:color w:val="00B0F0"/>
                <w:lang w:eastAsia="bg-BG"/>
              </w:rPr>
              <w:t>Забележка: З</w:t>
            </w:r>
            <w:r w:rsidRPr="001F791C">
              <w:rPr>
                <w:i/>
                <w:color w:val="00B0F0"/>
              </w:rPr>
              <w:t>а икономически оператори, регистрирани в България,</w:t>
            </w:r>
            <w:r w:rsidRPr="001F791C">
              <w:rPr>
                <w:i/>
                <w:color w:val="00B0F0"/>
                <w:lang w:eastAsia="bg-BG"/>
              </w:rPr>
              <w:t xml:space="preserve"> регистърът, посочен в приложение XI</w:t>
            </w:r>
            <w:proofErr w:type="gramStart"/>
            <w:r w:rsidRPr="001F791C">
              <w:rPr>
                <w:i/>
                <w:color w:val="00B0F0"/>
                <w:lang w:eastAsia="bg-BG"/>
              </w:rPr>
              <w:t>,  е</w:t>
            </w:r>
            <w:proofErr w:type="gramEnd"/>
            <w:r w:rsidRPr="001F791C">
              <w:rPr>
                <w:i/>
                <w:color w:val="00B0F0"/>
                <w:lang w:eastAsia="bg-BG"/>
              </w:rPr>
              <w:t xml:space="preserve"> Търговски регистър.</w:t>
            </w:r>
          </w:p>
          <w:p w:rsidR="001B0F42" w:rsidRPr="001B0F42" w:rsidRDefault="00A60979" w:rsidP="00A60979">
            <w:pPr>
              <w:pStyle w:val="NoSpacing"/>
              <w:jc w:val="left"/>
              <w:rPr>
                <w:color w:val="00B0F0"/>
                <w:lang w:val="bg-BG" w:eastAsia="bg-BG"/>
              </w:rPr>
            </w:pPr>
            <w:r w:rsidRPr="00D326F8">
              <w:rPr>
                <w:lang w:eastAsia="bg-BG"/>
              </w:rPr>
              <w:t>(</w:t>
            </w:r>
            <w:proofErr w:type="gramStart"/>
            <w:r w:rsidRPr="00D326F8">
              <w:rPr>
                <w:i/>
                <w:lang w:eastAsia="bg-BG"/>
              </w:rPr>
              <w:t>уеб</w:t>
            </w:r>
            <w:proofErr w:type="gramEnd"/>
            <w:r w:rsidRPr="00D326F8">
              <w:rPr>
                <w:i/>
                <w:lang w:eastAsia="bg-BG"/>
              </w:rPr>
              <w:t xml:space="preserve"> адрес, орган или служба, издаващи документа</w:t>
            </w:r>
            <w:r w:rsidRPr="006225C4">
              <w:rPr>
                <w:i/>
                <w:lang w:eastAsia="bg-BG"/>
              </w:rPr>
              <w:t>, точно позоваване на документа</w:t>
            </w:r>
            <w:r w:rsidRPr="006225C4">
              <w:rPr>
                <w:lang w:eastAsia="bg-BG"/>
              </w:rPr>
              <w:t>):</w:t>
            </w:r>
            <w:r w:rsidRPr="006225C4">
              <w:rPr>
                <w:i/>
                <w:lang w:eastAsia="bg-BG"/>
              </w:rPr>
              <w:t xml:space="preserve"> [……][……][……][……]</w:t>
            </w:r>
          </w:p>
        </w:tc>
      </w:tr>
      <w:tr w:rsidR="006225C4" w:rsidRPr="00C9778A">
        <w:tc>
          <w:tcPr>
            <w:tcW w:w="4644" w:type="dxa"/>
            <w:shd w:val="clear" w:color="auto" w:fill="auto"/>
          </w:tcPr>
          <w:p w:rsidR="006225C4" w:rsidRPr="00821A3F" w:rsidRDefault="006225C4" w:rsidP="00CF702A">
            <w:pPr>
              <w:pStyle w:val="NoSpacing"/>
              <w:jc w:val="left"/>
              <w:rPr>
                <w:b/>
                <w:lang w:eastAsia="bg-BG"/>
              </w:rPr>
            </w:pPr>
            <w:r w:rsidRPr="00821A3F">
              <w:rPr>
                <w:b/>
                <w:lang w:eastAsia="bg-BG"/>
              </w:rPr>
              <w:t>2) При поръчки за услуги</w:t>
            </w:r>
            <w:proofErr w:type="gramStart"/>
            <w:r w:rsidRPr="00821A3F">
              <w:rPr>
                <w:b/>
                <w:lang w:eastAsia="bg-BG"/>
              </w:rPr>
              <w:t>:</w:t>
            </w:r>
            <w:proofErr w:type="gramEnd"/>
            <w:r w:rsidRPr="00821A3F">
              <w:rPr>
                <w:lang w:eastAsia="bg-BG"/>
              </w:rPr>
              <w:br/>
              <w:t xml:space="preserve">Необходимо ли е специално </w:t>
            </w:r>
            <w:r w:rsidRPr="00821A3F">
              <w:rPr>
                <w:b/>
                <w:lang w:eastAsia="bg-BG"/>
              </w:rPr>
              <w:t>разрешение</w:t>
            </w:r>
            <w:r w:rsidRPr="00821A3F">
              <w:rPr>
                <w:lang w:eastAsia="bg-BG"/>
              </w:rPr>
              <w:t xml:space="preserve"> или </w:t>
            </w:r>
            <w:r w:rsidRPr="00821A3F">
              <w:rPr>
                <w:b/>
                <w:lang w:eastAsia="bg-BG"/>
              </w:rPr>
              <w:t>членство</w:t>
            </w:r>
            <w:r w:rsidRPr="00821A3F">
              <w:rPr>
                <w:lang w:eastAsia="bg-BG"/>
              </w:rPr>
              <w:t xml:space="preserve"> в определена организация, за да може икономическият оператор да изпълни съответната услуга в държавата на установяване? </w:t>
            </w:r>
            <w:r w:rsidRPr="00821A3F">
              <w:rPr>
                <w:lang w:eastAsia="bg-BG"/>
              </w:rPr>
              <w:br/>
            </w:r>
            <w:r w:rsidRPr="00821A3F">
              <w:rPr>
                <w:i/>
                <w:lang w:eastAsia="bg-BG"/>
              </w:rPr>
              <w:t>Ако съответните документи са на разположение в електронен формат, моля, посочете:</w:t>
            </w:r>
          </w:p>
        </w:tc>
        <w:tc>
          <w:tcPr>
            <w:tcW w:w="5245" w:type="dxa"/>
            <w:shd w:val="clear" w:color="auto" w:fill="auto"/>
          </w:tcPr>
          <w:p w:rsidR="006225C4" w:rsidRPr="00821A3F" w:rsidRDefault="00821A3F" w:rsidP="00A2538D">
            <w:pPr>
              <w:pStyle w:val="NoSpacing"/>
              <w:jc w:val="left"/>
            </w:pPr>
            <w:r w:rsidRPr="00821A3F">
              <w:rPr>
                <w:i/>
                <w:color w:val="00B0F0"/>
                <w:lang w:eastAsia="bg-BG"/>
              </w:rPr>
              <w:t>Прочетете т.</w:t>
            </w:r>
            <w:r w:rsidR="007D0679">
              <w:rPr>
                <w:i/>
                <w:color w:val="00B0F0"/>
                <w:lang w:val="bg-BG" w:eastAsia="bg-BG"/>
              </w:rPr>
              <w:t xml:space="preserve"> 1.</w:t>
            </w:r>
            <w:r w:rsidRPr="00821A3F">
              <w:rPr>
                <w:i/>
                <w:color w:val="00B0F0"/>
                <w:lang w:eastAsia="bg-BG"/>
              </w:rPr>
              <w:t>1 и 1.2. от Раздел IV от документацията и попълнете</w:t>
            </w:r>
            <w:r w:rsidR="006225C4" w:rsidRPr="00821A3F">
              <w:br/>
              <w:t>[] Да [] Не</w:t>
            </w:r>
            <w:r w:rsidR="006225C4" w:rsidRPr="00821A3F">
              <w:br/>
            </w:r>
            <w:r w:rsidR="006225C4" w:rsidRPr="00821A3F">
              <w:br/>
              <w:t>Ако да, моля посочете какво и дали икономическият оператор го притежава: […] [] Да [] Не</w:t>
            </w:r>
            <w:r w:rsidR="006225C4" w:rsidRPr="00821A3F">
              <w:br/>
              <w:t>(уеб адрес, орган или служба, издаващи документа, точно позоваване на документа): [……][……][……][……]</w:t>
            </w:r>
          </w:p>
        </w:tc>
      </w:tr>
    </w:tbl>
    <w:p w:rsidR="006225C4" w:rsidRPr="00E949ED" w:rsidRDefault="006225C4" w:rsidP="00E949ED">
      <w:pPr>
        <w:pStyle w:val="NoSpacing"/>
        <w:jc w:val="center"/>
        <w:rPr>
          <w:b/>
          <w:lang w:eastAsia="bg-BG"/>
        </w:rPr>
      </w:pPr>
    </w:p>
    <w:p w:rsidR="006225C4" w:rsidRDefault="00E949ED" w:rsidP="00E949ED">
      <w:pPr>
        <w:pStyle w:val="NoSpacing"/>
        <w:jc w:val="center"/>
        <w:rPr>
          <w:b/>
          <w:lang w:eastAsia="bg-BG"/>
        </w:rPr>
      </w:pPr>
      <w:r w:rsidRPr="00E949ED">
        <w:rPr>
          <w:b/>
          <w:lang w:eastAsia="bg-BG"/>
        </w:rPr>
        <w:t>Б: ИКОНОМИЧЕСКО И ФИНАНСОВО СЪСТОЯНИЕ</w:t>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 xml:space="preserve">Икономическият оператор следва да предостави информация </w:t>
      </w:r>
      <w:r w:rsidRPr="00C9778A">
        <w:rPr>
          <w:rFonts w:ascii="Calibri" w:eastAsia="Calibri" w:hAnsi="Calibri"/>
          <w:b/>
          <w:i/>
          <w:sz w:val="22"/>
          <w:szCs w:val="22"/>
          <w:u w:val="single"/>
          <w:lang w:eastAsia="bg-BG"/>
        </w:rPr>
        <w:t>само</w:t>
      </w:r>
      <w:r w:rsidRPr="00C9778A">
        <w:rPr>
          <w:rFonts w:ascii="Calibri" w:eastAsia="Calibri" w:hAnsi="Calibri"/>
          <w:b/>
          <w:i/>
          <w:sz w:val="22"/>
          <w:szCs w:val="22"/>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p w:rsidR="008C31E9" w:rsidRPr="00C9778A" w:rsidRDefault="008C31E9" w:rsidP="008C31E9">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center"/>
        <w:rPr>
          <w:rFonts w:ascii="Calibri" w:eastAsia="Calibri" w:hAnsi="Calibri"/>
          <w:b/>
          <w:i/>
          <w:sz w:val="22"/>
          <w:szCs w:val="22"/>
          <w:lang w:eastAsia="bg-BG"/>
        </w:rPr>
      </w:pPr>
      <w:r w:rsidRPr="008C31E9">
        <w:rPr>
          <w:rFonts w:ascii="Calibri" w:eastAsia="Calibri" w:hAnsi="Calibri"/>
          <w:b/>
          <w:i/>
          <w:color w:val="00B0F0"/>
          <w:lang w:val="en-US" w:eastAsia="bg-BG"/>
        </w:rPr>
        <w:t>*</w:t>
      </w:r>
      <w:r w:rsidRPr="008C31E9">
        <w:rPr>
          <w:rFonts w:ascii="Calibri" w:eastAsia="Calibri" w:hAnsi="Calibri"/>
          <w:b/>
          <w:i/>
          <w:color w:val="00B0F0"/>
          <w:lang w:eastAsia="bg-BG"/>
        </w:rPr>
        <w:t>коментар на възложителя: РАЗДЕЛЪТ ДА НЕ СЕ ПОПЪЛВА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6225C4" w:rsidRPr="00C9778A">
        <w:tc>
          <w:tcPr>
            <w:tcW w:w="4928"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Икономическо и финансово състояние</w:t>
            </w:r>
          </w:p>
        </w:tc>
        <w:tc>
          <w:tcPr>
            <w:tcW w:w="4961"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6225C4" w:rsidRPr="00C9778A">
        <w:tc>
          <w:tcPr>
            <w:tcW w:w="4928"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 xml:space="preserve">1а) Неговият („общ“) </w:t>
            </w:r>
            <w:r w:rsidRPr="00C9778A">
              <w:rPr>
                <w:b/>
                <w:color w:val="808080"/>
                <w:lang w:eastAsia="bg-BG"/>
              </w:rPr>
              <w:t>годишен оборот</w:t>
            </w:r>
            <w:r w:rsidRPr="00C9778A">
              <w:rPr>
                <w:color w:val="808080"/>
                <w:lang w:eastAsia="bg-BG"/>
              </w:rPr>
              <w:t xml:space="preserve"> за броя финансови години, изисквани в съответното обявление или в документацията за поръчката, е както следва:</w:t>
            </w:r>
            <w:r w:rsidRPr="00C9778A">
              <w:rPr>
                <w:color w:val="808080"/>
                <w:lang w:eastAsia="bg-BG"/>
              </w:rPr>
              <w:br/>
            </w:r>
            <w:r w:rsidRPr="00C9778A">
              <w:rPr>
                <w:b/>
                <w:color w:val="808080"/>
                <w:u w:val="single"/>
                <w:lang w:eastAsia="bg-BG"/>
              </w:rPr>
              <w:t>и/или</w:t>
            </w:r>
            <w:r w:rsidRPr="00C9778A">
              <w:rPr>
                <w:color w:val="808080"/>
                <w:lang w:eastAsia="bg-BG"/>
              </w:rPr>
              <w:t xml:space="preserve"> </w:t>
            </w:r>
            <w:r w:rsidRPr="00C9778A">
              <w:rPr>
                <w:color w:val="808080"/>
                <w:lang w:eastAsia="bg-BG"/>
              </w:rPr>
              <w:br/>
              <w:t xml:space="preserve">1б) Неговият </w:t>
            </w:r>
            <w:r w:rsidRPr="00C9778A">
              <w:rPr>
                <w:b/>
                <w:color w:val="808080"/>
                <w:lang w:eastAsia="bg-BG"/>
              </w:rPr>
              <w:t>среден</w:t>
            </w:r>
            <w:r w:rsidRPr="00C9778A">
              <w:rPr>
                <w:color w:val="808080"/>
                <w:lang w:eastAsia="bg-BG"/>
              </w:rPr>
              <w:t xml:space="preserve"> годишен </w:t>
            </w:r>
            <w:r w:rsidRPr="00C9778A">
              <w:rPr>
                <w:b/>
                <w:color w:val="808080"/>
                <w:lang w:eastAsia="bg-BG"/>
              </w:rPr>
              <w:t xml:space="preserve">оборот за броя години, изисквани в съответното обявление или в документацията за поръчката, е както </w:t>
            </w:r>
            <w:r w:rsidRPr="00C9778A">
              <w:rPr>
                <w:b/>
                <w:color w:val="808080"/>
                <w:lang w:eastAsia="bg-BG"/>
              </w:rPr>
              <w:lastRenderedPageBreak/>
              <w:t>следва</w:t>
            </w:r>
            <w:r w:rsidRPr="00C9778A">
              <w:rPr>
                <w:b/>
                <w:color w:val="808080"/>
                <w:vertAlign w:val="superscript"/>
                <w:lang w:eastAsia="bg-BG"/>
              </w:rPr>
              <w:footnoteReference w:id="33"/>
            </w:r>
            <w:r w:rsidRPr="00C9778A">
              <w:rPr>
                <w:b/>
                <w:color w:val="808080"/>
                <w:lang w:eastAsia="bg-BG"/>
              </w:rPr>
              <w:t>(</w:t>
            </w:r>
            <w:r w:rsidRPr="00C9778A">
              <w:rPr>
                <w:color w:val="808080"/>
                <w:lang w:eastAsia="bg-BG"/>
              </w:rPr>
              <w:t>)</w:t>
            </w:r>
            <w:r w:rsidRPr="00C9778A">
              <w:rPr>
                <w:b/>
                <w:color w:val="808080"/>
                <w:lang w:eastAsia="bg-BG"/>
              </w:rPr>
              <w:t>:</w:t>
            </w:r>
            <w:r w:rsidRPr="00C9778A">
              <w:rPr>
                <w:color w:val="808080"/>
                <w:lang w:eastAsia="bg-BG"/>
              </w:rPr>
              <w:br/>
            </w:r>
            <w:r w:rsidRPr="00C9778A">
              <w:rPr>
                <w:i/>
                <w:color w:val="808080"/>
                <w:lang w:eastAsia="bg-BG"/>
              </w:rPr>
              <w:t>Ако съответните документи са на разположение в електронен формат, моля, посочете:</w:t>
            </w:r>
          </w:p>
        </w:tc>
        <w:tc>
          <w:tcPr>
            <w:tcW w:w="4961" w:type="dxa"/>
            <w:shd w:val="clear" w:color="auto" w:fill="auto"/>
          </w:tcPr>
          <w:p w:rsidR="006225C4" w:rsidRPr="00C9778A" w:rsidRDefault="006225C4" w:rsidP="006F09F0">
            <w:pPr>
              <w:pStyle w:val="NoSpacing"/>
              <w:jc w:val="left"/>
              <w:rPr>
                <w:i/>
                <w:color w:val="808080"/>
                <w:lang w:eastAsia="bg-BG"/>
              </w:rPr>
            </w:pPr>
            <w:r w:rsidRPr="00C9778A">
              <w:rPr>
                <w:color w:val="808080"/>
                <w:lang w:eastAsia="bg-BG"/>
              </w:rPr>
              <w:lastRenderedPageBreak/>
              <w:t>година: [……] оборот:[……][…]валута</w:t>
            </w:r>
            <w:r w:rsidRPr="00C9778A">
              <w:rPr>
                <w:color w:val="808080"/>
                <w:lang w:eastAsia="bg-BG"/>
              </w:rPr>
              <w:br/>
              <w:t>година: [……] оборот:[……][…]валута година: [……] оборот:[……][…]валута</w:t>
            </w:r>
            <w:r w:rsidRPr="00C9778A">
              <w:rPr>
                <w:color w:val="808080"/>
                <w:lang w:eastAsia="bg-BG"/>
              </w:rPr>
              <w:br/>
            </w:r>
            <w:r w:rsidRPr="00C9778A">
              <w:rPr>
                <w:color w:val="808080"/>
                <w:lang w:eastAsia="bg-BG"/>
              </w:rPr>
              <w:br/>
              <w:t>(брой години, среден оборот)</w:t>
            </w:r>
            <w:r w:rsidRPr="00C9778A">
              <w:rPr>
                <w:b/>
                <w:color w:val="808080"/>
                <w:lang w:eastAsia="bg-BG"/>
              </w:rPr>
              <w:t>:</w:t>
            </w:r>
            <w:r w:rsidRPr="00C9778A">
              <w:rPr>
                <w:color w:val="808080"/>
                <w:lang w:eastAsia="bg-BG"/>
              </w:rPr>
              <w:t xml:space="preserve"> [……],[……][…]валута</w:t>
            </w:r>
            <w:r w:rsidRPr="00C9778A">
              <w:rPr>
                <w:color w:val="808080"/>
                <w:lang w:eastAsia="bg-BG"/>
              </w:rPr>
              <w:br/>
            </w:r>
          </w:p>
          <w:p w:rsidR="006225C4" w:rsidRPr="00C9778A" w:rsidRDefault="006225C4" w:rsidP="006F09F0">
            <w:pPr>
              <w:pStyle w:val="NoSpacing"/>
              <w:jc w:val="left"/>
              <w:rPr>
                <w:color w:val="808080"/>
                <w:lang w:eastAsia="bg-BG"/>
              </w:rPr>
            </w:pPr>
            <w:r w:rsidRPr="00C9778A">
              <w:rPr>
                <w:i/>
                <w:color w:val="808080"/>
                <w:lang w:eastAsia="bg-BG"/>
              </w:rPr>
              <w:lastRenderedPageBreak/>
              <w:t>(</w:t>
            </w:r>
            <w:proofErr w:type="gramStart"/>
            <w:r w:rsidRPr="00C9778A">
              <w:rPr>
                <w:i/>
                <w:color w:val="808080"/>
                <w:lang w:eastAsia="bg-BG"/>
              </w:rPr>
              <w:t>уеб</w:t>
            </w:r>
            <w:proofErr w:type="gramEnd"/>
            <w:r w:rsidRPr="00C9778A">
              <w:rPr>
                <w:i/>
                <w:color w:val="808080"/>
                <w:lang w:eastAsia="bg-BG"/>
              </w:rPr>
              <w:t xml:space="preserve"> адрес, орган или служба, издаващи документа, точно позоваване на документа): [……][……][……][……]</w:t>
            </w:r>
          </w:p>
        </w:tc>
      </w:tr>
      <w:tr w:rsidR="006225C4" w:rsidRPr="00C9778A">
        <w:tc>
          <w:tcPr>
            <w:tcW w:w="4928" w:type="dxa"/>
            <w:shd w:val="clear" w:color="auto" w:fill="auto"/>
          </w:tcPr>
          <w:p w:rsidR="006225C4" w:rsidRPr="00C9778A" w:rsidRDefault="006225C4" w:rsidP="006F09F0">
            <w:pPr>
              <w:pStyle w:val="NoSpacing"/>
              <w:jc w:val="left"/>
              <w:rPr>
                <w:b/>
                <w:i/>
                <w:color w:val="808080"/>
                <w:u w:val="single"/>
                <w:lang w:eastAsia="bg-BG"/>
              </w:rPr>
            </w:pPr>
            <w:r w:rsidRPr="00C9778A">
              <w:rPr>
                <w:color w:val="808080"/>
                <w:lang w:eastAsia="bg-BG"/>
              </w:rPr>
              <w:lastRenderedPageBreak/>
              <w:t xml:space="preserve">2а) Неговият („конкретен“) годишен </w:t>
            </w:r>
            <w:r w:rsidRPr="00C9778A">
              <w:rPr>
                <w:b/>
                <w:color w:val="808080"/>
                <w:lang w:eastAsia="bg-BG"/>
              </w:rPr>
              <w:t>оборот в стопанската област, обхваната от поръчката</w:t>
            </w:r>
            <w:r w:rsidRPr="00C9778A">
              <w:rPr>
                <w:color w:val="808080"/>
                <w:lang w:eastAsia="bg-BG"/>
              </w:rPr>
              <w:t xml:space="preserve"> и посочена в съответното обявление,</w:t>
            </w:r>
            <w:r w:rsidRPr="00C9778A">
              <w:rPr>
                <w:b/>
                <w:i/>
                <w:color w:val="808080"/>
                <w:lang w:eastAsia="bg-BG"/>
              </w:rPr>
              <w:t xml:space="preserve"> </w:t>
            </w:r>
            <w:r w:rsidRPr="00C9778A">
              <w:rPr>
                <w:color w:val="808080"/>
                <w:lang w:eastAsia="bg-BG"/>
              </w:rPr>
              <w:t xml:space="preserve"> или в документацията за поръчката, за изисквания брой финансови години, е както следва:</w:t>
            </w:r>
            <w:r w:rsidRPr="00C9778A">
              <w:rPr>
                <w:color w:val="808080"/>
                <w:lang w:eastAsia="bg-BG"/>
              </w:rPr>
              <w:br/>
            </w:r>
            <w:r w:rsidRPr="00C9778A">
              <w:rPr>
                <w:b/>
                <w:i/>
                <w:color w:val="808080"/>
                <w:u w:val="single"/>
                <w:lang w:eastAsia="bg-BG"/>
              </w:rPr>
              <w:t>и/или</w:t>
            </w:r>
          </w:p>
          <w:p w:rsidR="006225C4" w:rsidRPr="00C9778A" w:rsidRDefault="006225C4" w:rsidP="006F09F0">
            <w:pPr>
              <w:pStyle w:val="NoSpacing"/>
              <w:jc w:val="left"/>
              <w:rPr>
                <w:color w:val="808080"/>
                <w:lang w:eastAsia="bg-BG"/>
              </w:rPr>
            </w:pPr>
            <w:r w:rsidRPr="00C9778A">
              <w:rPr>
                <w:color w:val="808080"/>
                <w:lang w:eastAsia="bg-BG"/>
              </w:rPr>
              <w:t xml:space="preserve">2б) Неговият </w:t>
            </w:r>
            <w:r w:rsidRPr="00C9778A">
              <w:rPr>
                <w:b/>
                <w:color w:val="808080"/>
                <w:lang w:eastAsia="bg-BG"/>
              </w:rPr>
              <w:t>среден</w:t>
            </w:r>
            <w:r w:rsidRPr="00C9778A">
              <w:rPr>
                <w:color w:val="808080"/>
                <w:lang w:eastAsia="bg-BG"/>
              </w:rPr>
              <w:t xml:space="preserve"> годишен </w:t>
            </w:r>
            <w:r w:rsidRPr="00C9778A">
              <w:rPr>
                <w:b/>
                <w:color w:val="808080"/>
                <w:lang w:eastAsia="bg-BG"/>
              </w:rPr>
              <w:t>оборот в областта и за броя години, изисквани в съответното обявление или документацията за поръчката, е както следва</w:t>
            </w:r>
            <w:r w:rsidRPr="00C9778A">
              <w:rPr>
                <w:b/>
                <w:color w:val="808080"/>
                <w:vertAlign w:val="superscript"/>
                <w:lang w:eastAsia="bg-BG"/>
              </w:rPr>
              <w:footnoteReference w:id="34"/>
            </w:r>
            <w:r w:rsidRPr="00C9778A">
              <w:rPr>
                <w:color w:val="808080"/>
                <w:lang w:eastAsia="bg-BG"/>
              </w:rPr>
              <w:t>:</w:t>
            </w:r>
            <w:r w:rsidRPr="00C9778A">
              <w:rPr>
                <w:color w:val="808080"/>
                <w:lang w:eastAsia="bg-BG"/>
              </w:rPr>
              <w:br/>
            </w:r>
            <w:r w:rsidRPr="00C9778A">
              <w:rPr>
                <w:i/>
                <w:color w:val="808080"/>
                <w:lang w:eastAsia="bg-BG"/>
              </w:rPr>
              <w:t>Ако съответните документи са на разположение в електронен формат, моля, посочете:</w:t>
            </w:r>
          </w:p>
        </w:tc>
        <w:tc>
          <w:tcPr>
            <w:tcW w:w="4961"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година: [……] оборот:[……][…]валута</w:t>
            </w:r>
          </w:p>
          <w:p w:rsidR="006225C4" w:rsidRPr="00C9778A" w:rsidRDefault="006225C4" w:rsidP="006F09F0">
            <w:pPr>
              <w:pStyle w:val="NoSpacing"/>
              <w:jc w:val="left"/>
              <w:rPr>
                <w:color w:val="808080"/>
                <w:lang w:eastAsia="bg-BG"/>
              </w:rPr>
            </w:pPr>
            <w:r w:rsidRPr="00C9778A">
              <w:rPr>
                <w:color w:val="808080"/>
                <w:lang w:eastAsia="bg-BG"/>
              </w:rPr>
              <w:t>година: [……] оборот:[……][…]валута</w:t>
            </w:r>
          </w:p>
          <w:p w:rsidR="006225C4" w:rsidRPr="00C9778A" w:rsidRDefault="006225C4" w:rsidP="006F09F0">
            <w:pPr>
              <w:pStyle w:val="NoSpacing"/>
              <w:jc w:val="left"/>
              <w:rPr>
                <w:color w:val="808080"/>
                <w:lang w:eastAsia="bg-BG"/>
              </w:rPr>
            </w:pPr>
            <w:r w:rsidRPr="00C9778A">
              <w:rPr>
                <w:color w:val="808080"/>
                <w:lang w:eastAsia="bg-BG"/>
              </w:rPr>
              <w:t>година: [……] оборот:[……][…]валута</w:t>
            </w:r>
            <w:r w:rsidRPr="00C9778A">
              <w:rPr>
                <w:color w:val="808080"/>
                <w:lang w:eastAsia="bg-BG"/>
              </w:rPr>
              <w:br/>
            </w:r>
            <w:r w:rsidRPr="00C9778A">
              <w:rPr>
                <w:color w:val="808080"/>
                <w:lang w:eastAsia="bg-BG"/>
              </w:rPr>
              <w:br/>
            </w:r>
            <w:r w:rsidRPr="00C9778A">
              <w:rPr>
                <w:color w:val="808080"/>
                <w:lang w:eastAsia="bg-BG"/>
              </w:rPr>
              <w:br/>
            </w:r>
            <w:r w:rsidRPr="00C9778A">
              <w:rPr>
                <w:color w:val="808080"/>
                <w:lang w:eastAsia="bg-BG"/>
              </w:rPr>
              <w:br/>
              <w:t>(брой години, среден оборот): [……],[……][…]валута</w:t>
            </w:r>
          </w:p>
          <w:p w:rsidR="006225C4" w:rsidRPr="00C9778A" w:rsidRDefault="006225C4" w:rsidP="006F09F0">
            <w:pPr>
              <w:pStyle w:val="NoSpacing"/>
              <w:jc w:val="left"/>
              <w:rPr>
                <w:color w:val="808080"/>
                <w:lang w:eastAsia="bg-BG"/>
              </w:rPr>
            </w:pPr>
          </w:p>
          <w:p w:rsidR="006225C4" w:rsidRPr="00C9778A" w:rsidRDefault="006225C4" w:rsidP="006F09F0">
            <w:pPr>
              <w:pStyle w:val="NoSpacing"/>
              <w:jc w:val="left"/>
              <w:rPr>
                <w:color w:val="808080"/>
                <w:lang w:eastAsia="bg-BG"/>
              </w:rPr>
            </w:pPr>
          </w:p>
          <w:p w:rsidR="006225C4" w:rsidRPr="00C9778A" w:rsidRDefault="006225C4" w:rsidP="006F09F0">
            <w:pPr>
              <w:pStyle w:val="NoSpacing"/>
              <w:jc w:val="left"/>
              <w:rPr>
                <w:color w:val="808080"/>
                <w:lang w:eastAsia="bg-BG"/>
              </w:rPr>
            </w:pPr>
            <w:r w:rsidRPr="00C9778A">
              <w:rPr>
                <w:i/>
                <w:color w:val="808080"/>
                <w:lang w:eastAsia="bg-BG"/>
              </w:rPr>
              <w:t>(</w:t>
            </w:r>
            <w:proofErr w:type="gramStart"/>
            <w:r w:rsidRPr="00C9778A">
              <w:rPr>
                <w:i/>
                <w:color w:val="808080"/>
                <w:lang w:eastAsia="bg-BG"/>
              </w:rPr>
              <w:t>уеб</w:t>
            </w:r>
            <w:proofErr w:type="gramEnd"/>
            <w:r w:rsidRPr="00C9778A">
              <w:rPr>
                <w:i/>
                <w:color w:val="808080"/>
                <w:lang w:eastAsia="bg-BG"/>
              </w:rPr>
              <w:t xml:space="preserve"> адрес, орган или служба, издаващи документа, точно позоваване на документацията): [……][……][……][……]</w:t>
            </w:r>
          </w:p>
        </w:tc>
      </w:tr>
      <w:tr w:rsidR="006225C4" w:rsidRPr="00C9778A">
        <w:tc>
          <w:tcPr>
            <w:tcW w:w="4928"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961"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w:t>
            </w:r>
          </w:p>
        </w:tc>
      </w:tr>
      <w:tr w:rsidR="006225C4" w:rsidRPr="00C9778A">
        <w:tc>
          <w:tcPr>
            <w:tcW w:w="4928"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 xml:space="preserve">4) Що се отнася до </w:t>
            </w:r>
            <w:r w:rsidRPr="00C9778A">
              <w:rPr>
                <w:b/>
                <w:color w:val="808080"/>
                <w:lang w:eastAsia="bg-BG"/>
              </w:rPr>
              <w:t>финансовите съотношения</w:t>
            </w:r>
            <w:r w:rsidRPr="00C9778A">
              <w:rPr>
                <w:b/>
                <w:color w:val="808080"/>
                <w:vertAlign w:val="superscript"/>
                <w:lang w:eastAsia="bg-BG"/>
              </w:rPr>
              <w:footnoteReference w:id="35"/>
            </w:r>
            <w:r w:rsidRPr="00C9778A">
              <w:rPr>
                <w:color w:val="808080"/>
                <w:lang w:eastAsia="bg-BG"/>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C9778A">
              <w:rPr>
                <w:color w:val="808080"/>
                <w:lang w:eastAsia="bg-BG"/>
              </w:rPr>
              <w:br/>
            </w:r>
            <w:r w:rsidRPr="00C9778A">
              <w:rPr>
                <w:i/>
                <w:color w:val="808080"/>
                <w:lang w:eastAsia="bg-BG"/>
              </w:rPr>
              <w:t>Ако съответните документи са на разположение в електронен формат, моля, посочете:</w:t>
            </w:r>
          </w:p>
        </w:tc>
        <w:tc>
          <w:tcPr>
            <w:tcW w:w="4961"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w:t>
            </w:r>
            <w:proofErr w:type="gramStart"/>
            <w:r w:rsidRPr="00C9778A">
              <w:rPr>
                <w:color w:val="808080"/>
                <w:lang w:eastAsia="bg-BG"/>
              </w:rPr>
              <w:t>посочване</w:t>
            </w:r>
            <w:proofErr w:type="gramEnd"/>
            <w:r w:rsidRPr="00C9778A">
              <w:rPr>
                <w:color w:val="808080"/>
                <w:lang w:eastAsia="bg-BG"/>
              </w:rPr>
              <w:t xml:space="preserve"> на изискваното съотношение — съотношение между х и у</w:t>
            </w:r>
            <w:r w:rsidRPr="00C9778A">
              <w:rPr>
                <w:color w:val="808080"/>
                <w:vertAlign w:val="superscript"/>
                <w:lang w:eastAsia="bg-BG"/>
              </w:rPr>
              <w:footnoteReference w:id="36"/>
            </w:r>
            <w:r w:rsidRPr="00C9778A">
              <w:rPr>
                <w:color w:val="808080"/>
                <w:lang w:eastAsia="bg-BG"/>
              </w:rPr>
              <w:t xml:space="preserve"> </w:t>
            </w:r>
            <w:r w:rsidR="006F09F0" w:rsidRPr="00C9778A">
              <w:rPr>
                <w:color w:val="808080"/>
                <w:lang w:eastAsia="bg-BG"/>
              </w:rPr>
              <w:t>-</w:t>
            </w:r>
            <w:r w:rsidRPr="00C9778A">
              <w:rPr>
                <w:color w:val="808080"/>
                <w:lang w:eastAsia="bg-BG"/>
              </w:rPr>
              <w:t xml:space="preserve"> и стойността):</w:t>
            </w:r>
            <w:r w:rsidRPr="00C9778A">
              <w:rPr>
                <w:color w:val="808080"/>
                <w:lang w:eastAsia="bg-BG"/>
              </w:rPr>
              <w:br/>
              <w:t>[…], [……]</w:t>
            </w:r>
            <w:r w:rsidRPr="00C9778A">
              <w:rPr>
                <w:color w:val="808080"/>
                <w:vertAlign w:val="superscript"/>
                <w:lang w:eastAsia="bg-BG"/>
              </w:rPr>
              <w:footnoteReference w:id="37"/>
            </w:r>
            <w:r w:rsidRPr="00C9778A">
              <w:rPr>
                <w:color w:val="808080"/>
                <w:lang w:eastAsia="bg-BG"/>
              </w:rPr>
              <w:br/>
            </w:r>
          </w:p>
          <w:p w:rsidR="006225C4" w:rsidRPr="00C9778A" w:rsidRDefault="006225C4" w:rsidP="006F09F0">
            <w:pPr>
              <w:pStyle w:val="NoSpacing"/>
              <w:jc w:val="left"/>
              <w:rPr>
                <w:color w:val="808080"/>
                <w:lang w:eastAsia="bg-BG"/>
              </w:rPr>
            </w:pPr>
            <w:r w:rsidRPr="00C9778A">
              <w:rPr>
                <w:color w:val="808080"/>
                <w:lang w:eastAsia="bg-BG"/>
              </w:rPr>
              <w:t xml:space="preserve"> (</w:t>
            </w:r>
            <w:proofErr w:type="gramStart"/>
            <w:r w:rsidRPr="00C9778A">
              <w:rPr>
                <w:i/>
                <w:color w:val="808080"/>
                <w:lang w:eastAsia="bg-BG"/>
              </w:rPr>
              <w:t>уеб</w:t>
            </w:r>
            <w:proofErr w:type="gramEnd"/>
            <w:r w:rsidRPr="00C9778A">
              <w:rPr>
                <w:i/>
                <w:color w:val="808080"/>
                <w:lang w:eastAsia="bg-BG"/>
              </w:rPr>
              <w:t xml:space="preserve"> адрес, орган или служба, издаващи документа, точно позоваване на документа</w:t>
            </w:r>
            <w:r w:rsidRPr="00C9778A">
              <w:rPr>
                <w:color w:val="808080"/>
                <w:lang w:eastAsia="bg-BG"/>
              </w:rPr>
              <w:t>):</w:t>
            </w:r>
            <w:r w:rsidRPr="00C9778A">
              <w:rPr>
                <w:i/>
                <w:color w:val="808080"/>
                <w:lang w:eastAsia="bg-BG"/>
              </w:rPr>
              <w:t xml:space="preserve"> [……][……][……][……]</w:t>
            </w:r>
          </w:p>
        </w:tc>
      </w:tr>
      <w:tr w:rsidR="006225C4" w:rsidRPr="00C9778A">
        <w:tc>
          <w:tcPr>
            <w:tcW w:w="4928"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 xml:space="preserve">5) Застрахователната сума по неговата </w:t>
            </w:r>
            <w:r w:rsidRPr="00C9778A">
              <w:rPr>
                <w:b/>
                <w:color w:val="808080"/>
                <w:lang w:eastAsia="bg-BG"/>
              </w:rPr>
              <w:t>застрахователна полица за риска „професионална отговорност“</w:t>
            </w:r>
            <w:r w:rsidRPr="00C9778A">
              <w:rPr>
                <w:color w:val="808080"/>
                <w:lang w:eastAsia="bg-BG"/>
              </w:rPr>
              <w:t xml:space="preserve"> възлиза на:</w:t>
            </w:r>
            <w:r w:rsidRPr="00C9778A">
              <w:rPr>
                <w:color w:val="808080"/>
                <w:lang w:eastAsia="bg-BG"/>
              </w:rPr>
              <w:br/>
            </w:r>
            <w:r w:rsidRPr="00C9778A">
              <w:rPr>
                <w:i/>
                <w:color w:val="808080"/>
                <w:lang w:eastAsia="bg-BG"/>
              </w:rPr>
              <w:t>Ако съответната информация е на разположение в електронен формат, моля, посочете:</w:t>
            </w:r>
          </w:p>
        </w:tc>
        <w:tc>
          <w:tcPr>
            <w:tcW w:w="4961"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[……],[……][…]валута</w:t>
            </w:r>
          </w:p>
          <w:p w:rsidR="006225C4" w:rsidRPr="00C9778A" w:rsidRDefault="006225C4" w:rsidP="006F09F0">
            <w:pPr>
              <w:pStyle w:val="NoSpacing"/>
              <w:jc w:val="left"/>
              <w:rPr>
                <w:color w:val="808080"/>
                <w:lang w:eastAsia="bg-BG"/>
              </w:rPr>
            </w:pPr>
          </w:p>
          <w:p w:rsidR="006225C4" w:rsidRPr="00C9778A" w:rsidRDefault="006225C4" w:rsidP="006F09F0">
            <w:pPr>
              <w:pStyle w:val="NoSpacing"/>
              <w:jc w:val="left"/>
              <w:rPr>
                <w:color w:val="808080"/>
                <w:lang w:eastAsia="bg-BG"/>
              </w:rPr>
            </w:pPr>
            <w:r w:rsidRPr="00C9778A">
              <w:rPr>
                <w:i/>
                <w:color w:val="808080"/>
                <w:lang w:eastAsia="bg-BG"/>
              </w:rPr>
              <w:t>(</w:t>
            </w:r>
            <w:proofErr w:type="gramStart"/>
            <w:r w:rsidRPr="00C9778A">
              <w:rPr>
                <w:i/>
                <w:color w:val="808080"/>
                <w:lang w:eastAsia="bg-BG"/>
              </w:rPr>
              <w:t>уеб</w:t>
            </w:r>
            <w:proofErr w:type="gramEnd"/>
            <w:r w:rsidRPr="00C9778A">
              <w:rPr>
                <w:i/>
                <w:color w:val="808080"/>
                <w:lang w:eastAsia="bg-BG"/>
              </w:rPr>
              <w:t xml:space="preserve"> адрес, орган или служба, издаващи документа, точно позоваване на документа): [……][……][……][……]</w:t>
            </w:r>
          </w:p>
        </w:tc>
      </w:tr>
      <w:tr w:rsidR="006225C4" w:rsidRPr="00C9778A">
        <w:tc>
          <w:tcPr>
            <w:tcW w:w="4928"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 xml:space="preserve">6) Що се отнася до </w:t>
            </w:r>
            <w:r w:rsidRPr="00C9778A">
              <w:rPr>
                <w:b/>
                <w:color w:val="808080"/>
                <w:lang w:eastAsia="bg-BG"/>
              </w:rPr>
              <w:t>другите икономически или финансови изисквания</w:t>
            </w:r>
            <w:r w:rsidRPr="00C9778A">
              <w:rPr>
                <w:color w:val="808080"/>
                <w:lang w:eastAsia="bg-BG"/>
              </w:rPr>
              <w:t xml:space="preserve">, </w:t>
            </w:r>
            <w:r w:rsidRPr="00C9778A">
              <w:rPr>
                <w:b/>
                <w:color w:val="808080"/>
                <w:lang w:eastAsia="bg-BG"/>
              </w:rPr>
              <w:t>ако има такива</w:t>
            </w:r>
            <w:r w:rsidRPr="00C9778A">
              <w:rPr>
                <w:color w:val="808080"/>
                <w:lang w:eastAsia="bg-BG"/>
              </w:rPr>
              <w:t>, които може да са посочени в съответното обявление или в документацията за обществената поръчка, икономическият оператор заявява, че:</w:t>
            </w:r>
            <w:r w:rsidRPr="00C9778A">
              <w:rPr>
                <w:color w:val="808080"/>
                <w:lang w:eastAsia="bg-BG"/>
              </w:rPr>
              <w:br/>
            </w:r>
            <w:r w:rsidRPr="00C9778A">
              <w:rPr>
                <w:i/>
                <w:color w:val="808080"/>
                <w:lang w:eastAsia="bg-BG"/>
              </w:rPr>
              <w:t xml:space="preserve">Ако съответната документация, която </w:t>
            </w:r>
            <w:r w:rsidRPr="00C9778A">
              <w:rPr>
                <w:b/>
                <w:i/>
                <w:color w:val="808080"/>
                <w:lang w:eastAsia="bg-BG"/>
              </w:rPr>
              <w:t xml:space="preserve">може </w:t>
            </w:r>
            <w:r w:rsidRPr="00C9778A">
              <w:rPr>
                <w:i/>
                <w:color w:val="808080"/>
                <w:lang w:eastAsia="bg-BG"/>
              </w:rPr>
              <w:t xml:space="preserve">да е била посочена в съответното обявление или в документацията за обществената  </w:t>
            </w:r>
            <w:r w:rsidR="00013775">
              <w:rPr>
                <w:i/>
                <w:color w:val="808080"/>
                <w:lang w:val="bg-BG" w:eastAsia="bg-BG"/>
              </w:rPr>
              <w:t>.0</w:t>
            </w:r>
            <w:r w:rsidRPr="00C9778A">
              <w:rPr>
                <w:i/>
                <w:color w:val="808080"/>
                <w:lang w:eastAsia="bg-BG"/>
              </w:rPr>
              <w:t>поръчка, е достъпна по електронен път, моля, посочете:</w:t>
            </w:r>
          </w:p>
        </w:tc>
        <w:tc>
          <w:tcPr>
            <w:tcW w:w="4961" w:type="dxa"/>
            <w:shd w:val="clear" w:color="auto" w:fill="auto"/>
          </w:tcPr>
          <w:p w:rsidR="006225C4" w:rsidRPr="00C9778A" w:rsidRDefault="006225C4" w:rsidP="006F09F0">
            <w:pPr>
              <w:pStyle w:val="NoSpacing"/>
              <w:jc w:val="left"/>
              <w:rPr>
                <w:color w:val="808080"/>
                <w:lang w:eastAsia="bg-BG"/>
              </w:rPr>
            </w:pPr>
            <w:r w:rsidRPr="00C9778A">
              <w:rPr>
                <w:color w:val="808080"/>
                <w:lang w:eastAsia="bg-BG"/>
              </w:rPr>
              <w:t>[…]</w:t>
            </w:r>
            <w:r w:rsidRPr="00C9778A">
              <w:rPr>
                <w:color w:val="808080"/>
                <w:lang w:eastAsia="bg-BG"/>
              </w:rPr>
              <w:br/>
            </w:r>
            <w:r w:rsidRPr="00C9778A">
              <w:rPr>
                <w:color w:val="808080"/>
                <w:lang w:eastAsia="bg-BG"/>
              </w:rPr>
              <w:br/>
            </w:r>
            <w:r w:rsidRPr="00C9778A">
              <w:rPr>
                <w:color w:val="808080"/>
                <w:lang w:eastAsia="bg-BG"/>
              </w:rPr>
              <w:br/>
            </w:r>
            <w:r w:rsidRPr="00C9778A">
              <w:rPr>
                <w:color w:val="808080"/>
                <w:lang w:eastAsia="bg-BG"/>
              </w:rPr>
              <w:br/>
              <w:t xml:space="preserve"> </w:t>
            </w:r>
          </w:p>
          <w:p w:rsidR="006225C4" w:rsidRPr="00C9778A" w:rsidRDefault="006225C4" w:rsidP="006F09F0">
            <w:pPr>
              <w:pStyle w:val="NoSpacing"/>
              <w:jc w:val="left"/>
              <w:rPr>
                <w:color w:val="808080"/>
                <w:lang w:eastAsia="bg-BG"/>
              </w:rPr>
            </w:pPr>
          </w:p>
          <w:p w:rsidR="006225C4" w:rsidRPr="00C9778A" w:rsidRDefault="006225C4" w:rsidP="006F09F0">
            <w:pPr>
              <w:pStyle w:val="NoSpacing"/>
              <w:jc w:val="left"/>
              <w:rPr>
                <w:color w:val="808080"/>
                <w:lang w:eastAsia="bg-BG"/>
              </w:rPr>
            </w:pPr>
            <w:r w:rsidRPr="00C9778A">
              <w:rPr>
                <w:color w:val="808080"/>
                <w:lang w:eastAsia="bg-BG"/>
              </w:rPr>
              <w:t>(</w:t>
            </w:r>
            <w:proofErr w:type="gramStart"/>
            <w:r w:rsidRPr="00C9778A">
              <w:rPr>
                <w:i/>
                <w:color w:val="808080"/>
                <w:lang w:eastAsia="bg-BG"/>
              </w:rPr>
              <w:t>уеб</w:t>
            </w:r>
            <w:proofErr w:type="gramEnd"/>
            <w:r w:rsidRPr="00C9778A">
              <w:rPr>
                <w:i/>
                <w:color w:val="808080"/>
                <w:lang w:eastAsia="bg-BG"/>
              </w:rPr>
              <w:t xml:space="preserve"> адрес, орган или служба, издаващи документа, точно позоваване на документацията)</w:t>
            </w:r>
            <w:r w:rsidRPr="00C9778A">
              <w:rPr>
                <w:color w:val="808080"/>
                <w:lang w:eastAsia="bg-BG"/>
              </w:rPr>
              <w:t>:</w:t>
            </w:r>
            <w:r w:rsidRPr="00C9778A">
              <w:rPr>
                <w:i/>
                <w:color w:val="808080"/>
                <w:lang w:eastAsia="bg-BG"/>
              </w:rPr>
              <w:t xml:space="preserve"> [……][……][……][……]</w:t>
            </w:r>
          </w:p>
        </w:tc>
      </w:tr>
    </w:tbl>
    <w:p w:rsidR="00862D44" w:rsidRDefault="00862D44" w:rsidP="00E949ED">
      <w:pPr>
        <w:pStyle w:val="NoSpacing"/>
        <w:jc w:val="center"/>
        <w:rPr>
          <w:b/>
          <w:lang w:eastAsia="bg-BG"/>
        </w:rPr>
      </w:pPr>
    </w:p>
    <w:p w:rsidR="006225C4" w:rsidRDefault="00E949ED" w:rsidP="00E949ED">
      <w:pPr>
        <w:pStyle w:val="NoSpacing"/>
        <w:jc w:val="center"/>
        <w:rPr>
          <w:b/>
          <w:lang w:eastAsia="bg-BG"/>
        </w:rPr>
      </w:pPr>
      <w:r w:rsidRPr="00E949ED">
        <w:rPr>
          <w:b/>
          <w:lang w:eastAsia="bg-BG"/>
        </w:rPr>
        <w:t>В: ТЕХНИЧЕСКИ И ПРОФЕСИОНАЛНИ СПОСОБНОСТИ</w:t>
      </w:r>
    </w:p>
    <w:p w:rsidR="006225C4"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 xml:space="preserve">Икономическият оператор следва да предостави информация </w:t>
      </w:r>
      <w:r w:rsidRPr="00C9778A">
        <w:rPr>
          <w:rFonts w:ascii="Calibri" w:eastAsia="Calibri" w:hAnsi="Calibri"/>
          <w:b/>
          <w:i/>
          <w:sz w:val="22"/>
          <w:szCs w:val="22"/>
          <w:u w:val="single"/>
          <w:lang w:eastAsia="bg-BG"/>
        </w:rPr>
        <w:t>само</w:t>
      </w:r>
      <w:r w:rsidRPr="00C9778A">
        <w:rPr>
          <w:rFonts w:ascii="Calibri" w:eastAsia="Calibri" w:hAnsi="Calibri"/>
          <w:b/>
          <w:i/>
          <w:sz w:val="22"/>
          <w:szCs w:val="22"/>
          <w:lang w:eastAsia="bg-BG"/>
        </w:rPr>
        <w:t xml:space="preserve"> когато критериите за подбор са били изисквани от възлагащия орган или възложителя в обявлението,</w:t>
      </w:r>
      <w:r w:rsidRPr="00C9778A">
        <w:rPr>
          <w:rFonts w:ascii="Calibri" w:eastAsia="Calibri" w:hAnsi="Calibri"/>
          <w:sz w:val="22"/>
          <w:szCs w:val="22"/>
          <w:lang w:eastAsia="bg-BG"/>
        </w:rPr>
        <w:t xml:space="preserve"> </w:t>
      </w:r>
      <w:r w:rsidRPr="00C9778A">
        <w:rPr>
          <w:rFonts w:ascii="Calibri" w:eastAsia="Calibri" w:hAnsi="Calibri"/>
          <w:b/>
          <w:i/>
          <w:sz w:val="22"/>
          <w:szCs w:val="22"/>
          <w:lang w:eastAsia="bg-BG"/>
        </w:rPr>
        <w:t>или в документацията за поръчката, посочена в обявлението.</w:t>
      </w:r>
    </w:p>
    <w:p w:rsidR="006308F9" w:rsidRPr="00C9778A" w:rsidRDefault="006308F9" w:rsidP="006308F9">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center"/>
        <w:rPr>
          <w:rFonts w:ascii="Calibri" w:eastAsia="Calibri" w:hAnsi="Calibri"/>
          <w:b/>
          <w:i/>
          <w:sz w:val="22"/>
          <w:szCs w:val="22"/>
          <w:lang w:eastAsia="bg-BG"/>
        </w:rPr>
      </w:pPr>
      <w:r w:rsidRPr="008C31E9">
        <w:rPr>
          <w:rFonts w:ascii="Calibri" w:eastAsia="Calibri" w:hAnsi="Calibri"/>
          <w:b/>
          <w:i/>
          <w:color w:val="00B0F0"/>
          <w:lang w:val="en-US" w:eastAsia="bg-BG"/>
        </w:rPr>
        <w:lastRenderedPageBreak/>
        <w:t>*</w:t>
      </w:r>
      <w:r w:rsidRPr="008C31E9">
        <w:rPr>
          <w:rFonts w:ascii="Calibri" w:eastAsia="Calibri" w:hAnsi="Calibri"/>
          <w:b/>
          <w:i/>
          <w:color w:val="00B0F0"/>
          <w:lang w:eastAsia="bg-BG"/>
        </w:rPr>
        <w:t xml:space="preserve">коментар на възложителя: </w:t>
      </w:r>
      <w:r w:rsidR="00D70280">
        <w:rPr>
          <w:rFonts w:ascii="Calibri" w:eastAsia="Calibri" w:hAnsi="Calibri"/>
          <w:b/>
          <w:i/>
          <w:color w:val="00B0F0"/>
          <w:lang w:eastAsia="bg-BG"/>
        </w:rPr>
        <w:t>Да се попълн</w:t>
      </w:r>
      <w:r w:rsidR="0024736C">
        <w:rPr>
          <w:rFonts w:ascii="Calibri" w:eastAsia="Calibri" w:hAnsi="Calibri"/>
          <w:b/>
          <w:i/>
          <w:color w:val="00B0F0"/>
          <w:lang w:eastAsia="bg-BG"/>
        </w:rPr>
        <w:t xml:space="preserve">ят </w:t>
      </w:r>
      <w:r w:rsidR="00D70280">
        <w:rPr>
          <w:rFonts w:ascii="Calibri" w:eastAsia="Calibri" w:hAnsi="Calibri"/>
          <w:b/>
          <w:i/>
          <w:color w:val="00B0F0"/>
          <w:lang w:eastAsia="bg-BG"/>
        </w:rPr>
        <w:t xml:space="preserve">т. </w:t>
      </w:r>
      <w:r w:rsidR="0024736C">
        <w:rPr>
          <w:rFonts w:ascii="Calibri" w:eastAsia="Calibri" w:hAnsi="Calibri"/>
          <w:b/>
          <w:i/>
          <w:color w:val="00B0F0"/>
          <w:lang w:eastAsia="bg-BG"/>
        </w:rPr>
        <w:t>1б, т.</w:t>
      </w:r>
      <w:r w:rsidR="00EA72AB">
        <w:rPr>
          <w:rFonts w:ascii="Calibri" w:eastAsia="Calibri" w:hAnsi="Calibri"/>
          <w:b/>
          <w:i/>
          <w:color w:val="00B0F0"/>
          <w:lang w:eastAsia="bg-BG"/>
        </w:rPr>
        <w:t>3</w:t>
      </w:r>
      <w:r w:rsidR="00821A3F">
        <w:rPr>
          <w:rFonts w:ascii="Calibri" w:eastAsia="Calibri" w:hAnsi="Calibri"/>
          <w:b/>
          <w:i/>
          <w:color w:val="00B0F0"/>
          <w:lang w:eastAsia="bg-BG"/>
        </w:rPr>
        <w:t>, т. 7</w:t>
      </w:r>
      <w:r w:rsidR="00EA72AB">
        <w:rPr>
          <w:rFonts w:ascii="Calibri" w:eastAsia="Calibri" w:hAnsi="Calibri"/>
          <w:b/>
          <w:i/>
          <w:color w:val="00B0F0"/>
          <w:lang w:eastAsia="bg-BG"/>
        </w:rPr>
        <w:t xml:space="preserve"> и т. </w:t>
      </w:r>
      <w:r w:rsidR="00D70280">
        <w:rPr>
          <w:rFonts w:ascii="Calibri" w:eastAsia="Calibri" w:hAnsi="Calibri"/>
          <w:b/>
          <w:i/>
          <w:color w:val="00B0F0"/>
          <w:lang w:eastAsia="bg-BG"/>
        </w:rPr>
        <w:t>10.</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6225C4" w:rsidRPr="00C9778A">
        <w:tc>
          <w:tcPr>
            <w:tcW w:w="4644"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Технически и професионални способности</w:t>
            </w:r>
          </w:p>
        </w:tc>
        <w:tc>
          <w:tcPr>
            <w:tcW w:w="5245" w:type="dxa"/>
            <w:shd w:val="clear" w:color="auto" w:fill="FFF2CC"/>
          </w:tcPr>
          <w:p w:rsidR="006225C4" w:rsidRPr="00C9778A" w:rsidRDefault="006225C4" w:rsidP="006225C4">
            <w:pPr>
              <w:suppressAutoHyphens w:val="0"/>
              <w:spacing w:before="120" w:after="120"/>
              <w:jc w:val="both"/>
              <w:rPr>
                <w:rFonts w:ascii="Calibri" w:eastAsia="Calibri" w:hAnsi="Calibri"/>
                <w:b/>
                <w:i/>
                <w:szCs w:val="22"/>
                <w:lang w:eastAsia="bg-BG"/>
              </w:rPr>
            </w:pPr>
            <w:r w:rsidRPr="00C9778A">
              <w:rPr>
                <w:rFonts w:ascii="Calibri" w:eastAsia="Calibri" w:hAnsi="Calibri"/>
                <w:b/>
                <w:i/>
                <w:sz w:val="22"/>
                <w:szCs w:val="22"/>
                <w:lang w:eastAsia="bg-BG"/>
              </w:rPr>
              <w:t>Отговор:</w:t>
            </w:r>
          </w:p>
        </w:tc>
      </w:tr>
      <w:tr w:rsidR="006225C4" w:rsidRPr="00C9778A">
        <w:tc>
          <w:tcPr>
            <w:tcW w:w="4644" w:type="dxa"/>
            <w:shd w:val="clear" w:color="auto" w:fill="auto"/>
          </w:tcPr>
          <w:p w:rsidR="006225C4" w:rsidRPr="00C9778A" w:rsidRDefault="006225C4" w:rsidP="00BB4B1F">
            <w:pPr>
              <w:pStyle w:val="NoSpacing"/>
              <w:jc w:val="left"/>
              <w:rPr>
                <w:color w:val="808080"/>
                <w:lang w:eastAsia="bg-BG"/>
              </w:rPr>
            </w:pPr>
            <w:r w:rsidRPr="00C9778A">
              <w:rPr>
                <w:color w:val="808080"/>
                <w:lang w:eastAsia="bg-BG"/>
              </w:rPr>
              <w:t xml:space="preserve">1а) </w:t>
            </w:r>
            <w:r w:rsidRPr="00C9778A">
              <w:rPr>
                <w:color w:val="808080"/>
                <w:highlight w:val="lightGray"/>
                <w:lang w:eastAsia="bg-BG"/>
              </w:rPr>
              <w:t xml:space="preserve">Само за </w:t>
            </w:r>
            <w:r w:rsidRPr="00C9778A">
              <w:rPr>
                <w:b/>
                <w:color w:val="808080"/>
                <w:highlight w:val="lightGray"/>
                <w:lang w:eastAsia="bg-BG"/>
              </w:rPr>
              <w:t>обществените поръчки за</w:t>
            </w:r>
            <w:r w:rsidRPr="00C9778A">
              <w:rPr>
                <w:color w:val="808080"/>
                <w:highlight w:val="lightGray"/>
                <w:lang w:eastAsia="bg-BG"/>
              </w:rPr>
              <w:t xml:space="preserve"> </w:t>
            </w:r>
            <w:r w:rsidRPr="00C9778A">
              <w:rPr>
                <w:b/>
                <w:color w:val="808080"/>
                <w:highlight w:val="lightGray"/>
                <w:lang w:eastAsia="bg-BG"/>
              </w:rPr>
              <w:t>строителство</w:t>
            </w:r>
            <w:r w:rsidRPr="00C9778A">
              <w:rPr>
                <w:color w:val="808080"/>
                <w:lang w:eastAsia="bg-BG"/>
              </w:rPr>
              <w:t>:</w:t>
            </w:r>
            <w:r w:rsidRPr="00C9778A">
              <w:rPr>
                <w:color w:val="808080"/>
                <w:lang w:eastAsia="bg-BG"/>
              </w:rPr>
              <w:br/>
              <w:t>През референтния период</w:t>
            </w:r>
            <w:r w:rsidRPr="00C9778A">
              <w:rPr>
                <w:color w:val="808080"/>
                <w:vertAlign w:val="superscript"/>
                <w:lang w:eastAsia="bg-BG"/>
              </w:rPr>
              <w:footnoteReference w:id="38"/>
            </w:r>
            <w:r w:rsidRPr="00C9778A">
              <w:rPr>
                <w:color w:val="808080"/>
                <w:lang w:eastAsia="bg-BG"/>
              </w:rPr>
              <w:t xml:space="preserve"> икономическият оператор е </w:t>
            </w:r>
            <w:r w:rsidRPr="00C9778A">
              <w:rPr>
                <w:b/>
                <w:color w:val="808080"/>
                <w:lang w:eastAsia="bg-BG"/>
              </w:rPr>
              <w:t>извършил следните строителни дейности от конкретния вид</w:t>
            </w:r>
            <w:r w:rsidRPr="00C9778A">
              <w:rPr>
                <w:color w:val="808080"/>
                <w:lang w:eastAsia="bg-BG"/>
              </w:rPr>
              <w:t xml:space="preserve">: </w:t>
            </w:r>
            <w:r w:rsidRPr="00C9778A">
              <w:rPr>
                <w:color w:val="808080"/>
                <w:lang w:eastAsia="bg-BG"/>
              </w:rPr>
              <w:b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5245" w:type="dxa"/>
            <w:shd w:val="clear" w:color="auto" w:fill="auto"/>
          </w:tcPr>
          <w:p w:rsidR="006225C4" w:rsidRPr="00C9778A" w:rsidRDefault="006225C4" w:rsidP="00BB4B1F">
            <w:pPr>
              <w:pStyle w:val="NoSpacing"/>
              <w:jc w:val="left"/>
              <w:rPr>
                <w:color w:val="808080"/>
                <w:lang w:eastAsia="bg-BG"/>
              </w:rPr>
            </w:pPr>
            <w:r w:rsidRPr="00C9778A">
              <w:rPr>
                <w:color w:val="808080"/>
                <w:lang w:eastAsia="bg-BG"/>
              </w:rPr>
              <w:t>Брой години (този период е определен в обявлението или документацията за обществената поръчка):  [……]</w:t>
            </w:r>
          </w:p>
          <w:p w:rsidR="006225C4" w:rsidRPr="00C9778A" w:rsidRDefault="006225C4" w:rsidP="00BB4B1F">
            <w:pPr>
              <w:pStyle w:val="NoSpacing"/>
              <w:jc w:val="left"/>
              <w:rPr>
                <w:color w:val="808080"/>
                <w:lang w:eastAsia="bg-BG"/>
              </w:rPr>
            </w:pPr>
            <w:r w:rsidRPr="00C9778A">
              <w:rPr>
                <w:color w:val="808080"/>
                <w:lang w:eastAsia="bg-BG"/>
              </w:rPr>
              <w:t>Строителни работи:  [……]</w:t>
            </w:r>
          </w:p>
          <w:p w:rsidR="006225C4" w:rsidRPr="00C9778A" w:rsidRDefault="006225C4" w:rsidP="00BB4B1F">
            <w:pPr>
              <w:pStyle w:val="NoSpacing"/>
              <w:jc w:val="left"/>
              <w:rPr>
                <w:color w:val="808080"/>
                <w:lang w:eastAsia="bg-BG"/>
              </w:rPr>
            </w:pPr>
          </w:p>
          <w:p w:rsidR="006225C4" w:rsidRPr="00C9778A" w:rsidRDefault="006225C4" w:rsidP="00BB4B1F">
            <w:pPr>
              <w:pStyle w:val="NoSpacing"/>
              <w:jc w:val="left"/>
              <w:rPr>
                <w:color w:val="808080"/>
                <w:lang w:eastAsia="bg-BG"/>
              </w:rPr>
            </w:pPr>
            <w:r w:rsidRPr="00C9778A">
              <w:rPr>
                <w:color w:val="808080"/>
                <w:lang w:eastAsia="bg-BG"/>
              </w:rPr>
              <w:t>(</w:t>
            </w:r>
            <w:proofErr w:type="gramStart"/>
            <w:r w:rsidRPr="00C9778A">
              <w:rPr>
                <w:color w:val="808080"/>
                <w:lang w:eastAsia="bg-BG"/>
              </w:rPr>
              <w:t>уеб</w:t>
            </w:r>
            <w:proofErr w:type="gramEnd"/>
            <w:r w:rsidRPr="00C9778A">
              <w:rPr>
                <w:color w:val="808080"/>
                <w:lang w:eastAsia="bg-BG"/>
              </w:rPr>
              <w:t xml:space="preserve"> адрес, орган или служба, издаващи документа, точно позоваване на документа): [……][……][……][……]</w:t>
            </w:r>
          </w:p>
        </w:tc>
      </w:tr>
      <w:tr w:rsidR="006225C4" w:rsidRPr="00C9778A">
        <w:tc>
          <w:tcPr>
            <w:tcW w:w="4644" w:type="dxa"/>
            <w:shd w:val="clear" w:color="auto" w:fill="auto"/>
          </w:tcPr>
          <w:p w:rsidR="006225C4" w:rsidRPr="0024736C" w:rsidRDefault="006225C4" w:rsidP="002440D0">
            <w:pPr>
              <w:pStyle w:val="NoSpacing"/>
              <w:jc w:val="left"/>
              <w:rPr>
                <w:lang w:eastAsia="bg-BG"/>
              </w:rPr>
            </w:pPr>
            <w:r w:rsidRPr="0024736C">
              <w:rPr>
                <w:lang w:eastAsia="bg-BG"/>
              </w:rPr>
              <w:t>1б) Само за обществени поръчки за доставки и обществени поръчки за услуги:</w:t>
            </w:r>
            <w:r w:rsidRPr="0024736C">
              <w:rPr>
                <w:lang w:eastAsia="bg-BG"/>
              </w:rPr>
              <w:br/>
              <w:t>През референтния период</w:t>
            </w:r>
            <w:r w:rsidR="0024736C">
              <w:rPr>
                <w:lang w:val="bg-BG" w:eastAsia="bg-BG"/>
              </w:rPr>
              <w:t xml:space="preserve"> </w:t>
            </w:r>
            <w:r w:rsidRPr="006E56B0">
              <w:rPr>
                <w:vertAlign w:val="superscript"/>
                <w:lang w:eastAsia="bg-BG"/>
              </w:rPr>
              <w:footnoteReference w:id="39"/>
            </w:r>
            <w:r w:rsidRPr="006E56B0">
              <w:rPr>
                <w:vertAlign w:val="superscript"/>
                <w:lang w:eastAsia="bg-BG"/>
              </w:rPr>
              <w:t xml:space="preserve"> </w:t>
            </w:r>
            <w:r w:rsidRPr="0024736C">
              <w:rPr>
                <w:lang w:eastAsia="bg-BG"/>
              </w:rPr>
              <w:t>икономическият оператор е извършил следните основни доставки или е предоставил следните основни услуги от посочения вид: При изготвяне на списъка, моля, посочете сумите, датите и получателите, независимо дали са публични или частни субекти</w:t>
            </w:r>
            <w:r w:rsidR="0024736C">
              <w:rPr>
                <w:lang w:val="bg-BG" w:eastAsia="bg-BG"/>
              </w:rPr>
              <w:t xml:space="preserve"> </w:t>
            </w:r>
            <w:r w:rsidRPr="006E56B0">
              <w:rPr>
                <w:vertAlign w:val="superscript"/>
                <w:lang w:eastAsia="bg-BG"/>
              </w:rPr>
              <w:footnoteReference w:id="40"/>
            </w:r>
            <w:r w:rsidR="006E56B0" w:rsidRPr="006E56B0">
              <w:rPr>
                <w:vertAlign w:val="superscript"/>
                <w:lang w:val="bg-BG" w:eastAsia="bg-BG"/>
              </w:rPr>
              <w:t xml:space="preserve"> </w:t>
            </w:r>
            <w:r w:rsidRPr="0024736C">
              <w:rPr>
                <w:lang w:eastAsia="bg-BG"/>
              </w:rPr>
              <w:t>:</w:t>
            </w:r>
          </w:p>
        </w:tc>
        <w:tc>
          <w:tcPr>
            <w:tcW w:w="5245" w:type="dxa"/>
            <w:shd w:val="clear" w:color="auto" w:fill="auto"/>
          </w:tcPr>
          <w:p w:rsidR="006225C4" w:rsidRPr="0024736C" w:rsidRDefault="006225C4" w:rsidP="002440D0">
            <w:pPr>
              <w:pStyle w:val="NoSpacing"/>
              <w:jc w:val="left"/>
              <w:rPr>
                <w:lang w:eastAsia="bg-BG"/>
              </w:rPr>
            </w:pPr>
            <w:r w:rsidRPr="006225C4">
              <w:rPr>
                <w:lang w:eastAsia="bg-BG"/>
              </w:rPr>
              <w:br/>
            </w:r>
            <w:r w:rsidRPr="0024736C">
              <w:rPr>
                <w:lang w:eastAsia="bg-BG"/>
              </w:rPr>
              <w:t>Брой години (този период е определен в обявлението или документац</w:t>
            </w:r>
            <w:r w:rsidR="006308F9" w:rsidRPr="0024736C">
              <w:rPr>
                <w:lang w:eastAsia="bg-BG"/>
              </w:rPr>
              <w:t xml:space="preserve">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61"/>
              <w:gridCol w:w="851"/>
              <w:gridCol w:w="1842"/>
            </w:tblGrid>
            <w:tr w:rsidR="006225C4" w:rsidRPr="0024736C">
              <w:tc>
                <w:tcPr>
                  <w:tcW w:w="1336" w:type="dxa"/>
                  <w:shd w:val="clear" w:color="auto" w:fill="auto"/>
                </w:tcPr>
                <w:p w:rsidR="006225C4" w:rsidRPr="0024736C" w:rsidRDefault="006225C4" w:rsidP="00BB4B1F">
                  <w:pPr>
                    <w:pStyle w:val="NoSpacing"/>
                    <w:rPr>
                      <w:lang w:eastAsia="bg-BG"/>
                    </w:rPr>
                  </w:pPr>
                  <w:r w:rsidRPr="0024736C">
                    <w:rPr>
                      <w:lang w:eastAsia="bg-BG"/>
                    </w:rPr>
                    <w:t>Описание</w:t>
                  </w:r>
                </w:p>
              </w:tc>
              <w:tc>
                <w:tcPr>
                  <w:tcW w:w="961" w:type="dxa"/>
                  <w:shd w:val="clear" w:color="auto" w:fill="auto"/>
                </w:tcPr>
                <w:p w:rsidR="006225C4" w:rsidRPr="0024736C" w:rsidRDefault="006225C4" w:rsidP="00BB4B1F">
                  <w:pPr>
                    <w:pStyle w:val="NoSpacing"/>
                    <w:rPr>
                      <w:lang w:eastAsia="bg-BG"/>
                    </w:rPr>
                  </w:pPr>
                  <w:r w:rsidRPr="0024736C">
                    <w:rPr>
                      <w:lang w:eastAsia="bg-BG"/>
                    </w:rPr>
                    <w:t>Суми</w:t>
                  </w:r>
                  <w:r w:rsidR="00BB4B1F" w:rsidRPr="0024736C">
                    <w:rPr>
                      <w:lang w:eastAsia="bg-BG"/>
                    </w:rPr>
                    <w:t xml:space="preserve"> без ДДС</w:t>
                  </w:r>
                </w:p>
              </w:tc>
              <w:tc>
                <w:tcPr>
                  <w:tcW w:w="851" w:type="dxa"/>
                  <w:shd w:val="clear" w:color="auto" w:fill="auto"/>
                </w:tcPr>
                <w:p w:rsidR="006225C4" w:rsidRPr="0024736C" w:rsidRDefault="006225C4" w:rsidP="00BB4B1F">
                  <w:pPr>
                    <w:pStyle w:val="NoSpacing"/>
                    <w:rPr>
                      <w:lang w:eastAsia="bg-BG"/>
                    </w:rPr>
                  </w:pPr>
                  <w:r w:rsidRPr="0024736C">
                    <w:rPr>
                      <w:lang w:eastAsia="bg-BG"/>
                    </w:rPr>
                    <w:t>Дати</w:t>
                  </w:r>
                </w:p>
              </w:tc>
              <w:tc>
                <w:tcPr>
                  <w:tcW w:w="1842" w:type="dxa"/>
                  <w:shd w:val="clear" w:color="auto" w:fill="auto"/>
                </w:tcPr>
                <w:p w:rsidR="006225C4" w:rsidRPr="0024736C" w:rsidRDefault="006225C4" w:rsidP="00BB4B1F">
                  <w:pPr>
                    <w:pStyle w:val="NoSpacing"/>
                    <w:rPr>
                      <w:lang w:eastAsia="bg-BG"/>
                    </w:rPr>
                  </w:pPr>
                  <w:r w:rsidRPr="0024736C">
                    <w:rPr>
                      <w:lang w:eastAsia="bg-BG"/>
                    </w:rPr>
                    <w:t>Получатели</w:t>
                  </w:r>
                </w:p>
              </w:tc>
            </w:tr>
            <w:tr w:rsidR="006225C4" w:rsidRPr="0024736C">
              <w:tc>
                <w:tcPr>
                  <w:tcW w:w="1336" w:type="dxa"/>
                  <w:shd w:val="clear" w:color="auto" w:fill="auto"/>
                </w:tcPr>
                <w:p w:rsidR="006225C4" w:rsidRPr="0024736C" w:rsidRDefault="006225C4" w:rsidP="006225C4">
                  <w:pPr>
                    <w:suppressAutoHyphens w:val="0"/>
                    <w:spacing w:before="120" w:after="120"/>
                    <w:jc w:val="both"/>
                    <w:rPr>
                      <w:rFonts w:ascii="Calibri" w:eastAsia="Arial" w:hAnsi="Calibri" w:cs="Calibri"/>
                      <w:sz w:val="22"/>
                      <w:szCs w:val="22"/>
                      <w:lang w:val="en-US" w:eastAsia="bg-BG"/>
                    </w:rPr>
                  </w:pPr>
                </w:p>
              </w:tc>
              <w:tc>
                <w:tcPr>
                  <w:tcW w:w="961" w:type="dxa"/>
                  <w:shd w:val="clear" w:color="auto" w:fill="auto"/>
                </w:tcPr>
                <w:p w:rsidR="006225C4" w:rsidRPr="0024736C" w:rsidRDefault="006225C4" w:rsidP="006225C4">
                  <w:pPr>
                    <w:suppressAutoHyphens w:val="0"/>
                    <w:spacing w:before="120" w:after="120"/>
                    <w:jc w:val="both"/>
                    <w:rPr>
                      <w:rFonts w:ascii="Calibri" w:eastAsia="Arial" w:hAnsi="Calibri" w:cs="Calibri"/>
                      <w:sz w:val="22"/>
                      <w:szCs w:val="22"/>
                      <w:lang w:val="en-US" w:eastAsia="bg-BG"/>
                    </w:rPr>
                  </w:pPr>
                </w:p>
              </w:tc>
              <w:tc>
                <w:tcPr>
                  <w:tcW w:w="851" w:type="dxa"/>
                  <w:shd w:val="clear" w:color="auto" w:fill="auto"/>
                </w:tcPr>
                <w:p w:rsidR="006225C4" w:rsidRPr="0024736C" w:rsidRDefault="006225C4" w:rsidP="006225C4">
                  <w:pPr>
                    <w:suppressAutoHyphens w:val="0"/>
                    <w:spacing w:before="120" w:after="120"/>
                    <w:jc w:val="both"/>
                    <w:rPr>
                      <w:rFonts w:ascii="Calibri" w:eastAsia="Arial" w:hAnsi="Calibri" w:cs="Calibri"/>
                      <w:sz w:val="22"/>
                      <w:szCs w:val="22"/>
                      <w:lang w:val="en-US" w:eastAsia="bg-BG"/>
                    </w:rPr>
                  </w:pPr>
                </w:p>
              </w:tc>
              <w:tc>
                <w:tcPr>
                  <w:tcW w:w="1842" w:type="dxa"/>
                  <w:shd w:val="clear" w:color="auto" w:fill="auto"/>
                </w:tcPr>
                <w:p w:rsidR="006225C4" w:rsidRPr="0024736C" w:rsidRDefault="006225C4" w:rsidP="00BB4B1F">
                  <w:pPr>
                    <w:pStyle w:val="NoSpacing"/>
                    <w:rPr>
                      <w:lang w:eastAsia="bg-BG"/>
                    </w:rPr>
                  </w:pPr>
                </w:p>
              </w:tc>
            </w:tr>
          </w:tbl>
          <w:p w:rsidR="006225C4" w:rsidRPr="00C9778A" w:rsidRDefault="006225C4" w:rsidP="006225C4">
            <w:pPr>
              <w:suppressAutoHyphens w:val="0"/>
              <w:spacing w:before="120" w:after="120"/>
              <w:jc w:val="both"/>
              <w:rPr>
                <w:rFonts w:ascii="Calibri" w:eastAsia="Calibri" w:hAnsi="Calibri"/>
                <w:szCs w:val="22"/>
                <w:lang w:eastAsia="bg-BG"/>
              </w:rPr>
            </w:pPr>
          </w:p>
        </w:tc>
      </w:tr>
      <w:tr w:rsidR="006225C4" w:rsidRPr="00C9778A">
        <w:tc>
          <w:tcPr>
            <w:tcW w:w="4644" w:type="dxa"/>
            <w:shd w:val="clear" w:color="auto" w:fill="auto"/>
          </w:tcPr>
          <w:p w:rsidR="006225C4" w:rsidRPr="00C9778A" w:rsidRDefault="006225C4" w:rsidP="006534F9">
            <w:pPr>
              <w:pStyle w:val="NoSpacing"/>
              <w:jc w:val="left"/>
              <w:rPr>
                <w:color w:val="808080"/>
                <w:shd w:val="clear" w:color="000000" w:fill="auto"/>
                <w:lang w:eastAsia="bg-BG"/>
              </w:rPr>
            </w:pPr>
            <w:r w:rsidRPr="00C9778A">
              <w:rPr>
                <w:color w:val="808080"/>
                <w:lang w:eastAsia="bg-BG"/>
              </w:rPr>
              <w:t xml:space="preserve">2) Той може да използва следните </w:t>
            </w:r>
            <w:r w:rsidRPr="00C9778A">
              <w:rPr>
                <w:b/>
                <w:color w:val="808080"/>
                <w:lang w:eastAsia="bg-BG"/>
              </w:rPr>
              <w:t>технически лица или органи</w:t>
            </w:r>
            <w:r w:rsidRPr="00C9778A">
              <w:rPr>
                <w:b/>
                <w:color w:val="808080"/>
                <w:vertAlign w:val="superscript"/>
                <w:lang w:eastAsia="bg-BG"/>
              </w:rPr>
              <w:footnoteReference w:id="41"/>
            </w:r>
            <w:r w:rsidRPr="00C9778A">
              <w:rPr>
                <w:color w:val="808080"/>
                <w:lang w:eastAsia="bg-BG"/>
              </w:rPr>
              <w:t>, особено тези, отговарящи за контрола на качеството:</w:t>
            </w:r>
            <w:r w:rsidRPr="00C9778A">
              <w:rPr>
                <w:color w:val="808080"/>
                <w:lang w:eastAsia="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5245" w:type="dxa"/>
            <w:shd w:val="clear" w:color="auto" w:fill="auto"/>
          </w:tcPr>
          <w:p w:rsidR="006225C4" w:rsidRPr="00C9778A" w:rsidRDefault="006225C4" w:rsidP="006534F9">
            <w:pPr>
              <w:pStyle w:val="NoSpacing"/>
              <w:jc w:val="left"/>
              <w:rPr>
                <w:color w:val="808080"/>
                <w:lang w:eastAsia="bg-BG"/>
              </w:rPr>
            </w:pPr>
            <w:r w:rsidRPr="00C9778A">
              <w:rPr>
                <w:color w:val="808080"/>
                <w:lang w:eastAsia="bg-BG"/>
              </w:rPr>
              <w:t>[……]</w:t>
            </w:r>
            <w:r w:rsidRPr="00C9778A">
              <w:rPr>
                <w:color w:val="808080"/>
                <w:lang w:eastAsia="bg-BG"/>
              </w:rPr>
              <w:br/>
            </w:r>
            <w:r w:rsidRPr="00C9778A">
              <w:rPr>
                <w:color w:val="808080"/>
                <w:lang w:eastAsia="bg-BG"/>
              </w:rPr>
              <w:br/>
            </w:r>
            <w:r w:rsidRPr="00C9778A">
              <w:rPr>
                <w:color w:val="808080"/>
                <w:lang w:eastAsia="bg-BG"/>
              </w:rPr>
              <w:br/>
              <w:t>[……]</w:t>
            </w:r>
          </w:p>
        </w:tc>
      </w:tr>
      <w:tr w:rsidR="006225C4" w:rsidRPr="00C9778A">
        <w:tc>
          <w:tcPr>
            <w:tcW w:w="4644" w:type="dxa"/>
            <w:shd w:val="clear" w:color="auto" w:fill="auto"/>
          </w:tcPr>
          <w:p w:rsidR="006225C4" w:rsidRPr="00EA72AB" w:rsidRDefault="006225C4" w:rsidP="006534F9">
            <w:pPr>
              <w:pStyle w:val="NoSpacing"/>
              <w:jc w:val="left"/>
              <w:rPr>
                <w:lang w:eastAsia="bg-BG"/>
              </w:rPr>
            </w:pPr>
            <w:r w:rsidRPr="00EA72AB">
              <w:rPr>
                <w:lang w:eastAsia="bg-BG"/>
              </w:rPr>
              <w:t xml:space="preserve">3) Той използва следните </w:t>
            </w:r>
            <w:r w:rsidRPr="00EA72AB">
              <w:rPr>
                <w:b/>
                <w:lang w:eastAsia="bg-BG"/>
              </w:rPr>
              <w:t>технически съоръжения и мерки за гарантиране на качество</w:t>
            </w:r>
            <w:r w:rsidRPr="00EA72AB">
              <w:rPr>
                <w:lang w:eastAsia="bg-BG"/>
              </w:rPr>
              <w:t xml:space="preserve">, а </w:t>
            </w:r>
            <w:r w:rsidRPr="00EA72AB">
              <w:rPr>
                <w:b/>
                <w:lang w:eastAsia="bg-BG"/>
              </w:rPr>
              <w:t>съоръженията за проучване и изследване</w:t>
            </w:r>
            <w:r w:rsidRPr="00EA72AB">
              <w:rPr>
                <w:lang w:eastAsia="bg-BG"/>
              </w:rPr>
              <w:t xml:space="preserve"> са както следва: </w:t>
            </w:r>
          </w:p>
        </w:tc>
        <w:tc>
          <w:tcPr>
            <w:tcW w:w="5245" w:type="dxa"/>
            <w:shd w:val="clear" w:color="auto" w:fill="auto"/>
          </w:tcPr>
          <w:p w:rsidR="006225C4" w:rsidRDefault="006225C4" w:rsidP="006534F9">
            <w:pPr>
              <w:pStyle w:val="NoSpacing"/>
              <w:jc w:val="left"/>
              <w:rPr>
                <w:lang w:eastAsia="bg-BG"/>
              </w:rPr>
            </w:pPr>
            <w:r w:rsidRPr="00EA72AB">
              <w:rPr>
                <w:lang w:eastAsia="bg-BG"/>
              </w:rPr>
              <w:t>[……]</w:t>
            </w:r>
          </w:p>
          <w:p w:rsidR="0018790E" w:rsidRPr="00EA72AB" w:rsidRDefault="0018790E" w:rsidP="006534F9">
            <w:pPr>
              <w:pStyle w:val="NoSpacing"/>
              <w:jc w:val="left"/>
              <w:rPr>
                <w:lang w:eastAsia="bg-BG"/>
              </w:rPr>
            </w:pPr>
            <w:r w:rsidRPr="0078344A">
              <w:rPr>
                <w:i/>
                <w:color w:val="00B0F0"/>
                <w:shd w:val="clear" w:color="auto" w:fill="FFFFFF"/>
                <w:lang w:val="bg-BG" w:eastAsia="bg-BG"/>
              </w:rPr>
              <w:t>Да се попъл</w:t>
            </w:r>
            <w:r>
              <w:rPr>
                <w:i/>
                <w:color w:val="00B0F0"/>
                <w:shd w:val="clear" w:color="auto" w:fill="FFFFFF"/>
                <w:lang w:val="bg-BG" w:eastAsia="bg-BG"/>
              </w:rPr>
              <w:t>ни</w:t>
            </w:r>
            <w:r w:rsidRPr="0078344A">
              <w:rPr>
                <w:i/>
                <w:color w:val="00B0F0"/>
                <w:shd w:val="clear" w:color="auto" w:fill="FFFFFF"/>
                <w:lang w:val="bg-BG" w:eastAsia="bg-BG"/>
              </w:rPr>
              <w:t>.</w:t>
            </w:r>
            <w:r w:rsidRPr="00C9778A">
              <w:rPr>
                <w:color w:val="808080"/>
                <w:lang w:eastAsia="bg-BG"/>
              </w:rPr>
              <w:br/>
            </w:r>
          </w:p>
        </w:tc>
      </w:tr>
      <w:tr w:rsidR="006225C4" w:rsidRPr="00C9778A">
        <w:tc>
          <w:tcPr>
            <w:tcW w:w="4644" w:type="dxa"/>
            <w:shd w:val="clear" w:color="auto" w:fill="auto"/>
          </w:tcPr>
          <w:p w:rsidR="006225C4" w:rsidRPr="00C9778A" w:rsidRDefault="006225C4" w:rsidP="006534F9">
            <w:pPr>
              <w:pStyle w:val="NoSpacing"/>
              <w:jc w:val="left"/>
              <w:rPr>
                <w:color w:val="808080"/>
                <w:lang w:eastAsia="bg-BG"/>
              </w:rPr>
            </w:pPr>
            <w:r w:rsidRPr="00C9778A">
              <w:rPr>
                <w:color w:val="808080"/>
                <w:lang w:eastAsia="bg-BG"/>
              </w:rPr>
              <w:t xml:space="preserve">4) При изпълнение на поръчката той ще бъде в състояние да прилага следните </w:t>
            </w:r>
            <w:r w:rsidRPr="00C9778A">
              <w:rPr>
                <w:b/>
                <w:color w:val="808080"/>
                <w:lang w:eastAsia="bg-BG"/>
              </w:rPr>
              <w:t>системи за управление и за проследяване на веригата на доставка</w:t>
            </w:r>
            <w:r w:rsidRPr="00C9778A">
              <w:rPr>
                <w:color w:val="808080"/>
                <w:lang w:eastAsia="bg-BG"/>
              </w:rPr>
              <w:t>:</w:t>
            </w:r>
          </w:p>
        </w:tc>
        <w:tc>
          <w:tcPr>
            <w:tcW w:w="5245" w:type="dxa"/>
            <w:shd w:val="clear" w:color="auto" w:fill="auto"/>
          </w:tcPr>
          <w:p w:rsidR="006225C4" w:rsidRPr="00C9778A" w:rsidRDefault="006225C4" w:rsidP="006534F9">
            <w:pPr>
              <w:pStyle w:val="NoSpacing"/>
              <w:jc w:val="left"/>
              <w:rPr>
                <w:color w:val="808080"/>
                <w:lang w:eastAsia="bg-BG"/>
              </w:rPr>
            </w:pPr>
            <w:r w:rsidRPr="00C9778A">
              <w:rPr>
                <w:color w:val="808080"/>
                <w:lang w:eastAsia="bg-BG"/>
              </w:rPr>
              <w:t>[……]</w:t>
            </w:r>
          </w:p>
        </w:tc>
      </w:tr>
      <w:tr w:rsidR="006225C4" w:rsidRPr="00C9778A">
        <w:tc>
          <w:tcPr>
            <w:tcW w:w="4644" w:type="dxa"/>
            <w:shd w:val="clear" w:color="auto" w:fill="auto"/>
          </w:tcPr>
          <w:p w:rsidR="006225C4" w:rsidRPr="00C9778A" w:rsidRDefault="006225C4" w:rsidP="006534F9">
            <w:pPr>
              <w:pStyle w:val="NoSpacing"/>
              <w:jc w:val="left"/>
              <w:rPr>
                <w:color w:val="808080"/>
                <w:lang w:eastAsia="bg-BG"/>
              </w:rPr>
            </w:pPr>
            <w:r w:rsidRPr="00C9778A">
              <w:rPr>
                <w:i/>
                <w:color w:val="808080"/>
                <w:lang w:eastAsia="bg-BG"/>
              </w:rPr>
              <w:t>5) За комплексни стоки или услуги или, по изключение, за стоки или услуги, които са със специално предназначение</w:t>
            </w:r>
            <w:proofErr w:type="gramStart"/>
            <w:r w:rsidRPr="00C9778A">
              <w:rPr>
                <w:i/>
                <w:color w:val="808080"/>
                <w:lang w:eastAsia="bg-BG"/>
              </w:rPr>
              <w:t>:</w:t>
            </w:r>
            <w:proofErr w:type="gramEnd"/>
            <w:r w:rsidRPr="00C9778A">
              <w:rPr>
                <w:color w:val="808080"/>
                <w:lang w:eastAsia="bg-BG"/>
              </w:rPr>
              <w:br/>
              <w:t>Икономическият оператор ще позволи ли извършването на проверки</w:t>
            </w:r>
            <w:r w:rsidRPr="00C9778A">
              <w:rPr>
                <w:color w:val="808080"/>
                <w:vertAlign w:val="superscript"/>
                <w:lang w:eastAsia="bg-BG"/>
              </w:rPr>
              <w:footnoteReference w:id="42"/>
            </w:r>
            <w:r w:rsidRPr="00C9778A">
              <w:rPr>
                <w:color w:val="808080"/>
                <w:lang w:eastAsia="bg-BG"/>
              </w:rPr>
              <w:t xml:space="preserve"> на неговия производствен или технически капацитет и, когато е необходимо, на средствата за проучване и изследване, с които разполага, както и на мерките за контрол на качеството?</w:t>
            </w:r>
          </w:p>
        </w:tc>
        <w:tc>
          <w:tcPr>
            <w:tcW w:w="5245" w:type="dxa"/>
            <w:shd w:val="clear" w:color="auto" w:fill="auto"/>
          </w:tcPr>
          <w:p w:rsidR="006225C4" w:rsidRPr="00C9778A" w:rsidRDefault="006225C4" w:rsidP="006534F9">
            <w:pPr>
              <w:pStyle w:val="NoSpacing"/>
              <w:jc w:val="left"/>
              <w:rPr>
                <w:color w:val="808080"/>
                <w:lang w:eastAsia="bg-BG"/>
              </w:rPr>
            </w:pPr>
            <w:r w:rsidRPr="00C9778A">
              <w:rPr>
                <w:color w:val="808080"/>
                <w:lang w:eastAsia="bg-BG"/>
              </w:rPr>
              <w:br/>
            </w:r>
            <w:r w:rsidRPr="00C9778A">
              <w:rPr>
                <w:color w:val="808080"/>
                <w:lang w:eastAsia="bg-BG"/>
              </w:rPr>
              <w:br/>
            </w:r>
            <w:r w:rsidRPr="00C9778A">
              <w:rPr>
                <w:color w:val="808080"/>
                <w:lang w:eastAsia="bg-BG"/>
              </w:rPr>
              <w:br/>
              <w:t>[] Да [] Не</w:t>
            </w:r>
          </w:p>
        </w:tc>
      </w:tr>
      <w:tr w:rsidR="006225C4" w:rsidRPr="00C9778A">
        <w:tc>
          <w:tcPr>
            <w:tcW w:w="4644" w:type="dxa"/>
            <w:shd w:val="clear" w:color="auto" w:fill="auto"/>
          </w:tcPr>
          <w:p w:rsidR="006225C4" w:rsidRPr="00C9778A" w:rsidRDefault="006225C4" w:rsidP="006534F9">
            <w:pPr>
              <w:pStyle w:val="NoSpacing"/>
              <w:jc w:val="left"/>
              <w:rPr>
                <w:color w:val="808080"/>
                <w:lang w:eastAsia="bg-BG"/>
              </w:rPr>
            </w:pPr>
            <w:r w:rsidRPr="00C9778A">
              <w:rPr>
                <w:color w:val="808080"/>
                <w:lang w:eastAsia="bg-BG"/>
              </w:rPr>
              <w:lastRenderedPageBreak/>
              <w:t xml:space="preserve">6) Следната </w:t>
            </w:r>
            <w:r w:rsidRPr="00C9778A">
              <w:rPr>
                <w:b/>
                <w:color w:val="808080"/>
                <w:lang w:eastAsia="bg-BG"/>
              </w:rPr>
              <w:t>образователна и професионална квалификация</w:t>
            </w:r>
            <w:r w:rsidRPr="00C9778A">
              <w:rPr>
                <w:color w:val="808080"/>
                <w:lang w:eastAsia="bg-BG"/>
              </w:rPr>
              <w:t xml:space="preserve"> се притежава от:</w:t>
            </w:r>
            <w:r w:rsidRPr="00C9778A">
              <w:rPr>
                <w:color w:val="808080"/>
                <w:lang w:eastAsia="bg-BG"/>
              </w:rPr>
              <w:br/>
              <w:t xml:space="preserve">а) доставчика на услуга или самия изпълнител, </w:t>
            </w:r>
            <w:r w:rsidRPr="00C9778A">
              <w:rPr>
                <w:b/>
                <w:i/>
                <w:color w:val="808080"/>
                <w:lang w:eastAsia="bg-BG"/>
              </w:rPr>
              <w:t>и/или</w:t>
            </w:r>
            <w:r w:rsidRPr="00C9778A">
              <w:rPr>
                <w:color w:val="808080"/>
                <w:lang w:eastAsia="bg-BG"/>
              </w:rPr>
              <w:t xml:space="preserve"> (в зависимост от изискванията, посочени в обявлението, или в документацията за обществената поръчка)</w:t>
            </w:r>
          </w:p>
          <w:p w:rsidR="006225C4" w:rsidRPr="00C9778A" w:rsidRDefault="006225C4" w:rsidP="006534F9">
            <w:pPr>
              <w:pStyle w:val="NoSpacing"/>
              <w:jc w:val="left"/>
              <w:rPr>
                <w:b/>
                <w:color w:val="808080"/>
                <w:shd w:val="clear" w:color="000000" w:fill="auto"/>
                <w:lang w:eastAsia="bg-BG"/>
              </w:rPr>
            </w:pPr>
            <w:r w:rsidRPr="00C9778A">
              <w:rPr>
                <w:color w:val="808080"/>
                <w:lang w:eastAsia="bg-BG"/>
              </w:rPr>
              <w:t>б) неговия ръководен състав:</w:t>
            </w:r>
          </w:p>
        </w:tc>
        <w:tc>
          <w:tcPr>
            <w:tcW w:w="5245" w:type="dxa"/>
            <w:shd w:val="clear" w:color="auto" w:fill="auto"/>
          </w:tcPr>
          <w:p w:rsidR="006225C4" w:rsidRPr="00C9778A" w:rsidRDefault="006225C4" w:rsidP="006534F9">
            <w:pPr>
              <w:pStyle w:val="NoSpacing"/>
              <w:jc w:val="left"/>
              <w:rPr>
                <w:color w:val="808080"/>
                <w:lang w:eastAsia="bg-BG"/>
              </w:rPr>
            </w:pPr>
            <w:r w:rsidRPr="00C9778A">
              <w:rPr>
                <w:color w:val="808080"/>
                <w:lang w:eastAsia="bg-BG"/>
              </w:rPr>
              <w:br/>
            </w:r>
            <w:r w:rsidRPr="00C9778A">
              <w:rPr>
                <w:color w:val="808080"/>
                <w:lang w:eastAsia="bg-BG"/>
              </w:rPr>
              <w:br/>
              <w:t>a) [……</w:t>
            </w:r>
            <w:proofErr w:type="gramStart"/>
            <w:r w:rsidRPr="00C9778A">
              <w:rPr>
                <w:color w:val="808080"/>
                <w:lang w:eastAsia="bg-BG"/>
              </w:rPr>
              <w:t>]</w:t>
            </w:r>
            <w:proofErr w:type="gramEnd"/>
            <w:r w:rsidRPr="00C9778A">
              <w:rPr>
                <w:color w:val="808080"/>
                <w:lang w:eastAsia="bg-BG"/>
              </w:rPr>
              <w:br/>
            </w:r>
            <w:r w:rsidRPr="00C9778A">
              <w:rPr>
                <w:color w:val="808080"/>
                <w:lang w:eastAsia="bg-BG"/>
              </w:rPr>
              <w:br/>
            </w:r>
            <w:r w:rsidRPr="00C9778A">
              <w:rPr>
                <w:color w:val="808080"/>
                <w:lang w:eastAsia="bg-BG"/>
              </w:rPr>
              <w:br/>
            </w:r>
            <w:r w:rsidRPr="00C9778A">
              <w:rPr>
                <w:color w:val="808080"/>
                <w:lang w:eastAsia="bg-BG"/>
              </w:rPr>
              <w:br/>
              <w:t>б) [……]</w:t>
            </w:r>
          </w:p>
        </w:tc>
      </w:tr>
      <w:tr w:rsidR="006225C4" w:rsidRPr="00C9778A">
        <w:tc>
          <w:tcPr>
            <w:tcW w:w="4644" w:type="dxa"/>
            <w:shd w:val="clear" w:color="auto" w:fill="auto"/>
          </w:tcPr>
          <w:p w:rsidR="006225C4" w:rsidRPr="00821A3F" w:rsidRDefault="006225C4" w:rsidP="002F1AAE">
            <w:pPr>
              <w:pStyle w:val="NoSpacing"/>
              <w:jc w:val="left"/>
              <w:rPr>
                <w:lang w:eastAsia="bg-BG"/>
              </w:rPr>
            </w:pPr>
            <w:r w:rsidRPr="00821A3F">
              <w:rPr>
                <w:lang w:eastAsia="bg-BG"/>
              </w:rPr>
              <w:t xml:space="preserve">7) При изпълнение на поръчката икономическият оператор ще може да приложи следните </w:t>
            </w:r>
            <w:r w:rsidRPr="00821A3F">
              <w:rPr>
                <w:b/>
                <w:lang w:eastAsia="bg-BG"/>
              </w:rPr>
              <w:t>мерки за управление на околната среда</w:t>
            </w:r>
            <w:r w:rsidRPr="00821A3F">
              <w:rPr>
                <w:lang w:eastAsia="bg-BG"/>
              </w:rPr>
              <w:t>:</w:t>
            </w:r>
          </w:p>
        </w:tc>
        <w:tc>
          <w:tcPr>
            <w:tcW w:w="5245" w:type="dxa"/>
            <w:shd w:val="clear" w:color="auto" w:fill="auto"/>
          </w:tcPr>
          <w:p w:rsidR="006225C4" w:rsidRPr="00821A3F" w:rsidRDefault="006225C4" w:rsidP="002F1AAE">
            <w:pPr>
              <w:pStyle w:val="NoSpacing"/>
              <w:jc w:val="left"/>
              <w:rPr>
                <w:lang w:eastAsia="bg-BG"/>
              </w:rPr>
            </w:pPr>
            <w:r w:rsidRPr="00821A3F">
              <w:rPr>
                <w:lang w:eastAsia="bg-BG"/>
              </w:rPr>
              <w:t>[……]</w:t>
            </w:r>
          </w:p>
        </w:tc>
      </w:tr>
      <w:tr w:rsidR="006225C4" w:rsidRPr="00C9778A">
        <w:tc>
          <w:tcPr>
            <w:tcW w:w="4644" w:type="dxa"/>
            <w:shd w:val="clear" w:color="auto" w:fill="auto"/>
          </w:tcPr>
          <w:p w:rsidR="006225C4" w:rsidRPr="00C9778A" w:rsidRDefault="006225C4" w:rsidP="002F1AAE">
            <w:pPr>
              <w:pStyle w:val="NoSpacing"/>
              <w:jc w:val="left"/>
              <w:rPr>
                <w:color w:val="808080"/>
                <w:lang w:eastAsia="bg-BG"/>
              </w:rPr>
            </w:pPr>
            <w:r w:rsidRPr="00C9778A">
              <w:rPr>
                <w:color w:val="808080"/>
                <w:lang w:eastAsia="bg-BG"/>
              </w:rPr>
              <w:t>8)</w:t>
            </w:r>
            <w:r w:rsidRPr="00C9778A">
              <w:rPr>
                <w:b/>
                <w:color w:val="808080"/>
                <w:lang w:eastAsia="bg-BG"/>
              </w:rPr>
              <w:t xml:space="preserve"> Средната годишна численост на състава</w:t>
            </w:r>
            <w:r w:rsidRPr="00C9778A">
              <w:rPr>
                <w:color w:val="808080"/>
                <w:lang w:eastAsia="bg-BG"/>
              </w:rPr>
              <w:t xml:space="preserve"> на икономическия оператор и броят на  ръководния персонал през последните три години са, както следва:</w:t>
            </w:r>
          </w:p>
        </w:tc>
        <w:tc>
          <w:tcPr>
            <w:tcW w:w="5245" w:type="dxa"/>
            <w:shd w:val="clear" w:color="auto" w:fill="auto"/>
          </w:tcPr>
          <w:p w:rsidR="006225C4" w:rsidRPr="00C9778A" w:rsidRDefault="006225C4" w:rsidP="002F1AAE">
            <w:pPr>
              <w:pStyle w:val="NoSpacing"/>
              <w:jc w:val="left"/>
              <w:rPr>
                <w:color w:val="808080"/>
                <w:lang w:eastAsia="bg-BG"/>
              </w:rPr>
            </w:pPr>
            <w:r w:rsidRPr="00C9778A">
              <w:rPr>
                <w:color w:val="808080"/>
                <w:lang w:eastAsia="bg-BG"/>
              </w:rPr>
              <w:t>Година, средна годишна численост на състава</w:t>
            </w:r>
            <w:proofErr w:type="gramStart"/>
            <w:r w:rsidRPr="00C9778A">
              <w:rPr>
                <w:color w:val="808080"/>
                <w:lang w:eastAsia="bg-BG"/>
              </w:rPr>
              <w:t>:</w:t>
            </w:r>
            <w:proofErr w:type="gramEnd"/>
            <w:r w:rsidRPr="00C9778A">
              <w:rPr>
                <w:color w:val="808080"/>
                <w:lang w:eastAsia="bg-BG"/>
              </w:rPr>
              <w:br/>
              <w:t>[……],[……],</w:t>
            </w:r>
            <w:r w:rsidRPr="00C9778A">
              <w:rPr>
                <w:color w:val="808080"/>
                <w:lang w:eastAsia="bg-BG"/>
              </w:rPr>
              <w:br/>
              <w:t>[……],[……],</w:t>
            </w:r>
          </w:p>
          <w:p w:rsidR="006225C4" w:rsidRPr="00C9778A" w:rsidRDefault="006225C4" w:rsidP="002F1AAE">
            <w:pPr>
              <w:pStyle w:val="NoSpacing"/>
              <w:jc w:val="left"/>
              <w:rPr>
                <w:color w:val="808080"/>
                <w:lang w:eastAsia="bg-BG"/>
              </w:rPr>
            </w:pPr>
            <w:r w:rsidRPr="00C9778A">
              <w:rPr>
                <w:color w:val="808080"/>
                <w:lang w:eastAsia="bg-BG"/>
              </w:rPr>
              <w:t>[……],[……],</w:t>
            </w:r>
          </w:p>
          <w:p w:rsidR="006225C4" w:rsidRPr="00C9778A" w:rsidRDefault="006225C4" w:rsidP="002F1AAE">
            <w:pPr>
              <w:pStyle w:val="NoSpacing"/>
              <w:jc w:val="left"/>
              <w:rPr>
                <w:color w:val="808080"/>
                <w:lang w:eastAsia="bg-BG"/>
              </w:rPr>
            </w:pPr>
            <w:r w:rsidRPr="00C9778A">
              <w:rPr>
                <w:color w:val="808080"/>
                <w:lang w:eastAsia="bg-BG"/>
              </w:rPr>
              <w:t>Година, брой на ръководните кадри</w:t>
            </w:r>
            <w:proofErr w:type="gramStart"/>
            <w:r w:rsidRPr="00C9778A">
              <w:rPr>
                <w:color w:val="808080"/>
                <w:lang w:eastAsia="bg-BG"/>
              </w:rPr>
              <w:t>:</w:t>
            </w:r>
            <w:proofErr w:type="gramEnd"/>
            <w:r w:rsidRPr="00C9778A">
              <w:rPr>
                <w:color w:val="808080"/>
                <w:lang w:eastAsia="bg-BG"/>
              </w:rPr>
              <w:br/>
              <w:t>[……],[……],</w:t>
            </w:r>
          </w:p>
          <w:p w:rsidR="006225C4" w:rsidRPr="00C9778A" w:rsidRDefault="006225C4" w:rsidP="002F1AAE">
            <w:pPr>
              <w:pStyle w:val="NoSpacing"/>
              <w:jc w:val="left"/>
              <w:rPr>
                <w:color w:val="808080"/>
                <w:lang w:eastAsia="bg-BG"/>
              </w:rPr>
            </w:pPr>
            <w:r w:rsidRPr="00C9778A">
              <w:rPr>
                <w:color w:val="808080"/>
                <w:lang w:eastAsia="bg-BG"/>
              </w:rPr>
              <w:t>[……],[……],</w:t>
            </w:r>
          </w:p>
          <w:p w:rsidR="006225C4" w:rsidRPr="00C9778A" w:rsidRDefault="006225C4" w:rsidP="002F1AAE">
            <w:pPr>
              <w:pStyle w:val="NoSpacing"/>
              <w:jc w:val="left"/>
              <w:rPr>
                <w:color w:val="808080"/>
                <w:lang w:eastAsia="bg-BG"/>
              </w:rPr>
            </w:pPr>
            <w:r w:rsidRPr="00C9778A">
              <w:rPr>
                <w:color w:val="808080"/>
                <w:lang w:eastAsia="bg-BG"/>
              </w:rPr>
              <w:t>[……],[……]</w:t>
            </w:r>
          </w:p>
        </w:tc>
      </w:tr>
      <w:tr w:rsidR="006225C4" w:rsidRPr="00C9778A">
        <w:tc>
          <w:tcPr>
            <w:tcW w:w="4644" w:type="dxa"/>
            <w:shd w:val="clear" w:color="auto" w:fill="auto"/>
          </w:tcPr>
          <w:p w:rsidR="006225C4" w:rsidRPr="00C9778A" w:rsidRDefault="006225C4" w:rsidP="002F1AAE">
            <w:pPr>
              <w:pStyle w:val="NoSpacing"/>
              <w:jc w:val="left"/>
              <w:rPr>
                <w:color w:val="808080"/>
                <w:lang w:eastAsia="bg-BG"/>
              </w:rPr>
            </w:pPr>
            <w:r w:rsidRPr="00C9778A">
              <w:rPr>
                <w:color w:val="808080"/>
                <w:lang w:eastAsia="bg-BG"/>
              </w:rPr>
              <w:t xml:space="preserve">9) Следните </w:t>
            </w:r>
            <w:r w:rsidRPr="00C9778A">
              <w:rPr>
                <w:b/>
                <w:color w:val="808080"/>
                <w:lang w:eastAsia="bg-BG"/>
              </w:rPr>
              <w:t>инструменти, съоръжения или техническо оборудване</w:t>
            </w:r>
            <w:r w:rsidRPr="00C9778A">
              <w:rPr>
                <w:color w:val="808080"/>
                <w:lang w:eastAsia="bg-BG"/>
              </w:rPr>
              <w:t xml:space="preserve"> ще бъдат на негово разположение за изпълнение на договора:</w:t>
            </w:r>
          </w:p>
        </w:tc>
        <w:tc>
          <w:tcPr>
            <w:tcW w:w="5245" w:type="dxa"/>
            <w:shd w:val="clear" w:color="auto" w:fill="auto"/>
          </w:tcPr>
          <w:p w:rsidR="006225C4" w:rsidRPr="00C9778A" w:rsidRDefault="006225C4" w:rsidP="002F1AAE">
            <w:pPr>
              <w:pStyle w:val="NoSpacing"/>
              <w:jc w:val="left"/>
              <w:rPr>
                <w:color w:val="808080"/>
                <w:lang w:eastAsia="bg-BG"/>
              </w:rPr>
            </w:pPr>
            <w:r w:rsidRPr="00C9778A">
              <w:rPr>
                <w:color w:val="808080"/>
                <w:lang w:eastAsia="bg-BG"/>
              </w:rPr>
              <w:t>[……]</w:t>
            </w:r>
          </w:p>
        </w:tc>
      </w:tr>
      <w:tr w:rsidR="006225C4" w:rsidRPr="00C9778A">
        <w:tc>
          <w:tcPr>
            <w:tcW w:w="4644" w:type="dxa"/>
            <w:shd w:val="clear" w:color="auto" w:fill="auto"/>
          </w:tcPr>
          <w:p w:rsidR="006225C4" w:rsidRPr="006225C4" w:rsidRDefault="006225C4" w:rsidP="003A0B0F">
            <w:pPr>
              <w:pStyle w:val="NoSpacing"/>
              <w:jc w:val="left"/>
              <w:rPr>
                <w:lang w:eastAsia="bg-BG"/>
              </w:rPr>
            </w:pPr>
            <w:r w:rsidRPr="006225C4">
              <w:rPr>
                <w:lang w:eastAsia="bg-BG"/>
              </w:rPr>
              <w:t xml:space="preserve">10) Икономическият оператор възнамерява евентуално да възложи на </w:t>
            </w:r>
            <w:r w:rsidRPr="003A0B0F">
              <w:rPr>
                <w:b/>
                <w:lang w:eastAsia="bg-BG"/>
              </w:rPr>
              <w:t>подизпълнител</w:t>
            </w:r>
            <w:r w:rsidRPr="003A0B0F">
              <w:rPr>
                <w:b/>
                <w:vertAlign w:val="superscript"/>
                <w:lang w:eastAsia="bg-BG"/>
              </w:rPr>
              <w:footnoteReference w:id="43"/>
            </w:r>
            <w:r w:rsidRPr="006225C4">
              <w:rPr>
                <w:lang w:eastAsia="bg-BG"/>
              </w:rPr>
              <w:t xml:space="preserve"> изпълнението на следната част (процентно изражение) от поръчката:</w:t>
            </w:r>
          </w:p>
        </w:tc>
        <w:tc>
          <w:tcPr>
            <w:tcW w:w="5245" w:type="dxa"/>
            <w:shd w:val="clear" w:color="auto" w:fill="auto"/>
          </w:tcPr>
          <w:p w:rsidR="0098361E" w:rsidRDefault="006225C4" w:rsidP="003A0B0F">
            <w:pPr>
              <w:pStyle w:val="NoSpacing"/>
              <w:jc w:val="left"/>
              <w:rPr>
                <w:lang w:eastAsia="bg-BG"/>
              </w:rPr>
            </w:pPr>
            <w:r w:rsidRPr="006225C4">
              <w:rPr>
                <w:lang w:eastAsia="bg-BG"/>
              </w:rPr>
              <w:t>[……]</w:t>
            </w:r>
            <w:r w:rsidR="0098361E">
              <w:rPr>
                <w:lang w:eastAsia="bg-BG"/>
              </w:rPr>
              <w:t xml:space="preserve"> </w:t>
            </w:r>
          </w:p>
          <w:p w:rsidR="006225C4" w:rsidRPr="0098361E" w:rsidRDefault="0098361E" w:rsidP="003A0B0F">
            <w:pPr>
              <w:pStyle w:val="NoSpacing"/>
              <w:jc w:val="left"/>
              <w:rPr>
                <w:i/>
                <w:color w:val="00B0F0"/>
                <w:lang w:val="bg-BG" w:eastAsia="bg-BG"/>
              </w:rPr>
            </w:pPr>
            <w:r w:rsidRPr="0098361E">
              <w:rPr>
                <w:i/>
                <w:color w:val="00B0F0"/>
                <w:lang w:eastAsia="bg-BG"/>
              </w:rPr>
              <w:t xml:space="preserve">Впишете съответния процент САМО ако </w:t>
            </w:r>
            <w:r w:rsidRPr="0098361E">
              <w:rPr>
                <w:i/>
                <w:color w:val="00B0F0"/>
                <w:lang w:val="bg-BG" w:eastAsia="bg-BG"/>
              </w:rPr>
              <w:t xml:space="preserve">ще </w:t>
            </w:r>
            <w:r w:rsidRPr="0098361E">
              <w:rPr>
                <w:i/>
                <w:color w:val="00B0F0"/>
                <w:lang w:eastAsia="bg-BG"/>
              </w:rPr>
              <w:t>използвате подизпълнител/и.</w:t>
            </w:r>
            <w:r>
              <w:rPr>
                <w:i/>
                <w:color w:val="00B0F0"/>
                <w:lang w:val="bg-BG" w:eastAsia="bg-BG"/>
              </w:rPr>
              <w:t xml:space="preserve"> </w:t>
            </w:r>
            <w:r w:rsidR="00A348BF">
              <w:rPr>
                <w:i/>
                <w:color w:val="00B0F0"/>
                <w:lang w:eastAsia="bg-BG"/>
              </w:rPr>
              <w:t>Ако няма да ползвате подизпълнител</w:t>
            </w:r>
            <w:proofErr w:type="gramStart"/>
            <w:r w:rsidR="00A348BF">
              <w:rPr>
                <w:i/>
                <w:color w:val="00B0F0"/>
                <w:lang w:eastAsia="bg-BG"/>
              </w:rPr>
              <w:t>,впишете</w:t>
            </w:r>
            <w:proofErr w:type="gramEnd"/>
            <w:r w:rsidR="00A348BF">
              <w:rPr>
                <w:i/>
                <w:color w:val="00B0F0"/>
                <w:lang w:eastAsia="bg-BG"/>
              </w:rPr>
              <w:t xml:space="preserve"> 0%.</w:t>
            </w:r>
          </w:p>
        </w:tc>
      </w:tr>
      <w:tr w:rsidR="006225C4" w:rsidRPr="00C9778A">
        <w:tc>
          <w:tcPr>
            <w:tcW w:w="4644" w:type="dxa"/>
            <w:shd w:val="clear" w:color="auto" w:fill="auto"/>
          </w:tcPr>
          <w:p w:rsidR="006225C4" w:rsidRPr="00C9778A" w:rsidRDefault="006225C4" w:rsidP="003A0B0F">
            <w:pPr>
              <w:pStyle w:val="NoSpacing"/>
              <w:jc w:val="left"/>
              <w:rPr>
                <w:color w:val="808080"/>
                <w:lang w:eastAsia="bg-BG"/>
              </w:rPr>
            </w:pPr>
            <w:r w:rsidRPr="00C9778A">
              <w:rPr>
                <w:color w:val="808080"/>
                <w:lang w:eastAsia="bg-BG"/>
              </w:rPr>
              <w:t xml:space="preserve">11) </w:t>
            </w:r>
            <w:r w:rsidRPr="00C9778A">
              <w:rPr>
                <w:color w:val="808080"/>
                <w:highlight w:val="lightGray"/>
                <w:lang w:eastAsia="bg-BG"/>
              </w:rPr>
              <w:t xml:space="preserve">За </w:t>
            </w:r>
            <w:r w:rsidRPr="00C9778A">
              <w:rPr>
                <w:b/>
                <w:i/>
                <w:color w:val="808080"/>
                <w:highlight w:val="lightGray"/>
                <w:lang w:eastAsia="bg-BG"/>
              </w:rPr>
              <w:t>обществени поръчки за доставки</w:t>
            </w:r>
            <w:proofErr w:type="gramStart"/>
            <w:r w:rsidRPr="00C9778A">
              <w:rPr>
                <w:color w:val="808080"/>
                <w:lang w:eastAsia="bg-BG"/>
              </w:rPr>
              <w:t>:</w:t>
            </w:r>
            <w:proofErr w:type="gramEnd"/>
            <w:r w:rsidRPr="00C9778A">
              <w:rPr>
                <w:color w:val="808080"/>
                <w:lang w:eastAsia="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C9778A">
              <w:rPr>
                <w:color w:val="808080"/>
                <w:lang w:eastAsia="bg-BG"/>
              </w:rPr>
              <w:br/>
              <w:t>Ако е приложимо, икономическият оператор декларира, че ще осигури изискваните сертификати за автентичност.</w:t>
            </w:r>
            <w:r w:rsidRPr="00C9778A">
              <w:rPr>
                <w:color w:val="808080"/>
                <w:lang w:eastAsia="bg-BG"/>
              </w:rPr>
              <w:br/>
            </w:r>
            <w:r w:rsidRPr="00C9778A">
              <w:rPr>
                <w:i/>
                <w:color w:val="808080"/>
                <w:lang w:eastAsia="bg-BG"/>
              </w:rPr>
              <w:t>Ако съответните документи са на разположение в електронен формат, моля, посочете:</w:t>
            </w:r>
          </w:p>
        </w:tc>
        <w:tc>
          <w:tcPr>
            <w:tcW w:w="5245" w:type="dxa"/>
            <w:shd w:val="clear" w:color="auto" w:fill="auto"/>
          </w:tcPr>
          <w:p w:rsidR="006225C4" w:rsidRPr="00C9778A" w:rsidRDefault="006225C4" w:rsidP="003A0B0F">
            <w:pPr>
              <w:pStyle w:val="NoSpacing"/>
              <w:jc w:val="left"/>
              <w:rPr>
                <w:color w:val="808080"/>
                <w:lang w:eastAsia="bg-BG"/>
              </w:rPr>
            </w:pPr>
            <w:r w:rsidRPr="00C9778A">
              <w:rPr>
                <w:color w:val="808080"/>
                <w:lang w:eastAsia="bg-BG"/>
              </w:rPr>
              <w:br/>
              <w:t>[…] [] Да [] Не</w:t>
            </w:r>
            <w:r w:rsidRPr="00C9778A">
              <w:rPr>
                <w:color w:val="808080"/>
                <w:lang w:eastAsia="bg-BG"/>
              </w:rPr>
              <w:br/>
            </w:r>
            <w:r w:rsidRPr="00C9778A">
              <w:rPr>
                <w:color w:val="808080"/>
                <w:lang w:eastAsia="bg-BG"/>
              </w:rPr>
              <w:br/>
            </w:r>
            <w:r w:rsidRPr="00C9778A">
              <w:rPr>
                <w:color w:val="808080"/>
                <w:lang w:eastAsia="bg-BG"/>
              </w:rPr>
              <w:br/>
            </w:r>
            <w:r w:rsidRPr="00C9778A">
              <w:rPr>
                <w:color w:val="808080"/>
                <w:lang w:eastAsia="bg-BG"/>
              </w:rPr>
              <w:br/>
              <w:t xml:space="preserve"> [] Да[] Не </w:t>
            </w:r>
            <w:r w:rsidRPr="00C9778A">
              <w:rPr>
                <w:color w:val="808080"/>
                <w:lang w:eastAsia="bg-BG"/>
              </w:rPr>
              <w:br/>
            </w:r>
            <w:r w:rsidRPr="00C9778A">
              <w:rPr>
                <w:color w:val="808080"/>
                <w:lang w:eastAsia="bg-BG"/>
              </w:rPr>
              <w:br/>
            </w:r>
          </w:p>
          <w:p w:rsidR="006225C4" w:rsidRPr="00C9778A" w:rsidRDefault="006225C4" w:rsidP="003A0B0F">
            <w:pPr>
              <w:pStyle w:val="NoSpacing"/>
              <w:jc w:val="left"/>
              <w:rPr>
                <w:color w:val="808080"/>
                <w:lang w:eastAsia="bg-BG"/>
              </w:rPr>
            </w:pPr>
            <w:r w:rsidRPr="00C9778A">
              <w:rPr>
                <w:color w:val="808080"/>
                <w:lang w:eastAsia="bg-BG"/>
              </w:rPr>
              <w:t>(</w:t>
            </w:r>
            <w:proofErr w:type="gramStart"/>
            <w:r w:rsidRPr="00C9778A">
              <w:rPr>
                <w:i/>
                <w:color w:val="808080"/>
                <w:lang w:eastAsia="bg-BG"/>
              </w:rPr>
              <w:t>уеб</w:t>
            </w:r>
            <w:proofErr w:type="gramEnd"/>
            <w:r w:rsidRPr="00C9778A">
              <w:rPr>
                <w:i/>
                <w:color w:val="808080"/>
                <w:lang w:eastAsia="bg-BG"/>
              </w:rPr>
              <w:t xml:space="preserve"> адрес, орган или служба, издаващи документа, точно позоваване на документа</w:t>
            </w:r>
            <w:r w:rsidRPr="00C9778A">
              <w:rPr>
                <w:color w:val="808080"/>
                <w:lang w:eastAsia="bg-BG"/>
              </w:rPr>
              <w:t>):</w:t>
            </w:r>
            <w:r w:rsidRPr="00C9778A">
              <w:rPr>
                <w:i/>
                <w:color w:val="808080"/>
                <w:lang w:eastAsia="bg-BG"/>
              </w:rPr>
              <w:t xml:space="preserve"> [……][……][……][……]</w:t>
            </w:r>
          </w:p>
        </w:tc>
      </w:tr>
      <w:tr w:rsidR="006225C4" w:rsidRPr="00C9778A" w:rsidTr="00FB66F1">
        <w:trPr>
          <w:trHeight w:val="703"/>
        </w:trPr>
        <w:tc>
          <w:tcPr>
            <w:tcW w:w="4644" w:type="dxa"/>
            <w:shd w:val="clear" w:color="auto" w:fill="auto"/>
          </w:tcPr>
          <w:p w:rsidR="006225C4" w:rsidRPr="00EF098A" w:rsidRDefault="006225C4" w:rsidP="006225C4">
            <w:pPr>
              <w:suppressAutoHyphens w:val="0"/>
              <w:spacing w:before="120" w:after="120"/>
              <w:rPr>
                <w:rFonts w:ascii="Calibri" w:eastAsia="Calibri" w:hAnsi="Calibri"/>
                <w:color w:val="808080"/>
                <w:szCs w:val="22"/>
                <w:shd w:val="clear" w:color="000000" w:fill="auto"/>
                <w:lang w:eastAsia="bg-BG"/>
              </w:rPr>
            </w:pPr>
            <w:r w:rsidRPr="00EF098A">
              <w:rPr>
                <w:rFonts w:ascii="Calibri" w:eastAsia="Calibri" w:hAnsi="Calibri"/>
                <w:color w:val="808080"/>
                <w:sz w:val="22"/>
                <w:szCs w:val="22"/>
                <w:lang w:eastAsia="bg-BG"/>
              </w:rPr>
              <w:t xml:space="preserve">12) </w:t>
            </w:r>
            <w:r w:rsidRPr="00EF098A">
              <w:rPr>
                <w:rFonts w:ascii="Calibri" w:eastAsia="Calibri" w:hAnsi="Calibri"/>
                <w:color w:val="808080"/>
                <w:sz w:val="22"/>
                <w:szCs w:val="22"/>
                <w:highlight w:val="lightGray"/>
                <w:lang w:eastAsia="bg-BG"/>
              </w:rPr>
              <w:t xml:space="preserve">За </w:t>
            </w:r>
            <w:r w:rsidRPr="00EF098A">
              <w:rPr>
                <w:rFonts w:ascii="Calibri" w:eastAsia="Calibri" w:hAnsi="Calibri"/>
                <w:b/>
                <w:i/>
                <w:color w:val="808080"/>
                <w:sz w:val="22"/>
                <w:szCs w:val="22"/>
                <w:highlight w:val="lightGray"/>
                <w:lang w:eastAsia="bg-BG"/>
              </w:rPr>
              <w:t>обществени поръчки за доставки</w:t>
            </w:r>
            <w:r w:rsidRPr="00EF098A">
              <w:rPr>
                <w:rFonts w:ascii="Calibri" w:eastAsia="Calibri" w:hAnsi="Calibri"/>
                <w:color w:val="808080"/>
                <w:sz w:val="22"/>
                <w:szCs w:val="22"/>
                <w:lang w:eastAsia="bg-BG"/>
              </w:rPr>
              <w:t>:</w:t>
            </w:r>
            <w:r w:rsidRPr="00EF098A">
              <w:rPr>
                <w:rFonts w:ascii="Calibri" w:eastAsia="Calibri" w:hAnsi="Calibri"/>
                <w:color w:val="808080"/>
                <w:sz w:val="22"/>
                <w:szCs w:val="22"/>
                <w:lang w:eastAsia="bg-BG"/>
              </w:rPr>
              <w:br/>
              <w:t xml:space="preserve">Икономическият оператор може ли да представи изискваните </w:t>
            </w:r>
            <w:r w:rsidRPr="00EF098A">
              <w:rPr>
                <w:rFonts w:ascii="Calibri" w:eastAsia="Calibri" w:hAnsi="Calibri"/>
                <w:b/>
                <w:color w:val="808080"/>
                <w:sz w:val="22"/>
                <w:szCs w:val="22"/>
                <w:lang w:eastAsia="bg-BG"/>
              </w:rPr>
              <w:t>сертификати</w:t>
            </w:r>
            <w:r w:rsidRPr="00EF098A">
              <w:rPr>
                <w:rFonts w:ascii="Calibri" w:eastAsia="Calibri" w:hAnsi="Calibri"/>
                <w:color w:val="808080"/>
                <w:sz w:val="22"/>
                <w:szCs w:val="22"/>
                <w:lang w:eastAsia="bg-BG"/>
              </w:rPr>
              <w:t xml:space="preserve">, изготвени от официално признати </w:t>
            </w:r>
            <w:r w:rsidRPr="00EF098A">
              <w:rPr>
                <w:rFonts w:ascii="Calibri" w:eastAsia="Calibri" w:hAnsi="Calibri"/>
                <w:b/>
                <w:color w:val="808080"/>
                <w:sz w:val="22"/>
                <w:szCs w:val="22"/>
                <w:lang w:eastAsia="bg-BG"/>
              </w:rPr>
              <w:t>институции или агенции по контрол на качеството</w:t>
            </w:r>
            <w:r w:rsidRPr="00EF098A">
              <w:rPr>
                <w:rFonts w:ascii="Calibri" w:eastAsia="Calibri" w:hAnsi="Calibri"/>
                <w:color w:val="808080"/>
                <w:sz w:val="22"/>
                <w:szCs w:val="22"/>
                <w:lang w:eastAsia="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EF098A">
              <w:rPr>
                <w:rFonts w:ascii="Calibri" w:eastAsia="Calibri" w:hAnsi="Calibri"/>
                <w:color w:val="808080"/>
                <w:sz w:val="22"/>
                <w:szCs w:val="22"/>
                <w:lang w:eastAsia="bg-BG"/>
              </w:rPr>
              <w:br/>
            </w:r>
            <w:r w:rsidRPr="00EF098A">
              <w:rPr>
                <w:rFonts w:ascii="Calibri" w:eastAsia="Calibri" w:hAnsi="Calibri"/>
                <w:b/>
                <w:color w:val="808080"/>
                <w:sz w:val="22"/>
                <w:szCs w:val="22"/>
                <w:lang w:eastAsia="bg-BG"/>
              </w:rPr>
              <w:t>Ако „не“</w:t>
            </w:r>
            <w:r w:rsidRPr="00EF098A">
              <w:rPr>
                <w:rFonts w:ascii="Calibri" w:eastAsia="Calibri" w:hAnsi="Calibri"/>
                <w:color w:val="808080"/>
                <w:sz w:val="22"/>
                <w:szCs w:val="22"/>
                <w:lang w:eastAsia="bg-BG"/>
              </w:rPr>
              <w:t>, моля, обяснете защо и посочете какви други доказателства могат да бъдат представени:</w:t>
            </w:r>
            <w:r w:rsidRPr="00EF098A">
              <w:rPr>
                <w:rFonts w:ascii="Calibri" w:eastAsia="Calibri" w:hAnsi="Calibri"/>
                <w:color w:val="808080"/>
                <w:sz w:val="22"/>
                <w:szCs w:val="22"/>
                <w:lang w:eastAsia="bg-BG"/>
              </w:rPr>
              <w:br/>
            </w:r>
            <w:r w:rsidRPr="00EF098A">
              <w:rPr>
                <w:rFonts w:ascii="Calibri" w:eastAsia="Calibri" w:hAnsi="Calibri"/>
                <w:i/>
                <w:color w:val="808080"/>
                <w:sz w:val="22"/>
                <w:szCs w:val="22"/>
                <w:lang w:eastAsia="bg-BG"/>
              </w:rPr>
              <w:t>Ако съответните документи са на разположение в електронен формат, моля, посочете:</w:t>
            </w:r>
          </w:p>
        </w:tc>
        <w:tc>
          <w:tcPr>
            <w:tcW w:w="5245" w:type="dxa"/>
            <w:shd w:val="clear" w:color="auto" w:fill="auto"/>
          </w:tcPr>
          <w:p w:rsidR="006225C4" w:rsidRPr="00EF098A" w:rsidRDefault="006225C4" w:rsidP="00DB3C6D">
            <w:pPr>
              <w:pStyle w:val="NoSpacing"/>
              <w:jc w:val="left"/>
              <w:rPr>
                <w:color w:val="808080"/>
                <w:lang w:eastAsia="bg-BG"/>
              </w:rPr>
            </w:pPr>
            <w:r w:rsidRPr="00EF098A">
              <w:rPr>
                <w:color w:val="808080"/>
                <w:lang w:eastAsia="bg-BG"/>
              </w:rPr>
              <w:br/>
              <w:t>[] Да [] Не</w:t>
            </w:r>
            <w:r w:rsidRPr="00EF098A">
              <w:rPr>
                <w:color w:val="808080"/>
                <w:lang w:eastAsia="bg-BG"/>
              </w:rPr>
              <w:br/>
            </w:r>
            <w:r w:rsidRPr="00EF098A">
              <w:rPr>
                <w:color w:val="808080"/>
                <w:lang w:eastAsia="bg-BG"/>
              </w:rPr>
              <w:br/>
            </w:r>
            <w:r w:rsidRPr="00EF098A">
              <w:rPr>
                <w:i/>
                <w:color w:val="808080"/>
                <w:lang w:eastAsia="bg-BG"/>
              </w:rPr>
              <w:br/>
            </w:r>
            <w:r w:rsidRPr="00EF098A">
              <w:rPr>
                <w:color w:val="808080"/>
                <w:lang w:eastAsia="bg-BG"/>
              </w:rPr>
              <w:br/>
              <w:t>[…]</w:t>
            </w:r>
            <w:r w:rsidRPr="00EF098A">
              <w:rPr>
                <w:color w:val="808080"/>
                <w:lang w:eastAsia="bg-BG"/>
              </w:rPr>
              <w:br/>
            </w:r>
            <w:r w:rsidRPr="00EF098A">
              <w:rPr>
                <w:i/>
                <w:color w:val="808080"/>
                <w:lang w:eastAsia="bg-BG"/>
              </w:rPr>
              <w:t>(уеб адрес, орган или служба, издаващи документа, точно позоваване на документа): [……][……][……][……]</w:t>
            </w:r>
          </w:p>
        </w:tc>
      </w:tr>
    </w:tbl>
    <w:p w:rsidR="001136A6" w:rsidRDefault="001136A6" w:rsidP="001136A6">
      <w:pPr>
        <w:pStyle w:val="NoSpacing"/>
        <w:jc w:val="center"/>
        <w:rPr>
          <w:b/>
          <w:lang w:eastAsia="bg-BG"/>
        </w:rPr>
      </w:pPr>
    </w:p>
    <w:p w:rsidR="006225C4" w:rsidRDefault="001136A6" w:rsidP="001136A6">
      <w:pPr>
        <w:pStyle w:val="NoSpacing"/>
        <w:jc w:val="center"/>
        <w:rPr>
          <w:b/>
          <w:lang w:eastAsia="bg-BG"/>
        </w:rPr>
      </w:pPr>
      <w:r w:rsidRPr="001136A6">
        <w:rPr>
          <w:b/>
          <w:lang w:eastAsia="bg-BG"/>
        </w:rPr>
        <w:t>Г: СТАНДАРТИ ЗА ОСИГУРЯВАНЕ НА КАЧЕСТВОТО И СТАНДАРТИ ЗА ЕКОЛОГИЧНО УПРАВЛЕНИЕ</w:t>
      </w:r>
    </w:p>
    <w:p w:rsidR="000A26ED" w:rsidRPr="00C9778A" w:rsidRDefault="006225C4" w:rsidP="00EA72AB">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both"/>
        <w:rPr>
          <w:rFonts w:ascii="Calibri" w:eastAsia="Calibri" w:hAnsi="Calibri"/>
          <w:b/>
          <w:i/>
          <w:sz w:val="22"/>
          <w:szCs w:val="22"/>
          <w:lang w:eastAsia="bg-BG"/>
        </w:rPr>
      </w:pPr>
      <w:r w:rsidRPr="00C9778A">
        <w:rPr>
          <w:rFonts w:ascii="Calibri" w:eastAsia="Calibri" w:hAnsi="Calibri"/>
          <w:b/>
          <w:i/>
          <w:sz w:val="22"/>
          <w:szCs w:val="22"/>
          <w:lang w:eastAsia="bg-BG"/>
        </w:rPr>
        <w:t xml:space="preserve">Икономическият оператор следва да предостави информация </w:t>
      </w:r>
      <w:r w:rsidRPr="00C9778A">
        <w:rPr>
          <w:rFonts w:ascii="Calibri" w:eastAsia="Calibri" w:hAnsi="Calibri"/>
          <w:b/>
          <w:i/>
          <w:sz w:val="22"/>
          <w:szCs w:val="22"/>
          <w:u w:val="single"/>
          <w:lang w:eastAsia="bg-BG"/>
        </w:rPr>
        <w:t>само</w:t>
      </w:r>
      <w:r w:rsidRPr="00C9778A">
        <w:rPr>
          <w:rFonts w:ascii="Calibri" w:eastAsia="Calibri" w:hAnsi="Calibri"/>
          <w:b/>
          <w:i/>
          <w:sz w:val="22"/>
          <w:szCs w:val="22"/>
          <w:lang w:eastAsia="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3969"/>
      </w:tblGrid>
      <w:tr w:rsidR="00C03461" w:rsidRPr="00C9778A">
        <w:tc>
          <w:tcPr>
            <w:tcW w:w="5920" w:type="dxa"/>
            <w:shd w:val="clear" w:color="auto" w:fill="FFF2CC"/>
          </w:tcPr>
          <w:p w:rsidR="006225C4" w:rsidRPr="00C9778A" w:rsidRDefault="006225C4" w:rsidP="00B02A7B">
            <w:pPr>
              <w:pStyle w:val="NoSpacing"/>
              <w:rPr>
                <w:b/>
                <w:i/>
                <w:color w:val="808080"/>
                <w:lang w:eastAsia="bg-BG"/>
              </w:rPr>
            </w:pPr>
            <w:r w:rsidRPr="00C9778A">
              <w:rPr>
                <w:b/>
                <w:i/>
                <w:color w:val="808080"/>
                <w:lang w:eastAsia="bg-BG"/>
              </w:rPr>
              <w:t>Стандарти за осигуряване на качеството и стандарти за екологично управление</w:t>
            </w:r>
          </w:p>
        </w:tc>
        <w:tc>
          <w:tcPr>
            <w:tcW w:w="3969" w:type="dxa"/>
            <w:shd w:val="clear" w:color="auto" w:fill="FFF2CC"/>
          </w:tcPr>
          <w:p w:rsidR="006225C4" w:rsidRPr="00C9778A" w:rsidRDefault="006225C4" w:rsidP="00B02A7B">
            <w:pPr>
              <w:pStyle w:val="NoSpacing"/>
              <w:rPr>
                <w:b/>
                <w:i/>
                <w:color w:val="808080"/>
                <w:lang w:eastAsia="bg-BG"/>
              </w:rPr>
            </w:pPr>
            <w:r w:rsidRPr="00C9778A">
              <w:rPr>
                <w:b/>
                <w:i/>
                <w:color w:val="808080"/>
                <w:lang w:eastAsia="bg-BG"/>
              </w:rPr>
              <w:t>Отговор:</w:t>
            </w:r>
          </w:p>
        </w:tc>
      </w:tr>
      <w:tr w:rsidR="00C03461" w:rsidRPr="00C9778A">
        <w:tc>
          <w:tcPr>
            <w:tcW w:w="5920" w:type="dxa"/>
            <w:shd w:val="clear" w:color="auto" w:fill="auto"/>
          </w:tcPr>
          <w:p w:rsidR="006225C4" w:rsidRPr="0099449D" w:rsidRDefault="006225C4" w:rsidP="00715C72">
            <w:pPr>
              <w:pStyle w:val="NoSpacing"/>
              <w:jc w:val="left"/>
              <w:rPr>
                <w:lang w:eastAsia="bg-BG"/>
              </w:rPr>
            </w:pPr>
            <w:r w:rsidRPr="0099449D">
              <w:rPr>
                <w:lang w:eastAsia="bg-BG"/>
              </w:rPr>
              <w:t xml:space="preserve">Икономическият оператор ще може ли да представи </w:t>
            </w:r>
            <w:r w:rsidRPr="0099449D">
              <w:rPr>
                <w:b/>
                <w:lang w:eastAsia="bg-BG"/>
              </w:rPr>
              <w:t>сертификати</w:t>
            </w:r>
            <w:r w:rsidRPr="0099449D">
              <w:rPr>
                <w:lang w:eastAsia="bg-BG"/>
              </w:rPr>
              <w:t xml:space="preserve">, изготвени от независими органи и доказващи, че икономическият оператор отговаря на </w:t>
            </w:r>
            <w:r w:rsidRPr="0099449D">
              <w:rPr>
                <w:b/>
                <w:lang w:eastAsia="bg-BG"/>
              </w:rPr>
              <w:t>стандартите за осигуряване на качеството</w:t>
            </w:r>
            <w:r w:rsidRPr="0099449D">
              <w:rPr>
                <w:lang w:eastAsia="bg-BG"/>
              </w:rPr>
              <w:t>, включително тези за достъпност за хора с увреждания.</w:t>
            </w:r>
            <w:r w:rsidRPr="0099449D">
              <w:rPr>
                <w:lang w:eastAsia="bg-BG"/>
              </w:rPr>
              <w:br/>
            </w:r>
            <w:r w:rsidRPr="0099449D">
              <w:rPr>
                <w:b/>
                <w:lang w:eastAsia="bg-BG"/>
              </w:rPr>
              <w:t>Ако „не“</w:t>
            </w:r>
            <w:r w:rsidRPr="0099449D">
              <w:rPr>
                <w:lang w:eastAsia="bg-BG"/>
              </w:rPr>
              <w:t>, моля, обяснете защо и посочете какви други доказателства относно схемата за гарантиране на качеството могат да бъдат представени:</w:t>
            </w:r>
            <w:r w:rsidRPr="0099449D">
              <w:rPr>
                <w:lang w:eastAsia="bg-BG"/>
              </w:rPr>
              <w:br/>
            </w:r>
            <w:r w:rsidRPr="0099449D">
              <w:rPr>
                <w:i/>
                <w:lang w:eastAsia="bg-BG"/>
              </w:rPr>
              <w:t>Ако съответните документи са на разположение в електронен формат, моля, посочете:</w:t>
            </w:r>
          </w:p>
        </w:tc>
        <w:tc>
          <w:tcPr>
            <w:tcW w:w="3969" w:type="dxa"/>
            <w:shd w:val="clear" w:color="auto" w:fill="auto"/>
          </w:tcPr>
          <w:p w:rsidR="006225C4" w:rsidRPr="0099449D" w:rsidRDefault="006225C4" w:rsidP="00FB66F1">
            <w:pPr>
              <w:pStyle w:val="NoSpacing"/>
              <w:jc w:val="left"/>
              <w:rPr>
                <w:lang w:eastAsia="bg-BG"/>
              </w:rPr>
            </w:pPr>
            <w:r w:rsidRPr="0099449D">
              <w:rPr>
                <w:lang w:eastAsia="bg-BG"/>
              </w:rPr>
              <w:t>[] Да [] Не</w:t>
            </w:r>
            <w:r w:rsidRPr="0099449D">
              <w:rPr>
                <w:lang w:eastAsia="bg-BG"/>
              </w:rPr>
              <w:br/>
            </w:r>
            <w:r w:rsidR="00A60979" w:rsidRPr="0078344A">
              <w:rPr>
                <w:i/>
                <w:color w:val="00B0F0"/>
                <w:shd w:val="clear" w:color="auto" w:fill="FFFFFF"/>
                <w:lang w:val="bg-BG" w:eastAsia="bg-BG"/>
              </w:rPr>
              <w:t>Да се попъл</w:t>
            </w:r>
            <w:r w:rsidR="00A60979">
              <w:rPr>
                <w:i/>
                <w:color w:val="00B0F0"/>
                <w:shd w:val="clear" w:color="auto" w:fill="FFFFFF"/>
                <w:lang w:val="bg-BG" w:eastAsia="bg-BG"/>
              </w:rPr>
              <w:t>ни</w:t>
            </w:r>
            <w:r w:rsidR="00A60979" w:rsidRPr="0078344A">
              <w:rPr>
                <w:i/>
                <w:color w:val="00B0F0"/>
                <w:shd w:val="clear" w:color="auto" w:fill="FFFFFF"/>
                <w:lang w:val="bg-BG" w:eastAsia="bg-BG"/>
              </w:rPr>
              <w:t>.</w:t>
            </w:r>
            <w:r w:rsidRPr="0099449D">
              <w:rPr>
                <w:lang w:eastAsia="bg-BG"/>
              </w:rPr>
              <w:br/>
            </w:r>
            <w:r w:rsidRPr="0099449D">
              <w:rPr>
                <w:lang w:eastAsia="bg-BG"/>
              </w:rPr>
              <w:br/>
            </w:r>
            <w:r w:rsidRPr="0099449D">
              <w:rPr>
                <w:lang w:eastAsia="bg-BG"/>
              </w:rPr>
              <w:br/>
            </w:r>
            <w:r w:rsidRPr="0099449D">
              <w:rPr>
                <w:lang w:eastAsia="bg-BG"/>
              </w:rPr>
              <w:br/>
              <w:t>[……] [……]</w:t>
            </w:r>
            <w:r w:rsidRPr="0099449D">
              <w:rPr>
                <w:lang w:eastAsia="bg-BG"/>
              </w:rPr>
              <w:br/>
            </w:r>
            <w:r w:rsidRPr="0099449D">
              <w:rPr>
                <w:i/>
                <w:lang w:eastAsia="bg-BG"/>
              </w:rPr>
              <w:t>(</w:t>
            </w:r>
            <w:proofErr w:type="gramStart"/>
            <w:r w:rsidRPr="0099449D">
              <w:rPr>
                <w:i/>
                <w:lang w:eastAsia="bg-BG"/>
              </w:rPr>
              <w:t>уеб</w:t>
            </w:r>
            <w:proofErr w:type="gramEnd"/>
            <w:r w:rsidRPr="0099449D">
              <w:rPr>
                <w:i/>
                <w:lang w:eastAsia="bg-BG"/>
              </w:rPr>
              <w:t xml:space="preserve"> адрес, орган или служба, издаващи документа, точно позоваване на документа): [……][……][……][……]</w:t>
            </w:r>
          </w:p>
        </w:tc>
      </w:tr>
      <w:tr w:rsidR="00C03461" w:rsidRPr="00C9778A">
        <w:tc>
          <w:tcPr>
            <w:tcW w:w="5920" w:type="dxa"/>
            <w:shd w:val="clear" w:color="auto" w:fill="auto"/>
          </w:tcPr>
          <w:p w:rsidR="006225C4" w:rsidRPr="00C9778A" w:rsidRDefault="006225C4" w:rsidP="00FC71C4">
            <w:pPr>
              <w:pStyle w:val="NoSpacing"/>
              <w:jc w:val="left"/>
              <w:rPr>
                <w:color w:val="808080"/>
                <w:lang w:eastAsia="bg-BG"/>
              </w:rPr>
            </w:pPr>
            <w:r w:rsidRPr="00C9778A">
              <w:rPr>
                <w:color w:val="808080"/>
                <w:lang w:eastAsia="bg-BG"/>
              </w:rPr>
              <w:t xml:space="preserve">Икономическият оператор ще може ли да представи </w:t>
            </w:r>
            <w:r w:rsidRPr="00C9778A">
              <w:rPr>
                <w:b/>
                <w:color w:val="808080"/>
                <w:lang w:eastAsia="bg-BG"/>
              </w:rPr>
              <w:t>сертификати</w:t>
            </w:r>
            <w:r w:rsidRPr="00C9778A">
              <w:rPr>
                <w:color w:val="808080"/>
                <w:lang w:eastAsia="bg-BG"/>
              </w:rPr>
              <w:t xml:space="preserve">, изготвени от независими органи, доказващи, че икономическият оператор отговаря на задължителните </w:t>
            </w:r>
            <w:r w:rsidRPr="00C9778A">
              <w:rPr>
                <w:b/>
                <w:color w:val="808080"/>
                <w:lang w:eastAsia="bg-BG"/>
              </w:rPr>
              <w:t>стандарти или системи за екологично управление</w:t>
            </w:r>
            <w:r w:rsidRPr="00C9778A">
              <w:rPr>
                <w:color w:val="808080"/>
                <w:lang w:eastAsia="bg-BG"/>
              </w:rPr>
              <w:t>?</w:t>
            </w:r>
            <w:r w:rsidRPr="00C9778A">
              <w:rPr>
                <w:color w:val="808080"/>
                <w:lang w:eastAsia="bg-BG"/>
              </w:rPr>
              <w:br/>
            </w:r>
            <w:r w:rsidRPr="00C9778A">
              <w:rPr>
                <w:b/>
                <w:color w:val="808080"/>
                <w:lang w:eastAsia="bg-BG"/>
              </w:rPr>
              <w:t>Ако „не“</w:t>
            </w:r>
            <w:r w:rsidRPr="00C9778A">
              <w:rPr>
                <w:color w:val="808080"/>
                <w:lang w:eastAsia="bg-BG"/>
              </w:rPr>
              <w:t xml:space="preserve">, моля, обяснете защо и посочете какви други доказателства относно </w:t>
            </w:r>
            <w:r w:rsidRPr="00C9778A">
              <w:rPr>
                <w:b/>
                <w:color w:val="808080"/>
                <w:lang w:eastAsia="bg-BG"/>
              </w:rPr>
              <w:t>стандартите или системите за екологично управление</w:t>
            </w:r>
            <w:r w:rsidRPr="00C9778A">
              <w:rPr>
                <w:color w:val="808080"/>
                <w:lang w:eastAsia="bg-BG"/>
              </w:rPr>
              <w:t xml:space="preserve"> могат да бъдат представени:</w:t>
            </w:r>
            <w:r w:rsidRPr="00C9778A">
              <w:rPr>
                <w:color w:val="808080"/>
                <w:lang w:eastAsia="bg-BG"/>
              </w:rPr>
              <w:br/>
            </w:r>
            <w:r w:rsidRPr="00C9778A">
              <w:rPr>
                <w:i/>
                <w:color w:val="808080"/>
                <w:lang w:eastAsia="bg-BG"/>
              </w:rPr>
              <w:t>Ако съответните документи са на разположение в електронен формат, моля, посочете:</w:t>
            </w:r>
          </w:p>
        </w:tc>
        <w:tc>
          <w:tcPr>
            <w:tcW w:w="3969" w:type="dxa"/>
            <w:shd w:val="clear" w:color="auto" w:fill="auto"/>
          </w:tcPr>
          <w:p w:rsidR="006225C4" w:rsidRPr="00C9778A" w:rsidRDefault="006225C4" w:rsidP="00FC71C4">
            <w:pPr>
              <w:pStyle w:val="NoSpacing"/>
              <w:jc w:val="left"/>
              <w:rPr>
                <w:color w:val="808080"/>
                <w:lang w:eastAsia="bg-BG"/>
              </w:rPr>
            </w:pPr>
            <w:r w:rsidRPr="00C9778A">
              <w:rPr>
                <w:color w:val="808080"/>
                <w:lang w:eastAsia="bg-BG"/>
              </w:rPr>
              <w:t>[] Да [] Не</w:t>
            </w:r>
            <w:r w:rsidRPr="00C9778A">
              <w:rPr>
                <w:color w:val="808080"/>
                <w:lang w:eastAsia="bg-BG"/>
              </w:rPr>
              <w:br/>
            </w:r>
            <w:r w:rsidRPr="00C9778A">
              <w:rPr>
                <w:color w:val="808080"/>
                <w:lang w:eastAsia="bg-BG"/>
              </w:rPr>
              <w:br/>
            </w:r>
            <w:r w:rsidRPr="00C9778A">
              <w:rPr>
                <w:color w:val="808080"/>
                <w:lang w:eastAsia="bg-BG"/>
              </w:rPr>
              <w:br/>
            </w:r>
            <w:r w:rsidRPr="00C9778A">
              <w:rPr>
                <w:color w:val="808080"/>
                <w:lang w:eastAsia="bg-BG"/>
              </w:rPr>
              <w:br/>
              <w:t>[……] [……]</w:t>
            </w:r>
            <w:r w:rsidRPr="00C9778A">
              <w:rPr>
                <w:color w:val="808080"/>
                <w:lang w:eastAsia="bg-BG"/>
              </w:rPr>
              <w:br/>
              <w:t>(уеб адрес, орган или служба, издаващи документа, точно позоваване на документа): [……][……][……][……]</w:t>
            </w:r>
          </w:p>
        </w:tc>
      </w:tr>
    </w:tbl>
    <w:p w:rsidR="009963FB" w:rsidRPr="009963FB" w:rsidRDefault="009963FB" w:rsidP="009963FB">
      <w:pPr>
        <w:pStyle w:val="NoSpacing"/>
        <w:jc w:val="center"/>
        <w:rPr>
          <w:b/>
          <w:lang w:eastAsia="bg-BG"/>
        </w:rPr>
      </w:pPr>
    </w:p>
    <w:p w:rsidR="006225C4" w:rsidRDefault="006225C4" w:rsidP="009963FB">
      <w:pPr>
        <w:pStyle w:val="NoSpacing"/>
        <w:jc w:val="center"/>
        <w:rPr>
          <w:b/>
          <w:lang w:eastAsia="bg-BG"/>
        </w:rPr>
      </w:pPr>
      <w:r w:rsidRPr="009963FB">
        <w:rPr>
          <w:b/>
          <w:lang w:eastAsia="bg-BG"/>
        </w:rPr>
        <w:t>Част V: Намаляване на броя на квалифицираните кандидати</w:t>
      </w:r>
    </w:p>
    <w:p w:rsidR="006225C4" w:rsidRPr="00C9778A" w:rsidRDefault="006225C4" w:rsidP="006225C4">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rPr>
          <w:rFonts w:ascii="Calibri" w:eastAsia="Calibri" w:hAnsi="Calibri"/>
          <w:b/>
          <w:i/>
          <w:sz w:val="22"/>
          <w:szCs w:val="22"/>
          <w:lang w:eastAsia="bg-BG"/>
        </w:rPr>
      </w:pPr>
      <w:r w:rsidRPr="00C9778A">
        <w:rPr>
          <w:rFonts w:ascii="Calibri" w:eastAsia="Calibri" w:hAnsi="Calibri"/>
          <w:b/>
          <w:i/>
          <w:sz w:val="22"/>
          <w:szCs w:val="22"/>
          <w:lang w:eastAsia="bg-BG"/>
        </w:rPr>
        <w:t xml:space="preserve">Икономическият оператор следва да предостави информация </w:t>
      </w:r>
      <w:r w:rsidRPr="00C9778A">
        <w:rPr>
          <w:rFonts w:ascii="Calibri" w:eastAsia="Calibri" w:hAnsi="Calibri"/>
          <w:b/>
          <w:i/>
          <w:sz w:val="22"/>
          <w:szCs w:val="22"/>
          <w:u w:val="single"/>
          <w:lang w:eastAsia="bg-BG"/>
        </w:rPr>
        <w:t xml:space="preserve">само </w:t>
      </w:r>
      <w:r w:rsidRPr="00C9778A">
        <w:rPr>
          <w:rFonts w:ascii="Calibri" w:eastAsia="Calibri" w:hAnsi="Calibri"/>
          <w:b/>
          <w:i/>
          <w:sz w:val="22"/>
          <w:szCs w:val="22"/>
          <w:lang w:eastAsia="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C9778A">
        <w:rPr>
          <w:rFonts w:ascii="Calibri" w:eastAsia="Calibri" w:hAnsi="Calibri"/>
          <w:b/>
          <w:sz w:val="22"/>
          <w:szCs w:val="22"/>
          <w:u w:val="single"/>
          <w:lang w:eastAsia="bg-BG"/>
        </w:rPr>
        <w:t>ако има такива</w:t>
      </w:r>
      <w:r w:rsidRPr="00C9778A">
        <w:rPr>
          <w:rFonts w:ascii="Calibri" w:eastAsia="Calibri" w:hAnsi="Calibri"/>
          <w:b/>
          <w:i/>
          <w:sz w:val="22"/>
          <w:szCs w:val="22"/>
          <w:lang w:eastAsia="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C9778A">
        <w:rPr>
          <w:rFonts w:ascii="Calibri" w:eastAsia="Calibri" w:hAnsi="Calibri"/>
          <w:sz w:val="22"/>
          <w:szCs w:val="22"/>
          <w:lang w:eastAsia="bg-BG"/>
        </w:rPr>
        <w:br/>
      </w:r>
      <w:r w:rsidRPr="00C9778A">
        <w:rPr>
          <w:rFonts w:ascii="Calibri" w:eastAsia="Calibri" w:hAnsi="Calibri"/>
          <w:b/>
          <w:i/>
          <w:sz w:val="22"/>
          <w:szCs w:val="22"/>
          <w:lang w:eastAsia="bg-BG"/>
        </w:rPr>
        <w:t>Само при ограничени процедури, състезателни процедури с договаряне, процедури за състезателен диалог и партньорства за иновации:</w:t>
      </w:r>
    </w:p>
    <w:p w:rsidR="000A26ED" w:rsidRPr="00C9778A" w:rsidRDefault="000A26ED" w:rsidP="000A26ED">
      <w:pPr>
        <w:pBdr>
          <w:top w:val="single" w:sz="4" w:space="1" w:color="auto"/>
          <w:left w:val="single" w:sz="4" w:space="4" w:color="auto"/>
          <w:bottom w:val="single" w:sz="4" w:space="1" w:color="auto"/>
          <w:right w:val="single" w:sz="4" w:space="4" w:color="auto"/>
        </w:pBdr>
        <w:shd w:val="clear" w:color="auto" w:fill="BFBFBF"/>
        <w:suppressAutoHyphens w:val="0"/>
        <w:spacing w:before="120" w:after="120"/>
        <w:jc w:val="center"/>
        <w:rPr>
          <w:rFonts w:ascii="Calibri" w:eastAsia="Calibri" w:hAnsi="Calibri"/>
          <w:b/>
          <w:i/>
          <w:sz w:val="22"/>
          <w:szCs w:val="22"/>
          <w:lang w:eastAsia="bg-BG"/>
        </w:rPr>
      </w:pPr>
      <w:r w:rsidRPr="008C31E9">
        <w:rPr>
          <w:rFonts w:ascii="Calibri" w:eastAsia="Calibri" w:hAnsi="Calibri"/>
          <w:b/>
          <w:i/>
          <w:color w:val="00B0F0"/>
          <w:lang w:val="en-US" w:eastAsia="bg-BG"/>
        </w:rPr>
        <w:t>*</w:t>
      </w:r>
      <w:r w:rsidRPr="008C31E9">
        <w:rPr>
          <w:rFonts w:ascii="Calibri" w:eastAsia="Calibri" w:hAnsi="Calibri"/>
          <w:b/>
          <w:i/>
          <w:color w:val="00B0F0"/>
          <w:lang w:eastAsia="bg-BG"/>
        </w:rPr>
        <w:t>коментар на възложителя: РАЗДЕЛЪТ ДА НЕ СЕ ПОПЪЛВА</w:t>
      </w:r>
    </w:p>
    <w:p w:rsidR="006225C4" w:rsidRPr="00C9778A" w:rsidRDefault="006225C4" w:rsidP="006225C4">
      <w:pPr>
        <w:suppressAutoHyphens w:val="0"/>
        <w:spacing w:before="120" w:after="120"/>
        <w:jc w:val="both"/>
        <w:rPr>
          <w:rFonts w:ascii="Calibri" w:eastAsia="Calibri" w:hAnsi="Calibri"/>
          <w:b/>
          <w:color w:val="808080"/>
          <w:sz w:val="22"/>
          <w:szCs w:val="22"/>
          <w:lang w:eastAsia="bg-BG"/>
        </w:rPr>
      </w:pPr>
      <w:r w:rsidRPr="00C9778A">
        <w:rPr>
          <w:rFonts w:ascii="Calibri" w:eastAsia="Calibri" w:hAnsi="Calibri"/>
          <w:b/>
          <w:color w:val="808080"/>
          <w:sz w:val="22"/>
          <w:szCs w:val="22"/>
          <w:lang w:eastAsia="bg-BG"/>
        </w:rPr>
        <w:t>Икономическият оператор декларира, че: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4111"/>
      </w:tblGrid>
      <w:tr w:rsidR="00E90569" w:rsidRPr="00C9778A">
        <w:tc>
          <w:tcPr>
            <w:tcW w:w="5778" w:type="dxa"/>
            <w:shd w:val="clear" w:color="auto" w:fill="FFF2CC"/>
          </w:tcPr>
          <w:p w:rsidR="006225C4" w:rsidRPr="00C9778A" w:rsidRDefault="006225C4" w:rsidP="006225C4">
            <w:pPr>
              <w:suppressAutoHyphens w:val="0"/>
              <w:spacing w:before="120" w:after="120"/>
              <w:jc w:val="both"/>
              <w:rPr>
                <w:rFonts w:ascii="Calibri" w:eastAsia="Calibri" w:hAnsi="Calibri"/>
                <w:b/>
                <w:i/>
                <w:color w:val="808080"/>
                <w:szCs w:val="22"/>
                <w:lang w:eastAsia="bg-BG"/>
              </w:rPr>
            </w:pPr>
            <w:r w:rsidRPr="00C9778A">
              <w:rPr>
                <w:rFonts w:ascii="Calibri" w:eastAsia="Calibri" w:hAnsi="Calibri"/>
                <w:b/>
                <w:i/>
                <w:color w:val="808080"/>
                <w:sz w:val="22"/>
                <w:szCs w:val="22"/>
                <w:lang w:eastAsia="bg-BG"/>
              </w:rPr>
              <w:t>Намаляване на броя</w:t>
            </w:r>
          </w:p>
        </w:tc>
        <w:tc>
          <w:tcPr>
            <w:tcW w:w="4111" w:type="dxa"/>
            <w:shd w:val="clear" w:color="auto" w:fill="FFF2CC"/>
          </w:tcPr>
          <w:p w:rsidR="006225C4" w:rsidRPr="00C9778A" w:rsidRDefault="006225C4" w:rsidP="006225C4">
            <w:pPr>
              <w:suppressAutoHyphens w:val="0"/>
              <w:spacing w:before="120" w:after="120"/>
              <w:jc w:val="both"/>
              <w:rPr>
                <w:rFonts w:ascii="Calibri" w:eastAsia="Calibri" w:hAnsi="Calibri"/>
                <w:b/>
                <w:i/>
                <w:color w:val="808080"/>
                <w:szCs w:val="22"/>
                <w:lang w:eastAsia="bg-BG"/>
              </w:rPr>
            </w:pPr>
            <w:r w:rsidRPr="00C9778A">
              <w:rPr>
                <w:rFonts w:ascii="Calibri" w:eastAsia="Calibri" w:hAnsi="Calibri"/>
                <w:b/>
                <w:i/>
                <w:color w:val="808080"/>
                <w:sz w:val="22"/>
                <w:szCs w:val="22"/>
                <w:lang w:eastAsia="bg-BG"/>
              </w:rPr>
              <w:t>Отговор:</w:t>
            </w:r>
          </w:p>
        </w:tc>
      </w:tr>
      <w:tr w:rsidR="00E90569" w:rsidRPr="00C9778A">
        <w:tc>
          <w:tcPr>
            <w:tcW w:w="5778" w:type="dxa"/>
            <w:shd w:val="clear" w:color="auto" w:fill="auto"/>
          </w:tcPr>
          <w:p w:rsidR="006225C4" w:rsidRPr="00C9778A" w:rsidRDefault="006225C4" w:rsidP="00E90569">
            <w:pPr>
              <w:suppressAutoHyphens w:val="0"/>
              <w:spacing w:before="120" w:after="120"/>
              <w:rPr>
                <w:rFonts w:ascii="Calibri" w:eastAsia="Calibri" w:hAnsi="Calibri"/>
                <w:b/>
                <w:color w:val="808080"/>
                <w:szCs w:val="22"/>
                <w:lang w:eastAsia="bg-BG"/>
              </w:rPr>
            </w:pPr>
            <w:r w:rsidRPr="00C9778A">
              <w:rPr>
                <w:rFonts w:ascii="Calibri" w:eastAsia="Calibri" w:hAnsi="Calibri"/>
                <w:color w:val="808080"/>
                <w:sz w:val="22"/>
                <w:szCs w:val="22"/>
                <w:lang w:eastAsia="bg-BG"/>
              </w:rPr>
              <w:t xml:space="preserve">Той </w:t>
            </w:r>
            <w:r w:rsidRPr="00C9778A">
              <w:rPr>
                <w:rFonts w:ascii="Calibri" w:eastAsia="Calibri" w:hAnsi="Calibri"/>
                <w:b/>
                <w:color w:val="808080"/>
                <w:sz w:val="22"/>
                <w:szCs w:val="22"/>
                <w:lang w:eastAsia="bg-BG"/>
              </w:rPr>
              <w:t>изпълнява</w:t>
            </w:r>
            <w:r w:rsidRPr="00C9778A">
              <w:rPr>
                <w:rFonts w:ascii="Calibri" w:eastAsia="Calibri" w:hAnsi="Calibri"/>
                <w:color w:val="808080"/>
                <w:sz w:val="22"/>
                <w:szCs w:val="22"/>
                <w:lang w:eastAsia="bg-BG"/>
              </w:rPr>
              <w:t xml:space="preserve"> целите и недискриминационните критерии или правила, които трябва да бъдат приложени, за да се ограничи броят на кандидатите по следния</w:t>
            </w:r>
            <w:r w:rsidR="00E90569" w:rsidRPr="00C9778A">
              <w:rPr>
                <w:rFonts w:ascii="Calibri" w:eastAsia="Calibri" w:hAnsi="Calibri"/>
                <w:color w:val="808080"/>
                <w:sz w:val="22"/>
                <w:szCs w:val="22"/>
                <w:lang w:eastAsia="bg-BG"/>
              </w:rPr>
              <w:t xml:space="preserve"> </w:t>
            </w:r>
            <w:r w:rsidRPr="00C9778A">
              <w:rPr>
                <w:rFonts w:ascii="Calibri" w:eastAsia="Calibri" w:hAnsi="Calibri"/>
                <w:color w:val="808080"/>
                <w:sz w:val="22"/>
                <w:szCs w:val="22"/>
                <w:lang w:eastAsia="bg-BG"/>
              </w:rPr>
              <w:t>начин:</w:t>
            </w:r>
            <w:r w:rsidRPr="00C9778A">
              <w:rPr>
                <w:rFonts w:ascii="Calibri" w:eastAsia="Calibri" w:hAnsi="Calibri"/>
                <w:color w:val="808080"/>
                <w:sz w:val="22"/>
                <w:szCs w:val="22"/>
                <w:lang w:eastAsia="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C9778A">
              <w:rPr>
                <w:rFonts w:ascii="Calibri" w:eastAsia="Calibri" w:hAnsi="Calibri"/>
                <w:color w:val="808080"/>
                <w:sz w:val="22"/>
                <w:szCs w:val="22"/>
                <w:lang w:eastAsia="bg-BG"/>
              </w:rPr>
              <w:br/>
            </w:r>
            <w:r w:rsidRPr="00C9778A">
              <w:rPr>
                <w:rFonts w:ascii="Calibri" w:eastAsia="Calibri" w:hAnsi="Calibri"/>
                <w:i/>
                <w:color w:val="808080"/>
                <w:sz w:val="22"/>
                <w:szCs w:val="22"/>
                <w:lang w:eastAsia="bg-BG"/>
              </w:rPr>
              <w:t xml:space="preserve">Ако някои от тези сертификати или форми на </w:t>
            </w:r>
            <w:r w:rsidRPr="00C9778A">
              <w:rPr>
                <w:rFonts w:ascii="Calibri" w:eastAsia="Calibri" w:hAnsi="Calibri"/>
                <w:i/>
                <w:color w:val="808080"/>
                <w:sz w:val="22"/>
                <w:szCs w:val="22"/>
                <w:lang w:eastAsia="bg-BG"/>
              </w:rPr>
              <w:lastRenderedPageBreak/>
              <w:t>документални доказателства са на разположение в електронен формат</w:t>
            </w:r>
            <w:r w:rsidRPr="00C9778A">
              <w:rPr>
                <w:rFonts w:ascii="Calibri" w:eastAsia="Calibri" w:hAnsi="Calibri"/>
                <w:i/>
                <w:color w:val="808080"/>
                <w:sz w:val="22"/>
                <w:szCs w:val="22"/>
                <w:vertAlign w:val="superscript"/>
                <w:lang w:eastAsia="bg-BG"/>
              </w:rPr>
              <w:footnoteReference w:id="44"/>
            </w:r>
            <w:r w:rsidRPr="00C9778A">
              <w:rPr>
                <w:rFonts w:ascii="Calibri" w:eastAsia="Calibri" w:hAnsi="Calibri"/>
                <w:i/>
                <w:color w:val="808080"/>
                <w:sz w:val="22"/>
                <w:szCs w:val="22"/>
                <w:lang w:eastAsia="bg-BG"/>
              </w:rPr>
              <w:t xml:space="preserve">, моля, посочете за </w:t>
            </w:r>
            <w:r w:rsidRPr="00C9778A">
              <w:rPr>
                <w:rFonts w:ascii="Calibri" w:eastAsia="Calibri" w:hAnsi="Calibri"/>
                <w:b/>
                <w:i/>
                <w:color w:val="808080"/>
                <w:sz w:val="22"/>
                <w:szCs w:val="22"/>
                <w:lang w:eastAsia="bg-BG"/>
              </w:rPr>
              <w:t>всички</w:t>
            </w:r>
            <w:r w:rsidRPr="00C9778A">
              <w:rPr>
                <w:rFonts w:ascii="Calibri" w:eastAsia="Calibri" w:hAnsi="Calibri"/>
                <w:i/>
                <w:color w:val="808080"/>
                <w:sz w:val="22"/>
                <w:szCs w:val="22"/>
                <w:lang w:eastAsia="bg-BG"/>
              </w:rPr>
              <w:t xml:space="preserve"> от тях:</w:t>
            </w:r>
            <w:r w:rsidRPr="00C9778A">
              <w:rPr>
                <w:rFonts w:ascii="Calibri" w:eastAsia="Calibri" w:hAnsi="Calibri"/>
                <w:color w:val="808080"/>
                <w:sz w:val="22"/>
                <w:szCs w:val="22"/>
                <w:lang w:eastAsia="bg-BG"/>
              </w:rPr>
              <w:t xml:space="preserve"> </w:t>
            </w:r>
          </w:p>
        </w:tc>
        <w:tc>
          <w:tcPr>
            <w:tcW w:w="4111" w:type="dxa"/>
            <w:shd w:val="clear" w:color="auto" w:fill="auto"/>
          </w:tcPr>
          <w:p w:rsidR="006225C4" w:rsidRPr="00C9778A" w:rsidRDefault="006225C4" w:rsidP="006225C4">
            <w:pPr>
              <w:suppressAutoHyphens w:val="0"/>
              <w:spacing w:before="120" w:after="120"/>
              <w:rPr>
                <w:rFonts w:ascii="Calibri" w:eastAsia="Calibri" w:hAnsi="Calibri"/>
                <w:b/>
                <w:color w:val="808080"/>
                <w:szCs w:val="22"/>
                <w:lang w:eastAsia="bg-BG"/>
              </w:rPr>
            </w:pPr>
            <w:r w:rsidRPr="00C9778A">
              <w:rPr>
                <w:rFonts w:ascii="Calibri" w:eastAsia="Calibri" w:hAnsi="Calibri"/>
                <w:color w:val="808080"/>
                <w:sz w:val="22"/>
                <w:szCs w:val="22"/>
                <w:lang w:eastAsia="bg-BG"/>
              </w:rPr>
              <w:lastRenderedPageBreak/>
              <w:t>[……]</w:t>
            </w:r>
            <w:r w:rsidRPr="00C9778A">
              <w:rPr>
                <w:rFonts w:ascii="Calibri" w:eastAsia="Calibri" w:hAnsi="Calibri"/>
                <w:color w:val="808080"/>
                <w:szCs w:val="22"/>
                <w:lang w:eastAsia="bg-BG"/>
              </w:rPr>
              <w:br/>
            </w:r>
            <w:r w:rsidRPr="00C9778A">
              <w:rPr>
                <w:rFonts w:ascii="Calibri" w:eastAsia="Calibri" w:hAnsi="Calibri"/>
                <w:color w:val="808080"/>
                <w:szCs w:val="22"/>
                <w:lang w:eastAsia="bg-BG"/>
              </w:rPr>
              <w:br/>
            </w:r>
            <w:r w:rsidRPr="00C9778A">
              <w:rPr>
                <w:rFonts w:ascii="Calibri" w:eastAsia="Calibri" w:hAnsi="Calibri"/>
                <w:color w:val="808080"/>
                <w:szCs w:val="22"/>
                <w:lang w:eastAsia="bg-BG"/>
              </w:rPr>
              <w:br/>
            </w:r>
            <w:r w:rsidRPr="00C9778A">
              <w:rPr>
                <w:rFonts w:ascii="Calibri" w:eastAsia="Calibri" w:hAnsi="Calibri"/>
                <w:color w:val="808080"/>
                <w:sz w:val="22"/>
                <w:szCs w:val="22"/>
                <w:lang w:eastAsia="bg-BG"/>
              </w:rPr>
              <w:t>[…]</w:t>
            </w:r>
            <w:r w:rsidRPr="00C9778A">
              <w:rPr>
                <w:rFonts w:ascii="Calibri" w:eastAsia="Calibri" w:hAnsi="Calibri"/>
                <w:color w:val="808080"/>
                <w:szCs w:val="22"/>
                <w:lang w:eastAsia="bg-BG"/>
              </w:rPr>
              <w:t xml:space="preserve"> </w:t>
            </w:r>
            <w:r w:rsidRPr="00C9778A">
              <w:rPr>
                <w:rFonts w:ascii="Calibri" w:eastAsia="Calibri" w:hAnsi="Calibri"/>
                <w:color w:val="808080"/>
                <w:sz w:val="22"/>
                <w:szCs w:val="22"/>
                <w:lang w:eastAsia="bg-BG"/>
              </w:rPr>
              <w:t>[] Да [] Не</w:t>
            </w:r>
            <w:r w:rsidRPr="00C9778A">
              <w:rPr>
                <w:rFonts w:ascii="Calibri" w:eastAsia="Calibri" w:hAnsi="Calibri"/>
                <w:color w:val="808080"/>
                <w:sz w:val="22"/>
                <w:szCs w:val="22"/>
                <w:vertAlign w:val="superscript"/>
                <w:lang w:eastAsia="bg-BG"/>
              </w:rPr>
              <w:footnoteReference w:id="45"/>
            </w:r>
            <w:r w:rsidRPr="00C9778A">
              <w:rPr>
                <w:rFonts w:ascii="Calibri" w:eastAsia="Calibri" w:hAnsi="Calibri"/>
                <w:color w:val="808080"/>
                <w:szCs w:val="22"/>
                <w:lang w:eastAsia="bg-BG"/>
              </w:rPr>
              <w:br/>
            </w:r>
            <w:r w:rsidRPr="00C9778A">
              <w:rPr>
                <w:rFonts w:ascii="Calibri" w:eastAsia="Calibri" w:hAnsi="Calibri"/>
                <w:color w:val="808080"/>
                <w:szCs w:val="22"/>
                <w:lang w:eastAsia="bg-BG"/>
              </w:rPr>
              <w:br/>
            </w:r>
            <w:r w:rsidRPr="00C9778A">
              <w:rPr>
                <w:rFonts w:ascii="Calibri" w:eastAsia="Calibri" w:hAnsi="Calibri"/>
                <w:color w:val="808080"/>
                <w:szCs w:val="22"/>
                <w:lang w:eastAsia="bg-BG"/>
              </w:rPr>
              <w:br/>
            </w:r>
            <w:r w:rsidRPr="00001EA3">
              <w:rPr>
                <w:rFonts w:ascii="Calibri" w:eastAsia="Calibri" w:hAnsi="Calibri"/>
                <w:color w:val="808080"/>
                <w:sz w:val="22"/>
                <w:szCs w:val="22"/>
                <w:lang w:eastAsia="bg-BG"/>
              </w:rPr>
              <w:t>(</w:t>
            </w:r>
            <w:r w:rsidRPr="00001EA3">
              <w:rPr>
                <w:rFonts w:ascii="Calibri" w:eastAsia="Calibri" w:hAnsi="Calibri"/>
                <w:i/>
                <w:color w:val="808080"/>
                <w:sz w:val="22"/>
                <w:szCs w:val="22"/>
                <w:lang w:eastAsia="bg-BG"/>
              </w:rPr>
              <w:t xml:space="preserve">уеб адрес, орган или служба, издаващи </w:t>
            </w:r>
            <w:r w:rsidRPr="00001EA3">
              <w:rPr>
                <w:rFonts w:ascii="Calibri" w:eastAsia="Calibri" w:hAnsi="Calibri"/>
                <w:i/>
                <w:color w:val="808080"/>
                <w:sz w:val="22"/>
                <w:szCs w:val="22"/>
                <w:lang w:eastAsia="bg-BG"/>
              </w:rPr>
              <w:lastRenderedPageBreak/>
              <w:t>документа, точно позоваване на документацията</w:t>
            </w:r>
            <w:r w:rsidRPr="00001EA3">
              <w:rPr>
                <w:rFonts w:ascii="Calibri" w:eastAsia="Calibri" w:hAnsi="Calibri"/>
                <w:color w:val="808080"/>
                <w:sz w:val="22"/>
                <w:szCs w:val="22"/>
                <w:lang w:eastAsia="bg-BG"/>
              </w:rPr>
              <w:t>):</w:t>
            </w:r>
            <w:r w:rsidRPr="00001EA3">
              <w:rPr>
                <w:rFonts w:ascii="Calibri" w:eastAsia="Calibri" w:hAnsi="Calibri"/>
                <w:i/>
                <w:color w:val="808080"/>
                <w:sz w:val="22"/>
                <w:szCs w:val="22"/>
                <w:lang w:eastAsia="bg-BG"/>
              </w:rPr>
              <w:t xml:space="preserve"> [……][……][……][……]</w:t>
            </w:r>
            <w:r w:rsidRPr="00001EA3">
              <w:rPr>
                <w:rFonts w:ascii="Calibri" w:eastAsia="Calibri" w:hAnsi="Calibri"/>
                <w:i/>
                <w:color w:val="808080"/>
                <w:sz w:val="22"/>
                <w:szCs w:val="22"/>
                <w:vertAlign w:val="superscript"/>
                <w:lang w:eastAsia="bg-BG"/>
              </w:rPr>
              <w:footnoteReference w:id="46"/>
            </w:r>
          </w:p>
        </w:tc>
      </w:tr>
    </w:tbl>
    <w:p w:rsidR="006225C4" w:rsidRPr="009963FB" w:rsidRDefault="006225C4" w:rsidP="009963FB">
      <w:pPr>
        <w:pStyle w:val="NoSpacing"/>
        <w:jc w:val="center"/>
        <w:rPr>
          <w:b/>
          <w:lang w:eastAsia="bg-BG"/>
        </w:rPr>
      </w:pPr>
      <w:r w:rsidRPr="009963FB">
        <w:rPr>
          <w:b/>
          <w:lang w:eastAsia="bg-BG"/>
        </w:rPr>
        <w:lastRenderedPageBreak/>
        <w:t>Част VI: Заключителни положения</w:t>
      </w:r>
    </w:p>
    <w:p w:rsidR="006225C4" w:rsidRPr="0005131A" w:rsidRDefault="006225C4" w:rsidP="0005131A">
      <w:pPr>
        <w:pStyle w:val="NoSpacing"/>
        <w:rPr>
          <w:i/>
          <w:lang w:eastAsia="bg-BG"/>
        </w:rPr>
      </w:pPr>
      <w:r w:rsidRPr="0005131A">
        <w:rPr>
          <w:i/>
          <w:lang w:eastAsia="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6225C4" w:rsidRPr="0005131A" w:rsidRDefault="006225C4" w:rsidP="0005131A">
      <w:pPr>
        <w:pStyle w:val="NoSpacing"/>
        <w:rPr>
          <w:i/>
          <w:lang w:eastAsia="bg-BG"/>
        </w:rPr>
      </w:pPr>
      <w:r w:rsidRPr="0005131A">
        <w:rPr>
          <w:i/>
          <w:lang w:eastAsia="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6225C4" w:rsidRPr="0005131A" w:rsidRDefault="006225C4" w:rsidP="0005131A">
      <w:pPr>
        <w:pStyle w:val="NoSpacing"/>
        <w:rPr>
          <w:i/>
          <w:lang w:eastAsia="bg-BG"/>
        </w:rPr>
      </w:pPr>
      <w:r w:rsidRPr="0005131A">
        <w:rPr>
          <w:i/>
          <w:lang w:eastAsia="bg-BG"/>
        </w:rPr>
        <w:t xml:space="preserve">а) </w:t>
      </w:r>
      <w:proofErr w:type="gramStart"/>
      <w:r w:rsidRPr="0005131A">
        <w:rPr>
          <w:i/>
          <w:lang w:eastAsia="bg-BG"/>
        </w:rPr>
        <w:t>възлагащият</w:t>
      </w:r>
      <w:proofErr w:type="gramEnd"/>
      <w:r w:rsidRPr="0005131A">
        <w:rPr>
          <w:i/>
          <w:lang w:eastAsia="bg-BG"/>
        </w:rPr>
        <w:t xml:space="preserve">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05131A">
        <w:rPr>
          <w:i/>
          <w:vertAlign w:val="superscript"/>
          <w:lang w:eastAsia="bg-BG"/>
        </w:rPr>
        <w:footnoteReference w:id="47"/>
      </w:r>
      <w:r w:rsidRPr="0005131A">
        <w:rPr>
          <w:i/>
          <w:lang w:eastAsia="bg-BG"/>
        </w:rPr>
        <w:t>; или</w:t>
      </w:r>
    </w:p>
    <w:p w:rsidR="006225C4" w:rsidRPr="0005131A" w:rsidRDefault="006225C4" w:rsidP="0005131A">
      <w:pPr>
        <w:pStyle w:val="NoSpacing"/>
        <w:rPr>
          <w:i/>
          <w:lang w:eastAsia="bg-BG"/>
        </w:rPr>
      </w:pPr>
      <w:r w:rsidRPr="0005131A">
        <w:rPr>
          <w:i/>
          <w:lang w:eastAsia="bg-BG"/>
        </w:rPr>
        <w:t xml:space="preserve">б) </w:t>
      </w:r>
      <w:proofErr w:type="gramStart"/>
      <w:r w:rsidRPr="0005131A">
        <w:rPr>
          <w:i/>
          <w:lang w:eastAsia="bg-BG"/>
        </w:rPr>
        <w:t>считано</w:t>
      </w:r>
      <w:proofErr w:type="gramEnd"/>
      <w:r w:rsidRPr="0005131A">
        <w:rPr>
          <w:i/>
          <w:lang w:eastAsia="bg-BG"/>
        </w:rPr>
        <w:t xml:space="preserve"> от 18 октомври 2018 г. най-късно</w:t>
      </w:r>
      <w:r w:rsidRPr="0005131A">
        <w:rPr>
          <w:i/>
          <w:vertAlign w:val="superscript"/>
          <w:lang w:eastAsia="bg-BG"/>
        </w:rPr>
        <w:footnoteReference w:id="48"/>
      </w:r>
      <w:r w:rsidRPr="0005131A">
        <w:rPr>
          <w:i/>
          <w:lang w:eastAsia="bg-BG"/>
        </w:rPr>
        <w:t>, възлагащият орган или възложителят вече притежава съответната документация.</w:t>
      </w:r>
    </w:p>
    <w:p w:rsidR="006225C4" w:rsidRPr="00B722CF" w:rsidRDefault="006225C4" w:rsidP="00B722CF">
      <w:pPr>
        <w:pStyle w:val="NoSpacing"/>
        <w:rPr>
          <w:b/>
          <w:bCs/>
          <w:lang w:val="bg-BG"/>
        </w:rPr>
      </w:pPr>
      <w:r w:rsidRPr="0005131A">
        <w:rPr>
          <w:i/>
          <w:lang w:eastAsia="bg-BG"/>
        </w:rPr>
        <w:t xml:space="preserve">Долуподписаният дава официално съгласие </w:t>
      </w:r>
      <w:r w:rsidR="00124D6A">
        <w:rPr>
          <w:i/>
          <w:lang w:val="bg-BG" w:eastAsia="bg-BG"/>
        </w:rPr>
        <w:t>У</w:t>
      </w:r>
      <w:r w:rsidR="0098361E" w:rsidRPr="0005131A">
        <w:rPr>
          <w:i/>
          <w:lang w:eastAsia="bg-BG"/>
        </w:rPr>
        <w:t>МБАЛ „Света Марина</w:t>
      </w:r>
      <w:proofErr w:type="gramStart"/>
      <w:r w:rsidR="0098361E" w:rsidRPr="0005131A">
        <w:rPr>
          <w:i/>
          <w:lang w:eastAsia="bg-BG"/>
        </w:rPr>
        <w:t>“ ЕАД</w:t>
      </w:r>
      <w:proofErr w:type="gramEnd"/>
      <w:r w:rsidR="0098361E" w:rsidRPr="0005131A">
        <w:rPr>
          <w:i/>
          <w:lang w:eastAsia="bg-BG"/>
        </w:rPr>
        <w:t xml:space="preserve"> - гр. Варна</w:t>
      </w:r>
      <w:r w:rsidRPr="0005131A">
        <w:rPr>
          <w:i/>
          <w:lang w:eastAsia="bg-BG"/>
        </w:rPr>
        <w:t xml:space="preserve"> да получи достъп до документите, подкрепящи информацията, която е предоставена в</w:t>
      </w:r>
      <w:r w:rsidR="0005131A" w:rsidRPr="0005131A">
        <w:rPr>
          <w:i/>
          <w:lang w:eastAsia="bg-BG"/>
        </w:rPr>
        <w:t xml:space="preserve"> </w:t>
      </w:r>
      <w:r w:rsidRPr="0005131A">
        <w:rPr>
          <w:i/>
          <w:lang w:eastAsia="bg-BG"/>
        </w:rPr>
        <w:t xml:space="preserve">настоящия Единен европейски документ за обществени поръчки за целите на процедурата за възлагане на обществена поръчка: </w:t>
      </w:r>
      <w:r w:rsidR="00124D6A" w:rsidRPr="00124D6A">
        <w:rPr>
          <w:b/>
          <w:bCs/>
          <w:i/>
          <w:lang w:val="bg-BG"/>
        </w:rPr>
        <w:t>„Доставка на активна нетна електрическа енергия на ниво средно и ниско напрежение и избор на координатор на балансираща група, за нуждите на УМБАЛ „Света Марина“ ЕАД за период от една година”</w:t>
      </w:r>
      <w:r w:rsidR="00B722CF">
        <w:rPr>
          <w:bCs/>
          <w:i/>
          <w:lang w:val="bg-BG"/>
        </w:rPr>
        <w:t xml:space="preserve"> </w:t>
      </w:r>
      <w:r w:rsidRPr="0005131A">
        <w:rPr>
          <w:i/>
          <w:lang w:eastAsia="bg-BG"/>
        </w:rPr>
        <w:t xml:space="preserve">(кратко описание, препратка към публикацията в Официален вестник на Европейския съюз, референтен номер). </w:t>
      </w:r>
    </w:p>
    <w:p w:rsidR="006225C4" w:rsidRDefault="006225C4" w:rsidP="006225C4">
      <w:pPr>
        <w:suppressAutoHyphens w:val="0"/>
        <w:spacing w:before="120" w:after="120"/>
        <w:jc w:val="both"/>
        <w:rPr>
          <w:rFonts w:ascii="Calibri" w:eastAsia="Calibri" w:hAnsi="Calibri"/>
          <w:sz w:val="22"/>
          <w:szCs w:val="22"/>
          <w:lang w:eastAsia="bg-BG"/>
        </w:rPr>
      </w:pPr>
      <w:r w:rsidRPr="00C9778A">
        <w:rPr>
          <w:rFonts w:ascii="Calibri" w:eastAsia="Calibri" w:hAnsi="Calibri"/>
          <w:sz w:val="22"/>
          <w:szCs w:val="22"/>
          <w:lang w:eastAsia="bg-BG"/>
        </w:rPr>
        <w:t>Дата, място и, когато се изисква или е необходимо, подпис(и):  [……]</w:t>
      </w:r>
    </w:p>
    <w:p w:rsidR="00FB66F1" w:rsidRPr="00821A3F" w:rsidRDefault="00FB66F1" w:rsidP="006225C4">
      <w:pPr>
        <w:suppressAutoHyphens w:val="0"/>
        <w:spacing w:before="120" w:after="120"/>
        <w:jc w:val="both"/>
        <w:rPr>
          <w:rFonts w:ascii="Calibri" w:eastAsia="Calibri" w:hAnsi="Calibri"/>
          <w:i/>
          <w:color w:val="00B0F0"/>
          <w:sz w:val="19"/>
          <w:szCs w:val="19"/>
          <w:lang w:eastAsia="bg-BG"/>
        </w:rPr>
      </w:pPr>
      <w:r w:rsidRPr="00821A3F">
        <w:rPr>
          <w:rFonts w:ascii="Calibri" w:eastAsia="Calibri" w:hAnsi="Calibri"/>
          <w:i/>
          <w:color w:val="00B0F0"/>
          <w:sz w:val="19"/>
          <w:szCs w:val="19"/>
          <w:lang w:eastAsia="bg-BG"/>
        </w:rPr>
        <w:t xml:space="preserve">Моля, посочете двете имена на лицето/ лицата, които подписват ЕЕДОП. </w:t>
      </w:r>
    </w:p>
    <w:p w:rsidR="00A348BF" w:rsidRPr="00124D6A" w:rsidRDefault="00DC2B41" w:rsidP="00A348BF">
      <w:pPr>
        <w:jc w:val="both"/>
        <w:rPr>
          <w:rFonts w:ascii="Calibri" w:hAnsi="Calibri" w:cs="Calibri"/>
          <w:bCs/>
          <w:i/>
          <w:sz w:val="18"/>
          <w:szCs w:val="18"/>
          <w:lang w:val="en-US"/>
        </w:rPr>
      </w:pPr>
      <w:r w:rsidRPr="00124D6A">
        <w:rPr>
          <w:bCs/>
          <w:i/>
          <w:sz w:val="18"/>
          <w:szCs w:val="18"/>
        </w:rPr>
        <w:t>*</w:t>
      </w:r>
      <w:r w:rsidR="00A348BF" w:rsidRPr="00124D6A">
        <w:rPr>
          <w:rFonts w:ascii="Calibri" w:hAnsi="Calibri" w:cs="TimesNewRomanUnicode"/>
          <w:i/>
          <w:sz w:val="18"/>
          <w:szCs w:val="18"/>
          <w:lang w:eastAsia="bg-BG"/>
        </w:rPr>
        <w:t xml:space="preserve"> Съгласно чл. 40, ал. 1 ППЗОП л</w:t>
      </w:r>
      <w:r w:rsidR="00A348BF" w:rsidRPr="00124D6A">
        <w:rPr>
          <w:rFonts w:ascii="Calibri" w:hAnsi="Calibri" w:cs="Calibri"/>
          <w:bCs/>
          <w:i/>
          <w:sz w:val="18"/>
          <w:szCs w:val="18"/>
          <w:lang w:val="en-US"/>
        </w:rPr>
        <w:t>ицата</w:t>
      </w:r>
      <w:r w:rsidR="00A348BF" w:rsidRPr="00124D6A">
        <w:rPr>
          <w:rFonts w:ascii="Calibri" w:hAnsi="Calibri" w:cs="Calibri"/>
          <w:bCs/>
          <w:i/>
          <w:sz w:val="18"/>
          <w:szCs w:val="18"/>
        </w:rPr>
        <w:t>, които попълват и подписват ЕЕДОП са</w:t>
      </w:r>
      <w:r w:rsidR="00A348BF" w:rsidRPr="00124D6A">
        <w:rPr>
          <w:rFonts w:ascii="Calibri" w:hAnsi="Calibri" w:cs="Calibri"/>
          <w:bCs/>
          <w:i/>
          <w:sz w:val="18"/>
          <w:szCs w:val="18"/>
          <w:lang w:val="en-US"/>
        </w:rPr>
        <w:t>, както следва:</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 xml:space="preserve">при събирателно дружество - лицата по чл. 84, ал. 1 и чл. 89, ал. 1 от Търговския закон (ТЗ); </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 xml:space="preserve">при командитно дружество - неограничено отговорните съдружници по чл. 105 от ТЗ; </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 xml:space="preserve">при дружество с ограничена отговорност - лицата по чл. 141, ал. 2 от ТЗ, а при еднолично дружество с ограничена отговорност - лицата по чл. 147, ал. 1 от ТЗ; </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 xml:space="preserve">при акционерно дружество - лицата по чл. 241, ал. 1, чл. 242, ал. 1 и чл. 244, ал. 1 от ТЗ; </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 xml:space="preserve">при командитно дружество с акции - лицата по чл. 256 от ТЗ;  </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 xml:space="preserve">при едноличен търговец - физическото лице - търговец; </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 xml:space="preserve">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при кооперациите – лицата по чл. 20, ал. 1 и чл. 27, ал. 1 от Закона за кооперациите;</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при сдружения – членовете на управителния съвет по чл. 30, ал. 3 от Закона за юридическите лица с нестопан</w:t>
      </w:r>
      <w:bookmarkStart w:id="9" w:name="_GoBack"/>
      <w:bookmarkEnd w:id="9"/>
      <w:r w:rsidRPr="00124D6A">
        <w:rPr>
          <w:rFonts w:ascii="Calibri" w:hAnsi="Calibri" w:cs="TimesNewRomanUnicode"/>
          <w:i/>
          <w:sz w:val="18"/>
          <w:szCs w:val="18"/>
        </w:rPr>
        <w:t>ска цел;</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при фондациите – лицата по чл. 35, ал. 1 от Закона за юридическите лица с нестопанска цел;</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в случаите по т. 1 – 7 – и прокуристите, ако има такива;</w:t>
      </w:r>
    </w:p>
    <w:p w:rsidR="00A348BF" w:rsidRPr="00124D6A" w:rsidRDefault="00A348BF" w:rsidP="00BA48E4">
      <w:pPr>
        <w:pStyle w:val="ListParagraph"/>
        <w:numPr>
          <w:ilvl w:val="2"/>
          <w:numId w:val="35"/>
        </w:numPr>
        <w:tabs>
          <w:tab w:val="left" w:pos="426"/>
        </w:tabs>
        <w:ind w:left="0" w:firstLine="142"/>
        <w:jc w:val="both"/>
        <w:rPr>
          <w:rFonts w:ascii="Calibri" w:hAnsi="Calibri" w:cs="TimesNewRomanUnicode"/>
          <w:i/>
          <w:sz w:val="18"/>
          <w:szCs w:val="18"/>
        </w:rPr>
      </w:pPr>
      <w:r w:rsidRPr="00124D6A">
        <w:rPr>
          <w:rFonts w:ascii="Calibri" w:hAnsi="Calibri" w:cs="TimesNewRomanUnicode"/>
          <w:i/>
          <w:sz w:val="18"/>
          <w:szCs w:val="18"/>
        </w:rPr>
        <w:t xml:space="preserve">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 </w:t>
      </w:r>
    </w:p>
    <w:p w:rsidR="00A348BF" w:rsidRPr="00124D6A" w:rsidRDefault="00A348BF" w:rsidP="00A348BF">
      <w:pPr>
        <w:pStyle w:val="ListParagraph"/>
        <w:tabs>
          <w:tab w:val="left" w:pos="1276"/>
          <w:tab w:val="left" w:pos="1560"/>
        </w:tabs>
        <w:ind w:left="0" w:firstLine="851"/>
        <w:jc w:val="both"/>
        <w:rPr>
          <w:rFonts w:ascii="Calibri" w:hAnsi="Calibri" w:cs="TimesNewRomanUnicode"/>
          <w:i/>
          <w:sz w:val="18"/>
          <w:szCs w:val="18"/>
        </w:rPr>
      </w:pPr>
      <w:r w:rsidRPr="00124D6A">
        <w:rPr>
          <w:rFonts w:ascii="Calibri" w:hAnsi="Calibri" w:cs="TimesNewRomanUnicode"/>
          <w:i/>
          <w:sz w:val="18"/>
          <w:szCs w:val="18"/>
        </w:rPr>
        <w:t>* Съгласно чл. 40 ал. 2 от ППЗОП в случаите по ал. 1, т. 11 и 12,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от ЗОП.</w:t>
      </w:r>
    </w:p>
    <w:p w:rsidR="00A348BF" w:rsidRPr="00124D6A" w:rsidRDefault="00A348BF" w:rsidP="00A348BF">
      <w:pPr>
        <w:pStyle w:val="ListParagraph"/>
        <w:tabs>
          <w:tab w:val="left" w:pos="1276"/>
          <w:tab w:val="left" w:pos="1560"/>
        </w:tabs>
        <w:ind w:left="0" w:firstLine="851"/>
        <w:jc w:val="both"/>
        <w:rPr>
          <w:rFonts w:ascii="Calibri" w:hAnsi="Calibri" w:cs="TimesNewRomanUnicode"/>
          <w:i/>
          <w:sz w:val="18"/>
          <w:szCs w:val="18"/>
        </w:rPr>
      </w:pPr>
      <w:r w:rsidRPr="00124D6A">
        <w:rPr>
          <w:rFonts w:ascii="Calibri" w:hAnsi="Calibri" w:cs="TimesNewRomanUnicode"/>
          <w:i/>
          <w:sz w:val="18"/>
          <w:szCs w:val="18"/>
        </w:rPr>
        <w:t>** Съгласно чл. 40 ал. 3 от ППЗОП кандидатите или участниците са длъжни при поискване от страна на възложителя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3 от ЗОП независимо от наименованието на органите, в които участват, или от длъжностите, които заемат.</w:t>
      </w:r>
    </w:p>
    <w:p w:rsidR="00081E97" w:rsidRPr="00C9778A" w:rsidRDefault="00A348BF" w:rsidP="00A348BF">
      <w:pPr>
        <w:pStyle w:val="NoSpacing"/>
        <w:ind w:firstLine="8364"/>
        <w:rPr>
          <w:i/>
          <w:iCs/>
          <w:color w:val="0070C0"/>
          <w:lang w:eastAsia="bg-BG"/>
        </w:rPr>
      </w:pPr>
      <w:r w:rsidRPr="00124D6A">
        <w:rPr>
          <w:i/>
          <w:iCs/>
          <w:color w:val="0070C0"/>
          <w:sz w:val="18"/>
          <w:szCs w:val="18"/>
          <w:lang w:eastAsia="bg-BG"/>
        </w:rPr>
        <w:br w:type="page"/>
      </w:r>
      <w:proofErr w:type="gramStart"/>
      <w:r w:rsidR="00FB66F1">
        <w:rPr>
          <w:i/>
          <w:iCs/>
          <w:color w:val="0070C0"/>
          <w:lang w:eastAsia="bg-BG"/>
        </w:rPr>
        <w:lastRenderedPageBreak/>
        <w:t>о</w:t>
      </w:r>
      <w:r w:rsidR="00081E97" w:rsidRPr="00C9778A">
        <w:rPr>
          <w:i/>
          <w:iCs/>
          <w:color w:val="0070C0"/>
          <w:lang w:eastAsia="bg-BG"/>
        </w:rPr>
        <w:t>бразец</w:t>
      </w:r>
      <w:proofErr w:type="gramEnd"/>
      <w:r w:rsidR="00081E97" w:rsidRPr="00C9778A">
        <w:rPr>
          <w:i/>
          <w:iCs/>
          <w:color w:val="0070C0"/>
          <w:lang w:eastAsia="bg-BG"/>
        </w:rPr>
        <w:t xml:space="preserve"> №3 </w:t>
      </w:r>
    </w:p>
    <w:p w:rsidR="00A348BF" w:rsidRDefault="00A348BF" w:rsidP="007B0F88">
      <w:pPr>
        <w:jc w:val="center"/>
        <w:rPr>
          <w:rFonts w:ascii="Calibri" w:hAnsi="Calibri"/>
          <w:b/>
          <w:iCs/>
          <w:sz w:val="28"/>
          <w:szCs w:val="28"/>
          <w:lang w:eastAsia="bg-BG"/>
        </w:rPr>
      </w:pPr>
    </w:p>
    <w:p w:rsidR="007B0F88" w:rsidRPr="00C9778A" w:rsidRDefault="007B0F88" w:rsidP="007B0F88">
      <w:pPr>
        <w:jc w:val="center"/>
        <w:rPr>
          <w:rFonts w:ascii="Calibri" w:hAnsi="Calibri"/>
          <w:iCs/>
          <w:sz w:val="22"/>
          <w:szCs w:val="22"/>
          <w:lang w:eastAsia="bg-BG"/>
        </w:rPr>
      </w:pPr>
      <w:r w:rsidRPr="00C9778A">
        <w:rPr>
          <w:rFonts w:ascii="Calibri" w:hAnsi="Calibri"/>
          <w:b/>
          <w:iCs/>
          <w:sz w:val="28"/>
          <w:szCs w:val="28"/>
          <w:lang w:eastAsia="bg-BG"/>
        </w:rPr>
        <w:t>ПРЕДЛОЖЕНИЕ</w:t>
      </w:r>
      <w:r w:rsidRPr="00C9778A">
        <w:rPr>
          <w:rFonts w:ascii="Calibri" w:hAnsi="Calibri"/>
          <w:b/>
          <w:iCs/>
          <w:sz w:val="22"/>
          <w:szCs w:val="22"/>
          <w:lang w:eastAsia="bg-BG"/>
        </w:rPr>
        <w:t xml:space="preserve"> за изпълнение на поръчката</w:t>
      </w:r>
    </w:p>
    <w:p w:rsidR="002548D0" w:rsidRPr="00C9778A" w:rsidRDefault="007B0F88" w:rsidP="007B0F88">
      <w:pPr>
        <w:jc w:val="center"/>
        <w:rPr>
          <w:rFonts w:ascii="Calibri" w:hAnsi="Calibri"/>
          <w:iCs/>
          <w:sz w:val="22"/>
          <w:szCs w:val="22"/>
          <w:lang w:eastAsia="bg-BG"/>
        </w:rPr>
      </w:pPr>
      <w:r w:rsidRPr="00C9778A">
        <w:rPr>
          <w:rFonts w:ascii="Calibri" w:hAnsi="Calibri"/>
          <w:iCs/>
          <w:sz w:val="22"/>
          <w:szCs w:val="22"/>
          <w:lang w:eastAsia="bg-BG"/>
        </w:rPr>
        <w:t>в съответствие с техническите спецификации и изискванията на възложителя</w:t>
      </w:r>
      <w:r w:rsidR="002548D0" w:rsidRPr="00C9778A">
        <w:rPr>
          <w:rFonts w:ascii="Calibri" w:hAnsi="Calibri"/>
          <w:iCs/>
          <w:sz w:val="22"/>
          <w:szCs w:val="22"/>
          <w:lang w:eastAsia="bg-BG"/>
        </w:rPr>
        <w:t xml:space="preserve"> </w:t>
      </w:r>
    </w:p>
    <w:p w:rsidR="007B0F88" w:rsidRPr="00C9778A" w:rsidRDefault="002548D0" w:rsidP="007B0F88">
      <w:pPr>
        <w:jc w:val="center"/>
        <w:rPr>
          <w:rFonts w:ascii="Calibri" w:hAnsi="Calibri"/>
          <w:iCs/>
          <w:sz w:val="22"/>
          <w:szCs w:val="22"/>
          <w:lang w:val="en-US" w:eastAsia="bg-BG"/>
        </w:rPr>
      </w:pPr>
      <w:r w:rsidRPr="00C9778A">
        <w:rPr>
          <w:rFonts w:ascii="Calibri" w:hAnsi="Calibri"/>
          <w:iCs/>
          <w:sz w:val="22"/>
          <w:szCs w:val="22"/>
          <w:lang w:eastAsia="bg-BG"/>
        </w:rPr>
        <w:t>по</w:t>
      </w:r>
      <w:r w:rsidR="007B0F88" w:rsidRPr="00C9778A">
        <w:rPr>
          <w:rFonts w:ascii="Calibri" w:hAnsi="Calibri"/>
          <w:iCs/>
          <w:sz w:val="22"/>
          <w:szCs w:val="22"/>
          <w:lang w:eastAsia="bg-BG"/>
        </w:rPr>
        <w:t xml:space="preserve"> чл. 39, ал. </w:t>
      </w:r>
      <w:r w:rsidR="004239A8" w:rsidRPr="00C9778A">
        <w:rPr>
          <w:rFonts w:ascii="Calibri" w:hAnsi="Calibri"/>
          <w:iCs/>
          <w:sz w:val="22"/>
          <w:szCs w:val="22"/>
          <w:lang w:eastAsia="bg-BG"/>
        </w:rPr>
        <w:t>3</w:t>
      </w:r>
      <w:r w:rsidR="007B0F88" w:rsidRPr="00C9778A">
        <w:rPr>
          <w:rFonts w:ascii="Calibri" w:hAnsi="Calibri"/>
          <w:iCs/>
          <w:sz w:val="22"/>
          <w:szCs w:val="22"/>
          <w:lang w:eastAsia="bg-BG"/>
        </w:rPr>
        <w:t>, т. 1, буква „б“ от ППЗОП</w:t>
      </w:r>
    </w:p>
    <w:p w:rsidR="00A52BA4" w:rsidRPr="00C9778A" w:rsidRDefault="00A52BA4" w:rsidP="004E35C3">
      <w:pPr>
        <w:rPr>
          <w:rFonts w:ascii="Calibri" w:hAnsi="Calibri"/>
          <w:i/>
          <w:iCs/>
          <w:color w:val="0070C0"/>
          <w:sz w:val="22"/>
          <w:szCs w:val="22"/>
          <w:lang w:val="en-US" w:eastAsia="bg-BG"/>
        </w:rPr>
      </w:pPr>
    </w:p>
    <w:p w:rsidR="0099449D" w:rsidRPr="00EF241F" w:rsidRDefault="000A26ED" w:rsidP="0099449D">
      <w:pPr>
        <w:pStyle w:val="NoSpacing"/>
        <w:rPr>
          <w:b/>
          <w:bCs/>
          <w:lang w:val="bg-BG"/>
        </w:rPr>
      </w:pPr>
      <w:r>
        <w:rPr>
          <w:lang w:val="en-GB"/>
        </w:rPr>
        <w:tab/>
      </w:r>
      <w:r w:rsidRPr="00722014">
        <w:rPr>
          <w:lang w:val="en-GB"/>
        </w:rPr>
        <w:t>От …………………………</w:t>
      </w:r>
      <w:r>
        <w:rPr>
          <w:lang w:val="bg-BG"/>
        </w:rPr>
        <w:t>.........................................................................................</w:t>
      </w:r>
      <w:r w:rsidRPr="00722014">
        <w:rPr>
          <w:lang w:val="en-GB"/>
        </w:rPr>
        <w:t>(</w:t>
      </w:r>
      <w:r w:rsidRPr="00722014">
        <w:rPr>
          <w:bCs/>
          <w:i/>
          <w:lang w:val="en-GB"/>
        </w:rPr>
        <w:t>наименование на участника</w:t>
      </w:r>
      <w:r w:rsidRPr="00722014">
        <w:rPr>
          <w:bCs/>
          <w:lang w:val="en-GB"/>
        </w:rPr>
        <w:t>)</w:t>
      </w:r>
      <w:r>
        <w:rPr>
          <w:bCs/>
          <w:lang w:val="bg-BG"/>
        </w:rPr>
        <w:t xml:space="preserve"> </w:t>
      </w:r>
      <w:r w:rsidRPr="00722014">
        <w:rPr>
          <w:bCs/>
          <w:iCs/>
          <w:lang w:val="en-GB"/>
        </w:rPr>
        <w:t xml:space="preserve">с ……………………………… </w:t>
      </w:r>
      <w:r w:rsidRPr="002D2B77">
        <w:rPr>
          <w:bCs/>
          <w:i/>
          <w:iCs/>
          <w:lang w:val="en-GB"/>
        </w:rPr>
        <w:t>(</w:t>
      </w:r>
      <w:r w:rsidRPr="00722014">
        <w:rPr>
          <w:bCs/>
          <w:i/>
          <w:lang w:val="en-GB"/>
        </w:rPr>
        <w:t>ЕИК/Б</w:t>
      </w:r>
      <w:r>
        <w:rPr>
          <w:bCs/>
          <w:i/>
          <w:lang w:val="bg-BG"/>
        </w:rPr>
        <w:t>улстат</w:t>
      </w:r>
      <w:r w:rsidRPr="00722014">
        <w:rPr>
          <w:bCs/>
          <w:i/>
          <w:lang w:val="en-GB"/>
        </w:rPr>
        <w:t>/ЕГН, или друга идентифицираща информация в съответствие със законодателството на държавата, в която участникът е установен</w:t>
      </w:r>
      <w:r w:rsidRPr="002D2B77">
        <w:rPr>
          <w:bCs/>
          <w:i/>
          <w:lang w:val="en-GB"/>
        </w:rPr>
        <w:t>)</w:t>
      </w:r>
      <w:r w:rsidRPr="00722014">
        <w:rPr>
          <w:bCs/>
          <w:lang w:val="en-GB"/>
        </w:rPr>
        <w:t>, представлявано</w:t>
      </w:r>
      <w:r w:rsidRPr="00722014">
        <w:rPr>
          <w:bCs/>
        </w:rPr>
        <w:t xml:space="preserve"> </w:t>
      </w:r>
      <w:r w:rsidRPr="00722014">
        <w:rPr>
          <w:bCs/>
          <w:lang w:val="en-GB"/>
        </w:rPr>
        <w:t>от …………………………</w:t>
      </w:r>
      <w:r w:rsidRPr="00722014">
        <w:rPr>
          <w:bCs/>
        </w:rPr>
        <w:t>………….</w:t>
      </w:r>
      <w:r w:rsidRPr="00722014">
        <w:rPr>
          <w:bCs/>
          <w:lang w:val="en-GB"/>
        </w:rPr>
        <w:t>….....</w:t>
      </w:r>
      <w:r>
        <w:rPr>
          <w:bCs/>
          <w:lang w:val="bg-BG"/>
        </w:rPr>
        <w:t>...</w:t>
      </w:r>
      <w:r w:rsidRPr="00722014">
        <w:rPr>
          <w:bCs/>
          <w:lang w:val="en-GB"/>
        </w:rPr>
        <w:t>............</w:t>
      </w:r>
      <w:r>
        <w:rPr>
          <w:bCs/>
          <w:lang w:val="bg-BG"/>
        </w:rPr>
        <w:t xml:space="preserve">...................................................................... </w:t>
      </w:r>
      <w:r w:rsidRPr="00722014">
        <w:rPr>
          <w:bCs/>
          <w:i/>
          <w:lang w:val="en-GB"/>
        </w:rPr>
        <w:t>(</w:t>
      </w:r>
      <w:proofErr w:type="gramStart"/>
      <w:r w:rsidRPr="00722014">
        <w:rPr>
          <w:bCs/>
          <w:i/>
          <w:lang w:val="en-GB"/>
        </w:rPr>
        <w:t>имената</w:t>
      </w:r>
      <w:proofErr w:type="gramEnd"/>
      <w:r w:rsidRPr="00722014">
        <w:rPr>
          <w:bCs/>
          <w:i/>
          <w:lang w:val="en-GB"/>
        </w:rPr>
        <w:t xml:space="preserve"> на законния или упълномощен представител)</w:t>
      </w:r>
      <w:r>
        <w:rPr>
          <w:bCs/>
          <w:i/>
          <w:lang w:val="bg-BG"/>
        </w:rPr>
        <w:t xml:space="preserve">, </w:t>
      </w:r>
      <w:r w:rsidRPr="00722014">
        <w:rPr>
          <w:bCs/>
          <w:iCs/>
          <w:lang w:val="en-GB"/>
        </w:rPr>
        <w:t>в качеството му на …</w:t>
      </w:r>
      <w:r w:rsidRPr="00722014">
        <w:rPr>
          <w:bCs/>
          <w:iCs/>
        </w:rPr>
        <w:t>…</w:t>
      </w:r>
      <w:r>
        <w:rPr>
          <w:bCs/>
          <w:iCs/>
          <w:lang w:val="bg-BG"/>
        </w:rPr>
        <w:t>................................</w:t>
      </w:r>
      <w:r w:rsidRPr="00722014">
        <w:rPr>
          <w:bCs/>
          <w:iCs/>
        </w:rPr>
        <w:t>….</w:t>
      </w:r>
      <w:r>
        <w:rPr>
          <w:bCs/>
          <w:iCs/>
          <w:lang w:val="bg-BG"/>
        </w:rPr>
        <w:t>....................................</w:t>
      </w:r>
      <w:r>
        <w:rPr>
          <w:bCs/>
          <w:iCs/>
          <w:lang w:val="en-GB"/>
        </w:rPr>
        <w:t>…</w:t>
      </w:r>
      <w:r>
        <w:rPr>
          <w:bCs/>
          <w:iCs/>
          <w:lang w:val="bg-BG"/>
        </w:rPr>
        <w:t xml:space="preserve"> </w:t>
      </w:r>
      <w:r w:rsidRPr="00C9778A">
        <w:rPr>
          <w:i/>
          <w:lang w:val="bg-BG"/>
        </w:rPr>
        <w:t>(посочва се съответното качество на лицето по чл. 40, ал. 2 от ПП</w:t>
      </w:r>
      <w:r>
        <w:rPr>
          <w:i/>
          <w:lang w:val="bg-BG"/>
        </w:rPr>
        <w:t>ЗОП или упълномощено лице)</w:t>
      </w:r>
      <w:r w:rsidRPr="00722014">
        <w:rPr>
          <w:bCs/>
          <w:lang w:val="en-GB"/>
        </w:rPr>
        <w:t xml:space="preserve">, </w:t>
      </w:r>
      <w:r w:rsidRPr="00C9778A">
        <w:rPr>
          <w:lang w:val="bg-BG"/>
        </w:rPr>
        <w:t>участник в процедура по реда на ЗОП за възлагане на обществена поръчка с предмет</w:t>
      </w:r>
      <w:r w:rsidR="00B04623">
        <w:rPr>
          <w:lang w:val="bg-BG"/>
        </w:rPr>
        <w:t>:</w:t>
      </w:r>
      <w:r>
        <w:rPr>
          <w:lang w:val="bg-BG"/>
        </w:rPr>
        <w:t xml:space="preserve"> </w:t>
      </w:r>
      <w:r w:rsidR="00124D6A" w:rsidRPr="00EF241F">
        <w:rPr>
          <w:b/>
          <w:bCs/>
          <w:lang w:val="bg-BG"/>
        </w:rPr>
        <w:t>„Доставка на активна нетна електрическа енергия на ниво средно и ниско напрежение и избор на координатор на балансираща група, за нуждите на УМБАЛ „Света Марина“ ЕАД за период от една година”</w:t>
      </w:r>
      <w:r w:rsidR="00EF241F">
        <w:rPr>
          <w:b/>
          <w:bCs/>
          <w:lang w:val="bg-BG"/>
        </w:rPr>
        <w:t>,</w:t>
      </w:r>
    </w:p>
    <w:p w:rsidR="00FB66F1" w:rsidRDefault="00FB66F1" w:rsidP="000A26ED">
      <w:pPr>
        <w:pStyle w:val="NoSpacing"/>
        <w:ind w:firstLine="709"/>
        <w:rPr>
          <w:b/>
          <w:bCs/>
          <w:lang w:val="en-GB"/>
        </w:rPr>
      </w:pPr>
    </w:p>
    <w:p w:rsidR="000A26ED" w:rsidRDefault="000A26ED" w:rsidP="000A26ED">
      <w:pPr>
        <w:pStyle w:val="NoSpacing"/>
        <w:ind w:firstLine="709"/>
        <w:rPr>
          <w:b/>
          <w:bCs/>
          <w:lang w:val="en-GB"/>
        </w:rPr>
      </w:pPr>
      <w:r w:rsidRPr="00123C39">
        <w:rPr>
          <w:b/>
          <w:bCs/>
          <w:lang w:val="en-GB"/>
        </w:rPr>
        <w:t>УВАЖАЕМИ ДАМИ И ГОСПОДА,</w:t>
      </w:r>
    </w:p>
    <w:p w:rsidR="00197E93" w:rsidRPr="00C9778A" w:rsidRDefault="00197E93" w:rsidP="005D6748">
      <w:pPr>
        <w:numPr>
          <w:ilvl w:val="0"/>
          <w:numId w:val="17"/>
        </w:numPr>
        <w:tabs>
          <w:tab w:val="left" w:pos="851"/>
        </w:tabs>
        <w:suppressAutoHyphens w:val="0"/>
        <w:overflowPunct w:val="0"/>
        <w:autoSpaceDE w:val="0"/>
        <w:autoSpaceDN w:val="0"/>
        <w:adjustRightInd w:val="0"/>
        <w:ind w:left="0" w:firstLine="567"/>
        <w:jc w:val="both"/>
        <w:rPr>
          <w:rFonts w:ascii="Calibri" w:hAnsi="Calibri"/>
          <w:sz w:val="22"/>
          <w:szCs w:val="22"/>
          <w:lang w:val="en-GB"/>
        </w:rPr>
      </w:pPr>
      <w:r w:rsidRPr="00445106">
        <w:rPr>
          <w:rFonts w:ascii="Calibri" w:hAnsi="Calibri"/>
          <w:bCs/>
          <w:sz w:val="22"/>
          <w:szCs w:val="22"/>
        </w:rPr>
        <w:t>Запознати</w:t>
      </w:r>
      <w:r w:rsidRPr="00C9778A">
        <w:rPr>
          <w:rFonts w:ascii="Calibri" w:hAnsi="Calibri"/>
          <w:sz w:val="22"/>
          <w:szCs w:val="22"/>
        </w:rPr>
        <w:t xml:space="preserve"> </w:t>
      </w:r>
      <w:r w:rsidRPr="00C9778A">
        <w:rPr>
          <w:rFonts w:ascii="Calibri" w:hAnsi="Calibri"/>
          <w:sz w:val="22"/>
          <w:szCs w:val="22"/>
          <w:lang w:val="en-GB"/>
        </w:rPr>
        <w:t xml:space="preserve">сме с </w:t>
      </w:r>
      <w:r w:rsidRPr="00C9778A">
        <w:rPr>
          <w:rFonts w:ascii="Calibri" w:hAnsi="Calibri"/>
          <w:sz w:val="22"/>
          <w:szCs w:val="22"/>
        </w:rPr>
        <w:t>предмета на поръчката и условията, заложени в документацията за участие в процедурата и ги приемаме без възражения.</w:t>
      </w:r>
    </w:p>
    <w:p w:rsidR="00A877EB" w:rsidRPr="00B655B8" w:rsidRDefault="00EC2C22" w:rsidP="005D6748">
      <w:pPr>
        <w:numPr>
          <w:ilvl w:val="0"/>
          <w:numId w:val="17"/>
        </w:numPr>
        <w:tabs>
          <w:tab w:val="left" w:pos="851"/>
        </w:tabs>
        <w:suppressAutoHyphens w:val="0"/>
        <w:overflowPunct w:val="0"/>
        <w:autoSpaceDE w:val="0"/>
        <w:autoSpaceDN w:val="0"/>
        <w:adjustRightInd w:val="0"/>
        <w:ind w:left="0" w:firstLine="567"/>
        <w:jc w:val="both"/>
        <w:rPr>
          <w:rFonts w:ascii="Calibri" w:hAnsi="Calibri"/>
          <w:sz w:val="22"/>
          <w:szCs w:val="22"/>
        </w:rPr>
      </w:pPr>
      <w:r w:rsidRPr="00A877EB">
        <w:rPr>
          <w:rFonts w:ascii="Calibri" w:hAnsi="Calibri"/>
          <w:bCs/>
          <w:sz w:val="22"/>
          <w:szCs w:val="22"/>
        </w:rPr>
        <w:t>В случай, че бъдем определени за изпълнител на договор</w:t>
      </w:r>
      <w:r w:rsidR="00A877EB" w:rsidRPr="00A877EB">
        <w:rPr>
          <w:rFonts w:ascii="Calibri" w:hAnsi="Calibri"/>
          <w:bCs/>
          <w:sz w:val="22"/>
          <w:szCs w:val="22"/>
        </w:rPr>
        <w:t>а</w:t>
      </w:r>
      <w:r w:rsidRPr="00A877EB">
        <w:rPr>
          <w:rFonts w:ascii="Calibri" w:hAnsi="Calibri"/>
          <w:bCs/>
          <w:sz w:val="22"/>
          <w:szCs w:val="22"/>
        </w:rPr>
        <w:t xml:space="preserve"> за настоящата обществена поръчка, </w:t>
      </w:r>
      <w:r w:rsidR="00A877EB">
        <w:rPr>
          <w:rFonts w:ascii="Calibri" w:hAnsi="Calibri"/>
          <w:bCs/>
          <w:sz w:val="22"/>
          <w:szCs w:val="22"/>
        </w:rPr>
        <w:t>се задължаваме</w:t>
      </w:r>
      <w:r w:rsidR="00A877EB" w:rsidRPr="00B655B8">
        <w:rPr>
          <w:rFonts w:ascii="Calibri" w:hAnsi="Calibri"/>
          <w:sz w:val="22"/>
          <w:szCs w:val="22"/>
        </w:rPr>
        <w:t>:</w:t>
      </w:r>
    </w:p>
    <w:p w:rsidR="00A877EB" w:rsidRDefault="00A877EB" w:rsidP="005D6748">
      <w:pPr>
        <w:pStyle w:val="NoSpacing"/>
        <w:tabs>
          <w:tab w:val="left" w:pos="851"/>
        </w:tabs>
        <w:suppressAutoHyphens w:val="0"/>
        <w:ind w:firstLine="567"/>
        <w:rPr>
          <w:lang w:val="bg-BG"/>
        </w:rPr>
      </w:pPr>
      <w:r>
        <w:rPr>
          <w:lang w:val="bg-BG"/>
        </w:rPr>
        <w:t>2.1. д</w:t>
      </w:r>
      <w:r>
        <w:t>а спазва</w:t>
      </w:r>
      <w:r>
        <w:rPr>
          <w:lang w:val="bg-BG"/>
        </w:rPr>
        <w:t>ме</w:t>
      </w:r>
      <w:r>
        <w:t xml:space="preserve"> разпоредбите, заложени в Закона за енергетика (ЗЕ) и наредбите към него</w:t>
      </w:r>
      <w:r>
        <w:rPr>
          <w:lang w:val="bg-BG"/>
        </w:rPr>
        <w:t>;</w:t>
      </w:r>
    </w:p>
    <w:p w:rsidR="00A877EB" w:rsidRDefault="00A877EB" w:rsidP="005D6748">
      <w:pPr>
        <w:pStyle w:val="NoSpacing"/>
        <w:tabs>
          <w:tab w:val="left" w:pos="851"/>
        </w:tabs>
        <w:suppressAutoHyphens w:val="0"/>
        <w:ind w:firstLine="567"/>
        <w:rPr>
          <w:lang w:val="bg-BG"/>
        </w:rPr>
      </w:pPr>
      <w:r>
        <w:rPr>
          <w:lang w:val="bg-BG"/>
        </w:rPr>
        <w:t xml:space="preserve">2.2. да спазваме </w:t>
      </w:r>
      <w:r>
        <w:t>нормативни</w:t>
      </w:r>
      <w:r>
        <w:rPr>
          <w:lang w:val="bg-BG"/>
        </w:rPr>
        <w:t>те</w:t>
      </w:r>
      <w:r>
        <w:t xml:space="preserve"> изисквания, заложени в Правилата за търговия с електрическа енергия (ПТЕЕ)</w:t>
      </w:r>
      <w:r>
        <w:rPr>
          <w:lang w:val="bg-BG"/>
        </w:rPr>
        <w:t>;</w:t>
      </w:r>
    </w:p>
    <w:p w:rsidR="00A877EB" w:rsidRPr="00466297" w:rsidRDefault="00A877EB" w:rsidP="005D6748">
      <w:pPr>
        <w:pStyle w:val="NoSpacing"/>
        <w:tabs>
          <w:tab w:val="left" w:pos="851"/>
        </w:tabs>
        <w:suppressAutoHyphens w:val="0"/>
        <w:ind w:firstLine="567"/>
        <w:rPr>
          <w:lang w:val="bg-BG"/>
        </w:rPr>
      </w:pPr>
      <w:r>
        <w:rPr>
          <w:lang w:val="bg-BG"/>
        </w:rPr>
        <w:t>2.3. д</w:t>
      </w:r>
      <w:r>
        <w:t>а включи</w:t>
      </w:r>
      <w:r>
        <w:rPr>
          <w:lang w:val="bg-BG"/>
        </w:rPr>
        <w:t>м</w:t>
      </w:r>
      <w:r>
        <w:t xml:space="preserve"> обектите на възложителя</w:t>
      </w:r>
      <w:r>
        <w:rPr>
          <w:lang w:val="bg-BG"/>
        </w:rPr>
        <w:t>, описани в Таблица 1,</w:t>
      </w:r>
      <w:r>
        <w:t xml:space="preserve"> в стандартна балансираща група, без възложителя да заплаща такса за участие</w:t>
      </w:r>
      <w:r>
        <w:rPr>
          <w:lang w:val="bg-BG"/>
        </w:rPr>
        <w:t>;</w:t>
      </w:r>
    </w:p>
    <w:p w:rsidR="00A877EB" w:rsidRDefault="00A877EB" w:rsidP="005D6748">
      <w:pPr>
        <w:pStyle w:val="NoSpacing"/>
        <w:tabs>
          <w:tab w:val="left" w:pos="851"/>
        </w:tabs>
        <w:suppressAutoHyphens w:val="0"/>
        <w:ind w:firstLine="567"/>
        <w:rPr>
          <w:lang w:val="bg-BG"/>
        </w:rPr>
      </w:pPr>
      <w:r>
        <w:rPr>
          <w:lang w:val="bg-BG"/>
        </w:rPr>
        <w:t>2.4. д</w:t>
      </w:r>
      <w:r>
        <w:t>а извършва</w:t>
      </w:r>
      <w:r>
        <w:rPr>
          <w:lang w:val="bg-BG"/>
        </w:rPr>
        <w:t>ме</w:t>
      </w:r>
      <w:r>
        <w:t xml:space="preserve"> всички необходими действия, така че да не бъде</w:t>
      </w:r>
      <w:r>
        <w:rPr>
          <w:lang w:val="bg-BG"/>
        </w:rPr>
        <w:t>м</w:t>
      </w:r>
      <w:r>
        <w:t xml:space="preserve"> отстранен</w:t>
      </w:r>
      <w:r>
        <w:rPr>
          <w:lang w:val="bg-BG"/>
        </w:rPr>
        <w:t>и</w:t>
      </w:r>
      <w:r>
        <w:t xml:space="preserve"> от пазара на балансираща енергия</w:t>
      </w:r>
      <w:r>
        <w:rPr>
          <w:lang w:val="bg-BG"/>
        </w:rPr>
        <w:t>;</w:t>
      </w:r>
    </w:p>
    <w:p w:rsidR="00A877EB" w:rsidRDefault="00A877EB" w:rsidP="005D6748">
      <w:pPr>
        <w:pStyle w:val="NoSpacing"/>
        <w:tabs>
          <w:tab w:val="left" w:pos="851"/>
        </w:tabs>
        <w:suppressAutoHyphens w:val="0"/>
        <w:ind w:firstLine="567"/>
        <w:rPr>
          <w:lang w:val="bg-BG"/>
        </w:rPr>
      </w:pPr>
      <w:r>
        <w:rPr>
          <w:lang w:val="bg-BG"/>
        </w:rPr>
        <w:t>2.5. д</w:t>
      </w:r>
      <w:r>
        <w:t>а извърш</w:t>
      </w:r>
      <w:r>
        <w:rPr>
          <w:lang w:val="bg-BG"/>
        </w:rPr>
        <w:t>ваме</w:t>
      </w:r>
      <w:r>
        <w:t xml:space="preserve"> доставка на електр</w:t>
      </w:r>
      <w:r w:rsidR="0084086C">
        <w:rPr>
          <w:lang w:val="bg-BG"/>
        </w:rPr>
        <w:t>ическа енергия</w:t>
      </w:r>
      <w:r>
        <w:t xml:space="preserve"> с необходимото качество чрез продажба на договореното количество нетна електрическа енергия в мястото на доставка</w:t>
      </w:r>
      <w:r>
        <w:rPr>
          <w:lang w:val="bg-BG"/>
        </w:rPr>
        <w:t>;</w:t>
      </w:r>
    </w:p>
    <w:p w:rsidR="00A877EB" w:rsidRDefault="00A877EB" w:rsidP="005D6748">
      <w:pPr>
        <w:pStyle w:val="NoSpacing"/>
        <w:tabs>
          <w:tab w:val="left" w:pos="851"/>
        </w:tabs>
        <w:suppressAutoHyphens w:val="0"/>
        <w:ind w:firstLine="567"/>
        <w:rPr>
          <w:lang w:val="bg-BG"/>
        </w:rPr>
      </w:pPr>
      <w:r>
        <w:rPr>
          <w:lang w:val="bg-BG"/>
        </w:rPr>
        <w:t>2.6. в</w:t>
      </w:r>
      <w:r>
        <w:t xml:space="preserve"> качеството </w:t>
      </w:r>
      <w:r>
        <w:rPr>
          <w:lang w:val="bg-BG"/>
        </w:rPr>
        <w:t xml:space="preserve">ни </w:t>
      </w:r>
      <w:r>
        <w:t>на координатор на балансираща група, да осигурява</w:t>
      </w:r>
      <w:r>
        <w:rPr>
          <w:lang w:val="bg-BG"/>
        </w:rPr>
        <w:t>ме</w:t>
      </w:r>
      <w:r>
        <w:t xml:space="preserve"> прогнозиране на потреблението на обектите на възложителя</w:t>
      </w:r>
      <w:r>
        <w:rPr>
          <w:lang w:val="bg-BG"/>
        </w:rPr>
        <w:t>;</w:t>
      </w:r>
    </w:p>
    <w:p w:rsidR="00A877EB" w:rsidRDefault="00A877EB" w:rsidP="005D6748">
      <w:pPr>
        <w:pStyle w:val="NoSpacing"/>
        <w:tabs>
          <w:tab w:val="left" w:pos="851"/>
        </w:tabs>
        <w:suppressAutoHyphens w:val="0"/>
        <w:ind w:firstLine="567"/>
        <w:rPr>
          <w:lang w:val="bg-BG"/>
        </w:rPr>
      </w:pPr>
      <w:r>
        <w:rPr>
          <w:lang w:val="bg-BG"/>
        </w:rPr>
        <w:t xml:space="preserve">2.7. </w:t>
      </w:r>
      <w:proofErr w:type="gramStart"/>
      <w:r>
        <w:t>да</w:t>
      </w:r>
      <w:proofErr w:type="gramEnd"/>
      <w:r>
        <w:t xml:space="preserve"> извършва</w:t>
      </w:r>
      <w:r>
        <w:rPr>
          <w:lang w:val="bg-BG"/>
        </w:rPr>
        <w:t>ме</w:t>
      </w:r>
      <w:r>
        <w:t xml:space="preserve"> планиране и договаряне на конкретни количества нетна електрическа енергия, съгласно ПТЕЕ</w:t>
      </w:r>
      <w:r>
        <w:rPr>
          <w:lang w:val="bg-BG"/>
        </w:rPr>
        <w:t>;</w:t>
      </w:r>
    </w:p>
    <w:p w:rsidR="00A877EB" w:rsidRDefault="00A877EB" w:rsidP="005D6748">
      <w:pPr>
        <w:pStyle w:val="NoSpacing"/>
        <w:tabs>
          <w:tab w:val="left" w:pos="851"/>
        </w:tabs>
        <w:suppressAutoHyphens w:val="0"/>
        <w:ind w:firstLine="567"/>
        <w:rPr>
          <w:lang w:val="bg-BG"/>
        </w:rPr>
      </w:pPr>
      <w:r>
        <w:rPr>
          <w:lang w:val="bg-BG"/>
        </w:rPr>
        <w:t>2.8. да и</w:t>
      </w:r>
      <w:r>
        <w:t>зготвя</w:t>
      </w:r>
      <w:r>
        <w:rPr>
          <w:lang w:val="bg-BG"/>
        </w:rPr>
        <w:t>ме</w:t>
      </w:r>
      <w:r>
        <w:t xml:space="preserve"> почасови дневни графици за доставка на електрическа енергия за обектите на възложителя, като графиците следва да </w:t>
      </w:r>
      <w:r w:rsidR="00500DEE">
        <w:rPr>
          <w:lang w:val="bg-BG"/>
        </w:rPr>
        <w:t xml:space="preserve">са </w:t>
      </w:r>
      <w:r>
        <w:t>съобраз</w:t>
      </w:r>
      <w:r w:rsidR="00500DEE">
        <w:rPr>
          <w:lang w:val="bg-BG"/>
        </w:rPr>
        <w:t>ени с</w:t>
      </w:r>
      <w:r>
        <w:t xml:space="preserve"> очаквания часов товар</w:t>
      </w:r>
      <w:r>
        <w:rPr>
          <w:lang w:val="bg-BG"/>
        </w:rPr>
        <w:t>;</w:t>
      </w:r>
    </w:p>
    <w:p w:rsidR="00A877EB" w:rsidRDefault="00A877EB" w:rsidP="005D6748">
      <w:pPr>
        <w:pStyle w:val="NoSpacing"/>
        <w:tabs>
          <w:tab w:val="left" w:pos="851"/>
        </w:tabs>
        <w:suppressAutoHyphens w:val="0"/>
        <w:ind w:firstLine="567"/>
        <w:rPr>
          <w:lang w:val="bg-BG"/>
        </w:rPr>
      </w:pPr>
      <w:r>
        <w:rPr>
          <w:lang w:val="bg-BG"/>
        </w:rPr>
        <w:t>2.9. да и</w:t>
      </w:r>
      <w:r>
        <w:t>зпраща</w:t>
      </w:r>
      <w:r>
        <w:rPr>
          <w:lang w:val="bg-BG"/>
        </w:rPr>
        <w:t>ме</w:t>
      </w:r>
      <w:r>
        <w:t xml:space="preserve"> почасовите дневни графици за доставка към системата за администриране на пазара на оператора на електроенергийната система, в съответствие с разпоредбите на ПТЕЕ</w:t>
      </w:r>
      <w:r>
        <w:rPr>
          <w:lang w:val="bg-BG"/>
        </w:rPr>
        <w:t>;</w:t>
      </w:r>
    </w:p>
    <w:p w:rsidR="00A877EB" w:rsidRDefault="00A877EB" w:rsidP="005D6748">
      <w:pPr>
        <w:pStyle w:val="NoSpacing"/>
        <w:tabs>
          <w:tab w:val="left" w:pos="851"/>
        </w:tabs>
        <w:suppressAutoHyphens w:val="0"/>
        <w:ind w:firstLine="567"/>
        <w:rPr>
          <w:lang w:val="bg-BG"/>
        </w:rPr>
      </w:pPr>
      <w:r>
        <w:rPr>
          <w:lang w:val="bg-BG"/>
        </w:rPr>
        <w:t>2.10. да п</w:t>
      </w:r>
      <w:r>
        <w:t>отвърждава</w:t>
      </w:r>
      <w:r>
        <w:rPr>
          <w:lang w:val="bg-BG"/>
        </w:rPr>
        <w:t>ме</w:t>
      </w:r>
      <w:r>
        <w:t xml:space="preserve"> от името на възложителя графиците за доставка в системата за администриране на пазара на оператора на електроенергийната система</w:t>
      </w:r>
      <w:r>
        <w:rPr>
          <w:lang w:val="bg-BG"/>
        </w:rPr>
        <w:t>;</w:t>
      </w:r>
    </w:p>
    <w:p w:rsidR="00A877EB" w:rsidRDefault="00A877EB" w:rsidP="005D6748">
      <w:pPr>
        <w:pStyle w:val="NoSpacing"/>
        <w:tabs>
          <w:tab w:val="left" w:pos="851"/>
        </w:tabs>
        <w:suppressAutoHyphens w:val="0"/>
        <w:ind w:firstLine="567"/>
        <w:rPr>
          <w:lang w:val="bg-BG"/>
        </w:rPr>
      </w:pPr>
      <w:r>
        <w:rPr>
          <w:lang w:val="bg-BG"/>
        </w:rPr>
        <w:t>2.11. да о</w:t>
      </w:r>
      <w:r>
        <w:t>сигурява</w:t>
      </w:r>
      <w:r>
        <w:rPr>
          <w:lang w:val="bg-BG"/>
        </w:rPr>
        <w:t>ме</w:t>
      </w:r>
      <w:r>
        <w:t xml:space="preserve"> отговорността по балансиране, като </w:t>
      </w:r>
      <w:r>
        <w:rPr>
          <w:lang w:val="bg-BG"/>
        </w:rPr>
        <w:t>поема</w:t>
      </w:r>
      <w:r w:rsidR="0084086C">
        <w:rPr>
          <w:lang w:val="bg-BG"/>
        </w:rPr>
        <w:t>ме</w:t>
      </w:r>
      <w:r>
        <w:rPr>
          <w:lang w:val="bg-BG"/>
        </w:rPr>
        <w:t xml:space="preserve"> за своя сметка </w:t>
      </w:r>
      <w:r>
        <w:t>всички разходи/приходи по балансирането на обектите на възложителя.</w:t>
      </w:r>
      <w:r>
        <w:tab/>
      </w:r>
    </w:p>
    <w:p w:rsidR="003A7A40" w:rsidRDefault="00E40FD9" w:rsidP="005D6748">
      <w:pPr>
        <w:numPr>
          <w:ilvl w:val="0"/>
          <w:numId w:val="17"/>
        </w:numPr>
        <w:tabs>
          <w:tab w:val="left" w:pos="851"/>
        </w:tabs>
        <w:suppressAutoHyphens w:val="0"/>
        <w:overflowPunct w:val="0"/>
        <w:autoSpaceDE w:val="0"/>
        <w:autoSpaceDN w:val="0"/>
        <w:adjustRightInd w:val="0"/>
        <w:ind w:left="0" w:firstLine="567"/>
        <w:jc w:val="both"/>
        <w:rPr>
          <w:rFonts w:ascii="Calibri" w:eastAsia="SimSun" w:hAnsi="Calibri"/>
          <w:sz w:val="22"/>
          <w:szCs w:val="22"/>
          <w:lang w:eastAsia="it-IT"/>
        </w:rPr>
      </w:pPr>
      <w:r w:rsidRPr="00E40FD9">
        <w:rPr>
          <w:rFonts w:ascii="Calibri" w:eastAsia="SimSun" w:hAnsi="Calibri"/>
          <w:sz w:val="22"/>
          <w:szCs w:val="22"/>
          <w:lang w:eastAsia="it-IT"/>
        </w:rPr>
        <w:t>Съгласно изискването на възложителя</w:t>
      </w:r>
      <w:r w:rsidR="00DF3799">
        <w:rPr>
          <w:rFonts w:ascii="Calibri" w:eastAsia="SimSun" w:hAnsi="Calibri"/>
          <w:sz w:val="22"/>
          <w:szCs w:val="22"/>
          <w:lang w:eastAsia="it-IT"/>
        </w:rPr>
        <w:t xml:space="preserve"> представяме </w:t>
      </w:r>
      <w:r w:rsidR="00DF3799" w:rsidRPr="006D6DDE">
        <w:rPr>
          <w:rFonts w:ascii="Calibri" w:eastAsia="SimSun" w:hAnsi="Calibri"/>
          <w:sz w:val="22"/>
          <w:szCs w:val="22"/>
          <w:lang w:eastAsia="it-IT"/>
        </w:rPr>
        <w:t>д</w:t>
      </w:r>
      <w:r w:rsidR="00DF3799" w:rsidRPr="006D6DDE">
        <w:rPr>
          <w:rFonts w:ascii="Calibri" w:hAnsi="Calibri"/>
          <w:sz w:val="22"/>
          <w:szCs w:val="22"/>
        </w:rPr>
        <w:t xml:space="preserve">окумент с номер </w:t>
      </w:r>
      <w:r w:rsidR="006D6DDE">
        <w:rPr>
          <w:rFonts w:ascii="Calibri" w:hAnsi="Calibri"/>
          <w:sz w:val="22"/>
          <w:szCs w:val="22"/>
        </w:rPr>
        <w:t xml:space="preserve">...................... от </w:t>
      </w:r>
      <w:r w:rsidR="00DF3799" w:rsidRPr="006D6DDE">
        <w:rPr>
          <w:rFonts w:ascii="Calibri" w:hAnsi="Calibri"/>
          <w:sz w:val="22"/>
          <w:szCs w:val="22"/>
        </w:rPr>
        <w:t>..............</w:t>
      </w:r>
      <w:r w:rsidR="006D6DDE">
        <w:rPr>
          <w:rFonts w:ascii="Calibri" w:hAnsi="Calibri"/>
          <w:sz w:val="22"/>
          <w:szCs w:val="22"/>
        </w:rPr>
        <w:t>/</w:t>
      </w:r>
      <w:r w:rsidR="00DF3799" w:rsidRPr="006D6DDE">
        <w:rPr>
          <w:rFonts w:ascii="Calibri" w:hAnsi="Calibri"/>
          <w:sz w:val="22"/>
          <w:szCs w:val="22"/>
        </w:rPr>
        <w:t>....</w:t>
      </w:r>
      <w:r w:rsidR="0084086C">
        <w:rPr>
          <w:rFonts w:ascii="Calibri" w:hAnsi="Calibri"/>
          <w:sz w:val="22"/>
          <w:szCs w:val="22"/>
        </w:rPr>
        <w:t>......</w:t>
      </w:r>
      <w:r w:rsidR="00DF3799" w:rsidRPr="006D6DDE">
        <w:rPr>
          <w:rFonts w:ascii="Calibri" w:hAnsi="Calibri"/>
          <w:sz w:val="22"/>
          <w:szCs w:val="22"/>
        </w:rPr>
        <w:t>...</w:t>
      </w:r>
      <w:r w:rsidR="006D6DDE">
        <w:rPr>
          <w:rFonts w:ascii="Calibri" w:hAnsi="Calibri"/>
          <w:sz w:val="22"/>
          <w:szCs w:val="22"/>
        </w:rPr>
        <w:t>г.</w:t>
      </w:r>
      <w:r w:rsidR="00DF3799" w:rsidRPr="006D6DDE">
        <w:rPr>
          <w:rFonts w:ascii="Calibri" w:hAnsi="Calibri"/>
          <w:sz w:val="22"/>
          <w:szCs w:val="22"/>
        </w:rPr>
        <w:t>,</w:t>
      </w:r>
      <w:r w:rsidR="00DF3799" w:rsidRPr="005E442D">
        <w:rPr>
          <w:rFonts w:ascii="Calibri" w:hAnsi="Calibri"/>
          <w:sz w:val="22"/>
          <w:szCs w:val="22"/>
        </w:rPr>
        <w:t xml:space="preserve"> </w:t>
      </w:r>
      <w:r w:rsidR="006D6DDE">
        <w:rPr>
          <w:rFonts w:ascii="Calibri" w:hAnsi="Calibri"/>
          <w:sz w:val="22"/>
          <w:szCs w:val="22"/>
        </w:rPr>
        <w:t xml:space="preserve">издаден от ЕСО ЕАД, </w:t>
      </w:r>
      <w:r w:rsidR="00DF3799" w:rsidRPr="005E442D">
        <w:rPr>
          <w:rFonts w:ascii="Calibri" w:hAnsi="Calibri"/>
          <w:sz w:val="22"/>
          <w:szCs w:val="22"/>
        </w:rPr>
        <w:t xml:space="preserve">удостоверяващ броя на членовете в балансиращата </w:t>
      </w:r>
      <w:r w:rsidR="006D6DDE">
        <w:rPr>
          <w:rFonts w:ascii="Calibri" w:hAnsi="Calibri"/>
          <w:sz w:val="22"/>
          <w:szCs w:val="22"/>
        </w:rPr>
        <w:t xml:space="preserve">ни </w:t>
      </w:r>
      <w:r w:rsidR="00DF3799" w:rsidRPr="005E442D">
        <w:rPr>
          <w:rFonts w:ascii="Calibri" w:hAnsi="Calibri"/>
          <w:sz w:val="22"/>
          <w:szCs w:val="22"/>
        </w:rPr>
        <w:t>група</w:t>
      </w:r>
      <w:r w:rsidR="006D6DDE">
        <w:rPr>
          <w:rFonts w:ascii="Calibri" w:hAnsi="Calibri"/>
          <w:sz w:val="22"/>
          <w:szCs w:val="22"/>
        </w:rPr>
        <w:t>.</w:t>
      </w:r>
    </w:p>
    <w:p w:rsidR="00711F0B" w:rsidRPr="00F148B1" w:rsidRDefault="00711F0B" w:rsidP="005D6748">
      <w:pPr>
        <w:numPr>
          <w:ilvl w:val="0"/>
          <w:numId w:val="17"/>
        </w:numPr>
        <w:tabs>
          <w:tab w:val="left" w:pos="851"/>
        </w:tabs>
        <w:suppressAutoHyphens w:val="0"/>
        <w:overflowPunct w:val="0"/>
        <w:autoSpaceDE w:val="0"/>
        <w:autoSpaceDN w:val="0"/>
        <w:adjustRightInd w:val="0"/>
        <w:ind w:left="0" w:firstLine="567"/>
        <w:jc w:val="both"/>
        <w:rPr>
          <w:rFonts w:ascii="Calibri" w:hAnsi="Calibri" w:cs="Arial"/>
          <w:b/>
          <w:color w:val="000000"/>
          <w:sz w:val="22"/>
          <w:szCs w:val="22"/>
          <w:lang w:eastAsia="en-US"/>
        </w:rPr>
      </w:pPr>
      <w:r w:rsidRPr="00F148B1">
        <w:rPr>
          <w:rFonts w:ascii="Calibri" w:hAnsi="Calibri" w:cs="Arial"/>
          <w:color w:val="000000"/>
          <w:sz w:val="22"/>
          <w:szCs w:val="22"/>
          <w:lang w:eastAsia="en-US"/>
        </w:rPr>
        <w:t>Други</w:t>
      </w:r>
      <w:r w:rsidRPr="00F148B1">
        <w:rPr>
          <w:rFonts w:ascii="Calibri" w:hAnsi="Calibri" w:cs="Arial"/>
          <w:b/>
          <w:color w:val="000000"/>
          <w:sz w:val="22"/>
          <w:szCs w:val="22"/>
          <w:lang w:eastAsia="en-US"/>
        </w:rPr>
        <w:t xml:space="preserve"> </w:t>
      </w:r>
      <w:r w:rsidRPr="00F148B1">
        <w:rPr>
          <w:rFonts w:ascii="Calibri" w:hAnsi="Calibri"/>
          <w:sz w:val="22"/>
          <w:szCs w:val="22"/>
          <w:lang w:val="en-GB"/>
        </w:rPr>
        <w:t>предложения</w:t>
      </w:r>
      <w:r w:rsidRPr="00F148B1">
        <w:rPr>
          <w:rFonts w:ascii="Calibri" w:hAnsi="Calibri" w:cs="Arial"/>
          <w:b/>
          <w:color w:val="000000"/>
          <w:sz w:val="22"/>
          <w:szCs w:val="22"/>
          <w:lang w:eastAsia="en-US"/>
        </w:rPr>
        <w:t>:</w:t>
      </w:r>
    </w:p>
    <w:p w:rsidR="005D6748" w:rsidRDefault="00711F0B" w:rsidP="005D6748">
      <w:pPr>
        <w:widowControl w:val="0"/>
        <w:tabs>
          <w:tab w:val="left" w:pos="851"/>
        </w:tabs>
        <w:suppressAutoHyphens w:val="0"/>
        <w:ind w:right="23" w:firstLine="567"/>
        <w:jc w:val="both"/>
        <w:rPr>
          <w:rFonts w:ascii="Calibri" w:hAnsi="Calibri" w:cs="Arial"/>
          <w:color w:val="000000"/>
          <w:sz w:val="22"/>
          <w:szCs w:val="22"/>
          <w:lang w:eastAsia="en-US"/>
        </w:rPr>
      </w:pPr>
      <w:r w:rsidRPr="00F148B1">
        <w:rPr>
          <w:rFonts w:ascii="Calibri" w:hAnsi="Calibri" w:cs="Arial"/>
          <w:color w:val="000000"/>
          <w:sz w:val="22"/>
          <w:szCs w:val="22"/>
          <w:lang w:eastAsia="en-US"/>
        </w:rPr>
        <w:t>..................................................................................................................................................................</w:t>
      </w:r>
    </w:p>
    <w:p w:rsidR="005D6748" w:rsidRDefault="005D6748" w:rsidP="005D6748">
      <w:pPr>
        <w:widowControl w:val="0"/>
        <w:tabs>
          <w:tab w:val="left" w:pos="851"/>
        </w:tabs>
        <w:suppressAutoHyphens w:val="0"/>
        <w:ind w:right="23" w:firstLine="567"/>
        <w:jc w:val="both"/>
        <w:rPr>
          <w:rFonts w:ascii="Calibri" w:hAnsi="Calibri"/>
          <w:b/>
          <w:bCs/>
          <w:sz w:val="22"/>
          <w:szCs w:val="22"/>
          <w:lang w:val="en-US"/>
        </w:rPr>
      </w:pPr>
    </w:p>
    <w:p w:rsidR="004E35C3" w:rsidRPr="00C9778A" w:rsidRDefault="004E35C3" w:rsidP="005D6748">
      <w:pPr>
        <w:jc w:val="center"/>
        <w:rPr>
          <w:rFonts w:ascii="Calibri" w:hAnsi="Calibri"/>
          <w:b/>
          <w:sz w:val="22"/>
          <w:szCs w:val="22"/>
          <w:lang w:val="en-US"/>
        </w:rPr>
      </w:pPr>
      <w:r w:rsidRPr="00C9778A">
        <w:rPr>
          <w:rFonts w:ascii="Calibri" w:hAnsi="Calibri"/>
          <w:b/>
          <w:bCs/>
          <w:sz w:val="22"/>
          <w:szCs w:val="22"/>
          <w:lang w:val="en-US"/>
        </w:rPr>
        <w:t>Известна ми е отговорността по чл. 313 от Н</w:t>
      </w:r>
      <w:r w:rsidR="00EC6A89">
        <w:rPr>
          <w:rFonts w:ascii="Calibri" w:hAnsi="Calibri"/>
          <w:b/>
          <w:bCs/>
          <w:sz w:val="22"/>
          <w:szCs w:val="22"/>
        </w:rPr>
        <w:t>аказателния кодекс</w:t>
      </w:r>
      <w:r w:rsidRPr="00C9778A">
        <w:rPr>
          <w:rFonts w:ascii="Calibri" w:hAnsi="Calibri"/>
          <w:b/>
          <w:bCs/>
          <w:sz w:val="22"/>
          <w:szCs w:val="22"/>
          <w:lang w:val="en-US"/>
        </w:rPr>
        <w:t xml:space="preserve"> за посочване на неверни данни.</w:t>
      </w:r>
    </w:p>
    <w:p w:rsidR="005D6748" w:rsidRDefault="004E35C3" w:rsidP="004E35C3">
      <w:pPr>
        <w:pStyle w:val="NoSpacing"/>
        <w:rPr>
          <w:lang w:val="bg-BG"/>
        </w:rPr>
      </w:pPr>
      <w:r w:rsidRPr="00C9778A">
        <w:rPr>
          <w:lang w:val="bg-BG"/>
        </w:rPr>
        <w:t xml:space="preserve">     </w:t>
      </w:r>
    </w:p>
    <w:p w:rsidR="004E35C3" w:rsidRPr="00C9778A" w:rsidRDefault="004E35C3" w:rsidP="004E35C3">
      <w:pPr>
        <w:pStyle w:val="NoSpacing"/>
      </w:pPr>
      <w:r w:rsidRPr="00C9778A">
        <w:t>......................../ ............................................................................................/ ..........................................</w:t>
      </w:r>
    </w:p>
    <w:p w:rsidR="004E35C3" w:rsidRPr="00C9778A" w:rsidRDefault="004E35C3" w:rsidP="004E35C3">
      <w:pPr>
        <w:pStyle w:val="NoSpacing"/>
        <w:rPr>
          <w:lang w:val="bg-BG"/>
        </w:rPr>
      </w:pPr>
      <w:r w:rsidRPr="00C9778A">
        <w:t xml:space="preserve">     </w:t>
      </w:r>
      <w:r w:rsidRPr="00C9778A">
        <w:rPr>
          <w:lang w:val="bg-BG"/>
        </w:rPr>
        <w:t xml:space="preserve">      </w:t>
      </w:r>
      <w:proofErr w:type="gramStart"/>
      <w:r w:rsidRPr="00C9778A">
        <w:t>дата</w:t>
      </w:r>
      <w:proofErr w:type="gramEnd"/>
      <w:r w:rsidRPr="00C9778A">
        <w:tab/>
      </w:r>
      <w:r w:rsidRPr="00C9778A">
        <w:tab/>
      </w:r>
      <w:r w:rsidRPr="00C9778A">
        <w:tab/>
        <w:t xml:space="preserve">Име и фамилия  </w:t>
      </w:r>
      <w:r w:rsidRPr="00C9778A">
        <w:tab/>
        <w:t xml:space="preserve">                      </w:t>
      </w:r>
      <w:r w:rsidRPr="00C9778A">
        <w:rPr>
          <w:lang w:val="bg-BG"/>
        </w:rPr>
        <w:t xml:space="preserve">               </w:t>
      </w:r>
      <w:r w:rsidRPr="00C9778A">
        <w:t xml:space="preserve">     Подпис на лицето (и печат)</w:t>
      </w:r>
    </w:p>
    <w:p w:rsidR="006378A9" w:rsidRDefault="006378A9" w:rsidP="00886636">
      <w:pPr>
        <w:rPr>
          <w:rFonts w:ascii="Calibri" w:hAnsi="Calibri"/>
          <w:i/>
          <w:iCs/>
          <w:color w:val="0070C0"/>
          <w:sz w:val="22"/>
          <w:szCs w:val="22"/>
          <w:lang w:val="en-US" w:eastAsia="bg-BG"/>
        </w:rPr>
      </w:pPr>
      <w:r>
        <w:rPr>
          <w:rFonts w:ascii="Calibri" w:hAnsi="Calibri"/>
          <w:i/>
          <w:iCs/>
          <w:color w:val="0070C0"/>
          <w:sz w:val="22"/>
          <w:szCs w:val="22"/>
          <w:lang w:val="en-US" w:eastAsia="bg-BG"/>
        </w:rPr>
        <w:br w:type="page"/>
      </w:r>
    </w:p>
    <w:p w:rsidR="00C05970" w:rsidRPr="00F61621" w:rsidRDefault="00C05970" w:rsidP="00C05970">
      <w:pPr>
        <w:jc w:val="right"/>
        <w:rPr>
          <w:rFonts w:ascii="Calibri" w:hAnsi="Calibri"/>
          <w:i/>
          <w:iCs/>
          <w:color w:val="0070C0"/>
          <w:sz w:val="22"/>
          <w:szCs w:val="22"/>
          <w:lang w:eastAsia="bg-BG"/>
        </w:rPr>
      </w:pPr>
      <w:proofErr w:type="gramStart"/>
      <w:r w:rsidRPr="00C9778A">
        <w:rPr>
          <w:rFonts w:ascii="Calibri" w:hAnsi="Calibri"/>
          <w:i/>
          <w:iCs/>
          <w:color w:val="0070C0"/>
          <w:sz w:val="22"/>
          <w:szCs w:val="22"/>
          <w:lang w:val="en-US" w:eastAsia="bg-BG"/>
        </w:rPr>
        <w:lastRenderedPageBreak/>
        <w:t>образец</w:t>
      </w:r>
      <w:proofErr w:type="gramEnd"/>
      <w:r w:rsidRPr="00C9778A">
        <w:rPr>
          <w:rFonts w:ascii="Calibri" w:hAnsi="Calibri"/>
          <w:i/>
          <w:iCs/>
          <w:color w:val="0070C0"/>
          <w:sz w:val="22"/>
          <w:szCs w:val="22"/>
          <w:lang w:eastAsia="bg-BG"/>
        </w:rPr>
        <w:t xml:space="preserve"> №</w:t>
      </w:r>
      <w:r w:rsidR="003F677D" w:rsidRPr="00C9778A">
        <w:rPr>
          <w:rFonts w:ascii="Calibri" w:hAnsi="Calibri"/>
          <w:i/>
          <w:iCs/>
          <w:color w:val="0070C0"/>
          <w:sz w:val="22"/>
          <w:szCs w:val="22"/>
          <w:lang w:eastAsia="bg-BG"/>
        </w:rPr>
        <w:t>4</w:t>
      </w:r>
      <w:r w:rsidRPr="00C9778A">
        <w:rPr>
          <w:rFonts w:ascii="Calibri" w:hAnsi="Calibri"/>
          <w:i/>
          <w:iCs/>
          <w:color w:val="0070C0"/>
          <w:sz w:val="22"/>
          <w:szCs w:val="22"/>
          <w:lang w:val="en-US" w:eastAsia="bg-BG"/>
        </w:rPr>
        <w:t xml:space="preserve"> </w:t>
      </w:r>
    </w:p>
    <w:p w:rsidR="00435DA4" w:rsidRPr="00C9778A" w:rsidRDefault="00435DA4" w:rsidP="00435DA4">
      <w:pPr>
        <w:jc w:val="center"/>
        <w:rPr>
          <w:rFonts w:ascii="Calibri" w:eastAsia="Arial" w:hAnsi="Calibri" w:cs="Calibri"/>
          <w:b/>
          <w:bCs/>
          <w:sz w:val="28"/>
          <w:szCs w:val="28"/>
        </w:rPr>
      </w:pPr>
      <w:r w:rsidRPr="00C9778A">
        <w:rPr>
          <w:rFonts w:ascii="Calibri" w:eastAsia="Arial" w:hAnsi="Calibri" w:cs="Calibri"/>
          <w:b/>
          <w:bCs/>
          <w:sz w:val="28"/>
          <w:szCs w:val="28"/>
        </w:rPr>
        <w:t>ДЕКЛАРАЦИЯ</w:t>
      </w:r>
    </w:p>
    <w:p w:rsidR="00435DA4" w:rsidRPr="00C9778A" w:rsidRDefault="00435DA4" w:rsidP="00435DA4">
      <w:pPr>
        <w:jc w:val="center"/>
        <w:rPr>
          <w:rFonts w:ascii="Calibri" w:eastAsia="Arial" w:hAnsi="Calibri" w:cs="Calibri"/>
          <w:bCs/>
          <w:sz w:val="22"/>
          <w:szCs w:val="22"/>
        </w:rPr>
      </w:pPr>
      <w:r w:rsidRPr="00C9778A">
        <w:rPr>
          <w:rFonts w:ascii="Calibri" w:eastAsia="Arial" w:hAnsi="Calibri" w:cs="Calibri"/>
          <w:b/>
          <w:bCs/>
          <w:sz w:val="22"/>
          <w:szCs w:val="22"/>
        </w:rPr>
        <w:t>за съгласие с клаузите на приложения проект на договор</w:t>
      </w:r>
      <w:r w:rsidRPr="00C9778A">
        <w:rPr>
          <w:rFonts w:ascii="Calibri" w:eastAsia="Arial" w:hAnsi="Calibri" w:cs="Calibri"/>
          <w:bCs/>
          <w:sz w:val="22"/>
          <w:szCs w:val="22"/>
        </w:rPr>
        <w:t>,</w:t>
      </w:r>
    </w:p>
    <w:p w:rsidR="00435DA4" w:rsidRPr="00C9778A" w:rsidRDefault="006B3EE4" w:rsidP="00435DA4">
      <w:pPr>
        <w:jc w:val="center"/>
        <w:rPr>
          <w:rFonts w:ascii="Calibri" w:eastAsia="Arial" w:hAnsi="Calibri" w:cs="Calibri"/>
          <w:bCs/>
          <w:sz w:val="22"/>
          <w:szCs w:val="22"/>
        </w:rPr>
      </w:pPr>
      <w:proofErr w:type="gramStart"/>
      <w:r w:rsidRPr="00C9778A">
        <w:rPr>
          <w:rFonts w:ascii="Calibri" w:eastAsia="Arial" w:hAnsi="Calibri" w:cs="Calibri"/>
          <w:bCs/>
          <w:sz w:val="22"/>
          <w:szCs w:val="22"/>
          <w:lang w:val="en-US"/>
        </w:rPr>
        <w:t>по</w:t>
      </w:r>
      <w:proofErr w:type="gramEnd"/>
      <w:r w:rsidR="00435DA4" w:rsidRPr="00C9778A">
        <w:rPr>
          <w:rFonts w:ascii="Calibri" w:eastAsia="Arial" w:hAnsi="Calibri" w:cs="Calibri"/>
          <w:bCs/>
          <w:sz w:val="22"/>
          <w:szCs w:val="22"/>
        </w:rPr>
        <w:t xml:space="preserve"> чл. 39, ал. </w:t>
      </w:r>
      <w:r w:rsidR="00A8745A" w:rsidRPr="00C9778A">
        <w:rPr>
          <w:rFonts w:ascii="Calibri" w:eastAsia="Arial" w:hAnsi="Calibri" w:cs="Calibri"/>
          <w:bCs/>
          <w:sz w:val="22"/>
          <w:szCs w:val="22"/>
        </w:rPr>
        <w:t>3</w:t>
      </w:r>
      <w:r w:rsidR="00435DA4" w:rsidRPr="00C9778A">
        <w:rPr>
          <w:rFonts w:ascii="Calibri" w:eastAsia="Arial" w:hAnsi="Calibri" w:cs="Calibri"/>
          <w:bCs/>
          <w:sz w:val="22"/>
          <w:szCs w:val="22"/>
        </w:rPr>
        <w:t>, т. 1, буква „в“ от ППЗОП</w:t>
      </w:r>
    </w:p>
    <w:p w:rsidR="00435DA4" w:rsidRPr="00C9778A" w:rsidRDefault="00435DA4" w:rsidP="00435DA4">
      <w:pPr>
        <w:jc w:val="center"/>
        <w:rPr>
          <w:rFonts w:ascii="Calibri" w:eastAsia="Arial" w:hAnsi="Calibri" w:cs="Calibri"/>
          <w:b/>
          <w:bCs/>
          <w:sz w:val="22"/>
          <w:szCs w:val="22"/>
        </w:rPr>
      </w:pPr>
    </w:p>
    <w:p w:rsidR="00435DA4" w:rsidRPr="00C9778A" w:rsidRDefault="00435DA4" w:rsidP="00435DA4">
      <w:pPr>
        <w:jc w:val="center"/>
        <w:rPr>
          <w:rFonts w:ascii="Calibri" w:hAnsi="Calibri"/>
        </w:rPr>
      </w:pPr>
    </w:p>
    <w:p w:rsidR="00435DA4" w:rsidRPr="00EF241F" w:rsidRDefault="00435DA4" w:rsidP="00FB66F1">
      <w:pPr>
        <w:pStyle w:val="NoSpacing"/>
        <w:ind w:firstLine="709"/>
        <w:rPr>
          <w:lang w:val="bg-BG"/>
        </w:rPr>
      </w:pPr>
      <w:r w:rsidRPr="00C9778A">
        <w:rPr>
          <w:lang w:val="bg-BG"/>
        </w:rPr>
        <w:t>Долуподписаният/ната .........................................................................................</w:t>
      </w:r>
      <w:r w:rsidR="004F315C">
        <w:rPr>
          <w:lang w:val="bg-BG"/>
        </w:rPr>
        <w:t>...........................</w:t>
      </w:r>
      <w:r w:rsidRPr="00C9778A">
        <w:rPr>
          <w:lang w:val="bg-BG"/>
        </w:rPr>
        <w:t xml:space="preserve">в качеството ми на .............................. </w:t>
      </w:r>
      <w:r w:rsidRPr="00C9778A">
        <w:rPr>
          <w:i/>
          <w:lang w:val="bg-BG"/>
        </w:rPr>
        <w:t>(посочва се съответното качество на лицето),</w:t>
      </w:r>
      <w:r w:rsidRPr="00C9778A">
        <w:rPr>
          <w:lang w:val="bg-BG"/>
        </w:rPr>
        <w:t xml:space="preserve"> представляващ ……………….......…................………………. </w:t>
      </w:r>
      <w:r w:rsidRPr="00C9778A">
        <w:rPr>
          <w:i/>
          <w:lang w:val="bg-BG"/>
        </w:rPr>
        <w:t>(посочва се юридическо лице, едноличен търговец, обединение, в т. ч. обединение, което няма правна форма, участник в обединение)</w:t>
      </w:r>
      <w:r w:rsidR="003739A5" w:rsidRPr="003739A5">
        <w:rPr>
          <w:bCs/>
          <w:iCs/>
          <w:lang w:val="en-GB"/>
        </w:rPr>
        <w:t xml:space="preserve"> </w:t>
      </w:r>
      <w:r w:rsidR="003739A5" w:rsidRPr="00722014">
        <w:rPr>
          <w:bCs/>
          <w:iCs/>
          <w:lang w:val="en-GB"/>
        </w:rPr>
        <w:t xml:space="preserve">с ……………………………… </w:t>
      </w:r>
      <w:r w:rsidR="003739A5" w:rsidRPr="002D2B77">
        <w:rPr>
          <w:bCs/>
          <w:i/>
          <w:iCs/>
          <w:lang w:val="en-GB"/>
        </w:rPr>
        <w:t>(</w:t>
      </w:r>
      <w:r w:rsidR="003739A5" w:rsidRPr="00722014">
        <w:rPr>
          <w:bCs/>
          <w:i/>
          <w:lang w:val="en-GB"/>
        </w:rPr>
        <w:t>ЕИК/Б</w:t>
      </w:r>
      <w:r w:rsidR="003739A5">
        <w:rPr>
          <w:bCs/>
          <w:i/>
          <w:lang w:val="bg-BG"/>
        </w:rPr>
        <w:t>улстат</w:t>
      </w:r>
      <w:r w:rsidR="003739A5" w:rsidRPr="00722014">
        <w:rPr>
          <w:bCs/>
          <w:i/>
          <w:lang w:val="en-GB"/>
        </w:rPr>
        <w:t>/ЕГН, или друга идентифицираща информация в съответствие със законодателството на държавата, в която участникът е установен</w:t>
      </w:r>
      <w:r w:rsidR="003739A5" w:rsidRPr="002D2B77">
        <w:rPr>
          <w:bCs/>
          <w:i/>
          <w:lang w:val="en-GB"/>
        </w:rPr>
        <w:t>)</w:t>
      </w:r>
      <w:r w:rsidRPr="00C9778A">
        <w:rPr>
          <w:i/>
          <w:lang w:val="bg-BG"/>
        </w:rPr>
        <w:t>,</w:t>
      </w:r>
      <w:r w:rsidRPr="00C9778A">
        <w:rPr>
          <w:lang w:val="bg-BG"/>
        </w:rPr>
        <w:t xml:space="preserve"> участник в процедура по реда на ЗОП за възлагане на обществена поръчка с предмет:</w:t>
      </w:r>
      <w:r w:rsidR="00FB66F1">
        <w:rPr>
          <w:lang w:val="bg-BG"/>
        </w:rPr>
        <w:t xml:space="preserve"> </w:t>
      </w:r>
      <w:r w:rsidR="00886636" w:rsidRPr="00EF241F">
        <w:rPr>
          <w:b/>
          <w:bCs/>
          <w:lang w:val="bg-BG"/>
        </w:rPr>
        <w:t>„Доставка на активна нетна електрическа енергия на ниво средно и ниско напрежение и избор на координатор на балансираща група, за нуждите на УМБАЛ „Света Марина“ ЕАД за период от една година”</w:t>
      </w:r>
      <w:r w:rsidR="00FB66F1" w:rsidRPr="00EF241F">
        <w:rPr>
          <w:b/>
          <w:bCs/>
          <w:lang w:val="be-BY"/>
        </w:rPr>
        <w:t>,</w:t>
      </w:r>
    </w:p>
    <w:p w:rsidR="00435DA4" w:rsidRPr="00C9778A" w:rsidRDefault="00435DA4" w:rsidP="00435DA4">
      <w:pPr>
        <w:pStyle w:val="NoSpacing"/>
        <w:rPr>
          <w:b/>
          <w:bCs/>
        </w:rPr>
      </w:pPr>
    </w:p>
    <w:p w:rsidR="00435DA4" w:rsidRPr="00C9778A" w:rsidRDefault="00435DA4" w:rsidP="00435DA4">
      <w:pPr>
        <w:pStyle w:val="NoSpacing"/>
        <w:rPr>
          <w:b/>
          <w:bCs/>
        </w:rPr>
      </w:pPr>
    </w:p>
    <w:p w:rsidR="00435DA4" w:rsidRPr="00C9778A" w:rsidRDefault="00435DA4" w:rsidP="00435DA4">
      <w:pPr>
        <w:pStyle w:val="NoSpacing"/>
        <w:jc w:val="center"/>
        <w:rPr>
          <w:b/>
          <w:bCs/>
        </w:rPr>
      </w:pPr>
      <w:r w:rsidRPr="00C9778A">
        <w:rPr>
          <w:b/>
          <w:bCs/>
        </w:rPr>
        <w:t>ДЕКЛАРИРАМ, че:</w:t>
      </w:r>
    </w:p>
    <w:p w:rsidR="00435DA4" w:rsidRPr="00C9778A" w:rsidRDefault="00435DA4" w:rsidP="00435DA4">
      <w:pPr>
        <w:pStyle w:val="NoSpacing"/>
        <w:rPr>
          <w:b/>
          <w:bCs/>
        </w:rPr>
      </w:pPr>
    </w:p>
    <w:p w:rsidR="00435DA4" w:rsidRPr="00C9778A" w:rsidRDefault="00435DA4" w:rsidP="00435DA4">
      <w:pPr>
        <w:pStyle w:val="NoSpacing"/>
        <w:rPr>
          <w:b/>
          <w:bCs/>
        </w:rPr>
      </w:pPr>
    </w:p>
    <w:p w:rsidR="00435DA4" w:rsidRPr="00C9778A" w:rsidRDefault="00435DA4" w:rsidP="00435DA4">
      <w:pPr>
        <w:pStyle w:val="NoSpacing"/>
      </w:pPr>
      <w:r w:rsidRPr="00C9778A">
        <w:t xml:space="preserve">Съм </w:t>
      </w:r>
      <w:r w:rsidR="00AA6E63" w:rsidRPr="00C9778A">
        <w:rPr>
          <w:lang w:val="bg-BG"/>
        </w:rPr>
        <w:t xml:space="preserve">съгласен с </w:t>
      </w:r>
      <w:r w:rsidRPr="00C9778A">
        <w:rPr>
          <w:lang w:val="bg-BG"/>
        </w:rPr>
        <w:t>клаузите на приложения проект</w:t>
      </w:r>
      <w:r w:rsidRPr="00C9778A">
        <w:t xml:space="preserve"> на договор за изпълнение на настоящата обществена поръчка</w:t>
      </w:r>
      <w:r w:rsidRPr="00C9778A">
        <w:rPr>
          <w:lang w:val="bg-BG"/>
        </w:rPr>
        <w:t>.</w:t>
      </w:r>
      <w:r w:rsidRPr="00C9778A">
        <w:t xml:space="preserve"> </w:t>
      </w:r>
    </w:p>
    <w:p w:rsidR="00435DA4" w:rsidRPr="00C9778A" w:rsidRDefault="00435DA4" w:rsidP="00435DA4">
      <w:pPr>
        <w:pStyle w:val="NoSpacing"/>
      </w:pPr>
    </w:p>
    <w:p w:rsidR="00435DA4" w:rsidRPr="00C9778A" w:rsidRDefault="00435DA4" w:rsidP="00435DA4">
      <w:pPr>
        <w:pStyle w:val="NoSpacing"/>
        <w:rPr>
          <w:b/>
          <w:bCs/>
          <w:lang w:val="bg-BG"/>
        </w:rPr>
      </w:pPr>
    </w:p>
    <w:p w:rsidR="00435DA4" w:rsidRPr="00C9778A" w:rsidRDefault="00435DA4" w:rsidP="00435DA4">
      <w:pPr>
        <w:pStyle w:val="NoSpacing"/>
        <w:ind w:firstLine="709"/>
      </w:pPr>
      <w:r w:rsidRPr="00C9778A">
        <w:rPr>
          <w:b/>
          <w:bCs/>
        </w:rPr>
        <w:t xml:space="preserve">Известна ми е отговорността по чл. 313 от </w:t>
      </w:r>
      <w:r w:rsidR="00EC6A89" w:rsidRPr="00C9778A">
        <w:rPr>
          <w:b/>
          <w:bCs/>
        </w:rPr>
        <w:t>Н</w:t>
      </w:r>
      <w:r w:rsidR="00EC6A89">
        <w:rPr>
          <w:b/>
          <w:bCs/>
        </w:rPr>
        <w:t>аказателния кодекс</w:t>
      </w:r>
      <w:r w:rsidRPr="00C9778A">
        <w:rPr>
          <w:b/>
          <w:bCs/>
        </w:rPr>
        <w:t xml:space="preserve"> за посочване на неверни данни</w:t>
      </w:r>
      <w:r w:rsidRPr="00C9778A">
        <w:t xml:space="preserve">.          </w:t>
      </w:r>
    </w:p>
    <w:p w:rsidR="00435DA4" w:rsidRPr="00C9778A" w:rsidRDefault="00435DA4" w:rsidP="00435DA4">
      <w:pPr>
        <w:pStyle w:val="NoSpacing"/>
      </w:pPr>
    </w:p>
    <w:p w:rsidR="00435DA4" w:rsidRPr="00C9778A" w:rsidRDefault="00435DA4" w:rsidP="00435DA4">
      <w:pPr>
        <w:jc w:val="both"/>
        <w:rPr>
          <w:rFonts w:ascii="Calibri" w:hAnsi="Calibri"/>
          <w:lang w:val="en-US"/>
        </w:rPr>
      </w:pPr>
    </w:p>
    <w:p w:rsidR="00435DA4" w:rsidRPr="00C9778A" w:rsidRDefault="00435DA4" w:rsidP="00435DA4">
      <w:pPr>
        <w:jc w:val="both"/>
        <w:rPr>
          <w:rFonts w:ascii="Calibri" w:hAnsi="Calibri"/>
          <w:lang w:val="en-US"/>
        </w:rPr>
      </w:pPr>
    </w:p>
    <w:p w:rsidR="00435DA4" w:rsidRPr="00C9778A" w:rsidRDefault="00435DA4" w:rsidP="00435DA4">
      <w:pPr>
        <w:pStyle w:val="NoSpacing"/>
      </w:pPr>
      <w:r w:rsidRPr="00C9778A">
        <w:t>........................./..................................................................</w:t>
      </w:r>
      <w:r w:rsidRPr="00C9778A">
        <w:rPr>
          <w:lang w:val="bg-BG"/>
        </w:rPr>
        <w:t>...........</w:t>
      </w:r>
      <w:r w:rsidRPr="00C9778A">
        <w:t>............................../......................................</w:t>
      </w:r>
    </w:p>
    <w:p w:rsidR="00435DA4" w:rsidRPr="00C9778A" w:rsidRDefault="00435DA4" w:rsidP="00435DA4">
      <w:pPr>
        <w:pStyle w:val="NoSpacing"/>
      </w:pPr>
      <w:r w:rsidRPr="00C9778A">
        <w:t xml:space="preserve">     </w:t>
      </w:r>
      <w:proofErr w:type="gramStart"/>
      <w:r w:rsidRPr="00C9778A">
        <w:t>дата</w:t>
      </w:r>
      <w:proofErr w:type="gramEnd"/>
      <w:r w:rsidRPr="00C9778A">
        <w:tab/>
      </w:r>
      <w:r w:rsidRPr="00C9778A">
        <w:tab/>
      </w:r>
      <w:r w:rsidRPr="00C9778A">
        <w:tab/>
      </w:r>
      <w:r w:rsidRPr="00C9778A">
        <w:tab/>
        <w:t xml:space="preserve">Име и фамилия  </w:t>
      </w:r>
      <w:r w:rsidRPr="00C9778A">
        <w:tab/>
        <w:t xml:space="preserve">                      </w:t>
      </w:r>
      <w:r w:rsidRPr="00C9778A">
        <w:tab/>
      </w:r>
      <w:r w:rsidRPr="00C9778A">
        <w:rPr>
          <w:lang w:val="bg-BG"/>
        </w:rPr>
        <w:t xml:space="preserve">         </w:t>
      </w:r>
      <w:r w:rsidRPr="00C9778A">
        <w:t xml:space="preserve">     Подпис на лицето (и печат)</w:t>
      </w:r>
    </w:p>
    <w:p w:rsidR="00435DA4" w:rsidRPr="00C9778A" w:rsidRDefault="00435DA4" w:rsidP="00435DA4">
      <w:pPr>
        <w:jc w:val="both"/>
        <w:rPr>
          <w:rFonts w:ascii="Calibri" w:hAnsi="Calibri"/>
        </w:rPr>
      </w:pPr>
    </w:p>
    <w:p w:rsidR="00C85EEA" w:rsidRPr="004F315C" w:rsidRDefault="006378A9" w:rsidP="004F315C">
      <w:pPr>
        <w:jc w:val="both"/>
        <w:rPr>
          <w:rFonts w:ascii="Calibri" w:hAnsi="Calibri"/>
        </w:rPr>
      </w:pPr>
      <w:r>
        <w:rPr>
          <w:rFonts w:ascii="Calibri" w:hAnsi="Calibri"/>
        </w:rPr>
        <w:br w:type="page"/>
      </w:r>
    </w:p>
    <w:p w:rsidR="00F61621" w:rsidRPr="00F61621" w:rsidRDefault="00F61621" w:rsidP="00F61621">
      <w:pPr>
        <w:jc w:val="right"/>
        <w:rPr>
          <w:rFonts w:ascii="Calibri" w:hAnsi="Calibri"/>
          <w:i/>
          <w:iCs/>
          <w:color w:val="0070C0"/>
          <w:sz w:val="22"/>
          <w:szCs w:val="22"/>
          <w:lang w:eastAsia="bg-BG"/>
        </w:rPr>
      </w:pPr>
      <w:proofErr w:type="gramStart"/>
      <w:r w:rsidRPr="00C9778A">
        <w:rPr>
          <w:rFonts w:ascii="Calibri" w:hAnsi="Calibri"/>
          <w:i/>
          <w:iCs/>
          <w:color w:val="0070C0"/>
          <w:sz w:val="22"/>
          <w:szCs w:val="22"/>
          <w:lang w:val="en-US" w:eastAsia="bg-BG"/>
        </w:rPr>
        <w:lastRenderedPageBreak/>
        <w:t>образец</w:t>
      </w:r>
      <w:proofErr w:type="gramEnd"/>
      <w:r w:rsidRPr="00C9778A">
        <w:rPr>
          <w:rFonts w:ascii="Calibri" w:hAnsi="Calibri"/>
          <w:i/>
          <w:iCs/>
          <w:color w:val="0070C0"/>
          <w:sz w:val="22"/>
          <w:szCs w:val="22"/>
          <w:lang w:eastAsia="bg-BG"/>
        </w:rPr>
        <w:t xml:space="preserve"> №</w:t>
      </w:r>
      <w:r>
        <w:rPr>
          <w:rFonts w:ascii="Calibri" w:hAnsi="Calibri"/>
          <w:i/>
          <w:iCs/>
          <w:color w:val="0070C0"/>
          <w:sz w:val="22"/>
          <w:szCs w:val="22"/>
          <w:lang w:eastAsia="bg-BG"/>
        </w:rPr>
        <w:t>5</w:t>
      </w:r>
      <w:r w:rsidRPr="00C9778A">
        <w:rPr>
          <w:rFonts w:ascii="Calibri" w:hAnsi="Calibri"/>
          <w:i/>
          <w:iCs/>
          <w:color w:val="0070C0"/>
          <w:sz w:val="22"/>
          <w:szCs w:val="22"/>
          <w:lang w:val="en-US" w:eastAsia="bg-BG"/>
        </w:rPr>
        <w:t xml:space="preserve"> </w:t>
      </w:r>
    </w:p>
    <w:p w:rsidR="006B2E9D" w:rsidRPr="00C9778A" w:rsidRDefault="006B2E9D" w:rsidP="006B2E9D">
      <w:pPr>
        <w:pStyle w:val="NoSpacing"/>
        <w:jc w:val="center"/>
        <w:rPr>
          <w:b/>
          <w:bCs/>
          <w:sz w:val="28"/>
          <w:szCs w:val="28"/>
        </w:rPr>
      </w:pPr>
      <w:r w:rsidRPr="00C9778A">
        <w:rPr>
          <w:b/>
          <w:bCs/>
          <w:sz w:val="28"/>
          <w:szCs w:val="28"/>
        </w:rPr>
        <w:t>ДЕКЛАРАЦИЯ</w:t>
      </w:r>
    </w:p>
    <w:p w:rsidR="006B2E9D" w:rsidRPr="00C9778A" w:rsidRDefault="006B2E9D" w:rsidP="006B2E9D">
      <w:pPr>
        <w:jc w:val="center"/>
        <w:rPr>
          <w:rFonts w:ascii="Calibri" w:eastAsia="Arial" w:hAnsi="Calibri" w:cs="Calibri"/>
          <w:bCs/>
          <w:sz w:val="22"/>
          <w:szCs w:val="22"/>
          <w:lang w:val="en-US"/>
        </w:rPr>
      </w:pPr>
      <w:proofErr w:type="gramStart"/>
      <w:r w:rsidRPr="00C9778A">
        <w:rPr>
          <w:rFonts w:ascii="Calibri" w:eastAsia="Arial" w:hAnsi="Calibri" w:cs="Calibri"/>
          <w:b/>
          <w:bCs/>
          <w:sz w:val="22"/>
          <w:szCs w:val="22"/>
          <w:lang w:val="en-US"/>
        </w:rPr>
        <w:t>за</w:t>
      </w:r>
      <w:proofErr w:type="gramEnd"/>
      <w:r w:rsidRPr="00C9778A">
        <w:rPr>
          <w:rFonts w:ascii="Calibri" w:eastAsia="Arial" w:hAnsi="Calibri" w:cs="Calibri"/>
          <w:b/>
          <w:bCs/>
          <w:sz w:val="22"/>
          <w:szCs w:val="22"/>
          <w:lang w:val="en-US"/>
        </w:rPr>
        <w:t xml:space="preserve"> срока на валидност на офертата</w:t>
      </w:r>
      <w:r w:rsidR="006B3EE4" w:rsidRPr="00C9778A">
        <w:rPr>
          <w:rFonts w:ascii="Calibri" w:eastAsia="Arial" w:hAnsi="Calibri" w:cs="Calibri"/>
          <w:bCs/>
          <w:sz w:val="22"/>
          <w:szCs w:val="22"/>
        </w:rPr>
        <w:t xml:space="preserve"> по</w:t>
      </w:r>
      <w:r w:rsidRPr="00C9778A">
        <w:rPr>
          <w:rFonts w:ascii="Calibri" w:eastAsia="Arial" w:hAnsi="Calibri" w:cs="Calibri"/>
          <w:bCs/>
          <w:sz w:val="22"/>
          <w:szCs w:val="22"/>
          <w:lang w:val="en-US"/>
        </w:rPr>
        <w:t xml:space="preserve"> чл. 39, ал. </w:t>
      </w:r>
      <w:r w:rsidR="004239A8" w:rsidRPr="00C9778A">
        <w:rPr>
          <w:rFonts w:ascii="Calibri" w:eastAsia="Arial" w:hAnsi="Calibri" w:cs="Calibri"/>
          <w:bCs/>
          <w:sz w:val="22"/>
          <w:szCs w:val="22"/>
        </w:rPr>
        <w:t>3</w:t>
      </w:r>
      <w:r w:rsidRPr="00C9778A">
        <w:rPr>
          <w:rFonts w:ascii="Calibri" w:eastAsia="Arial" w:hAnsi="Calibri" w:cs="Calibri"/>
          <w:bCs/>
          <w:sz w:val="22"/>
          <w:szCs w:val="22"/>
          <w:lang w:val="en-US"/>
        </w:rPr>
        <w:t>, т. 1, буква „г</w:t>
      </w:r>
      <w:proofErr w:type="gramStart"/>
      <w:r w:rsidRPr="00C9778A">
        <w:rPr>
          <w:rFonts w:ascii="Calibri" w:eastAsia="Arial" w:hAnsi="Calibri" w:cs="Calibri"/>
          <w:bCs/>
          <w:sz w:val="22"/>
          <w:szCs w:val="22"/>
          <w:lang w:val="en-US"/>
        </w:rPr>
        <w:t>“ от</w:t>
      </w:r>
      <w:proofErr w:type="gramEnd"/>
      <w:r w:rsidRPr="00C9778A">
        <w:rPr>
          <w:rFonts w:ascii="Calibri" w:eastAsia="Arial" w:hAnsi="Calibri" w:cs="Calibri"/>
          <w:bCs/>
          <w:sz w:val="22"/>
          <w:szCs w:val="22"/>
          <w:lang w:val="en-US"/>
        </w:rPr>
        <w:t xml:space="preserve"> ППЗОП</w:t>
      </w:r>
    </w:p>
    <w:p w:rsidR="006B2E9D" w:rsidRPr="00C9778A" w:rsidRDefault="006B2E9D" w:rsidP="006B2E9D">
      <w:pPr>
        <w:jc w:val="center"/>
        <w:rPr>
          <w:rFonts w:ascii="Calibri" w:eastAsia="Arial" w:hAnsi="Calibri" w:cs="Calibri"/>
          <w:b/>
          <w:bCs/>
          <w:sz w:val="22"/>
          <w:szCs w:val="22"/>
          <w:lang w:val="en-US"/>
        </w:rPr>
      </w:pPr>
    </w:p>
    <w:p w:rsidR="006B2E9D" w:rsidRPr="00C9778A" w:rsidRDefault="006B2E9D" w:rsidP="006B2E9D">
      <w:pPr>
        <w:jc w:val="center"/>
        <w:rPr>
          <w:rFonts w:ascii="Calibri" w:hAnsi="Calibri"/>
          <w:i/>
          <w:iCs/>
          <w:color w:val="0070C0"/>
        </w:rPr>
      </w:pPr>
    </w:p>
    <w:p w:rsidR="00C975CF" w:rsidRPr="00C9778A" w:rsidRDefault="006B2E9D" w:rsidP="00FB66F1">
      <w:pPr>
        <w:pStyle w:val="NoSpacing"/>
        <w:ind w:firstLine="709"/>
        <w:rPr>
          <w:i/>
          <w:iCs/>
          <w:color w:val="0070C0"/>
        </w:rPr>
      </w:pPr>
      <w:r w:rsidRPr="00C9778A">
        <w:rPr>
          <w:lang w:val="bg-BG"/>
        </w:rPr>
        <w:t>Долуподписаният/ната ........................................................................................</w:t>
      </w:r>
      <w:r w:rsidR="004F315C">
        <w:rPr>
          <w:lang w:val="bg-BG"/>
        </w:rPr>
        <w:t xml:space="preserve">............................ </w:t>
      </w:r>
      <w:r w:rsidRPr="00C9778A">
        <w:rPr>
          <w:lang w:val="bg-BG"/>
        </w:rPr>
        <w:t xml:space="preserve">в качеството ми на .............................. </w:t>
      </w:r>
      <w:r w:rsidRPr="00C9778A">
        <w:rPr>
          <w:i/>
          <w:lang w:val="bg-BG"/>
        </w:rPr>
        <w:t>(посочва се съответното качество на</w:t>
      </w:r>
      <w:r w:rsidR="006308F9">
        <w:rPr>
          <w:i/>
          <w:lang w:val="bg-BG"/>
        </w:rPr>
        <w:t xml:space="preserve"> лицето</w:t>
      </w:r>
      <w:r w:rsidRPr="00C9778A">
        <w:rPr>
          <w:i/>
          <w:lang w:val="bg-BG"/>
        </w:rPr>
        <w:t>),</w:t>
      </w:r>
      <w:r w:rsidR="00805450">
        <w:rPr>
          <w:lang w:val="bg-BG"/>
        </w:rPr>
        <w:t xml:space="preserve"> представляващ ……………</w:t>
      </w:r>
      <w:r w:rsidRPr="00C9778A">
        <w:rPr>
          <w:lang w:val="bg-BG"/>
        </w:rPr>
        <w:t xml:space="preserve">.................................................................…................………………. </w:t>
      </w:r>
      <w:r w:rsidRPr="00C9778A">
        <w:rPr>
          <w:i/>
          <w:lang w:val="bg-BG"/>
        </w:rPr>
        <w:t>(посочва се юридическо лице, едноличен търговец, обединение, в т. ч. обединение, което няма правна форма, участник в обединение)</w:t>
      </w:r>
      <w:r w:rsidR="003739A5" w:rsidRPr="003739A5">
        <w:rPr>
          <w:bCs/>
          <w:iCs/>
          <w:lang w:val="en-GB"/>
        </w:rPr>
        <w:t xml:space="preserve"> </w:t>
      </w:r>
      <w:r w:rsidR="003739A5" w:rsidRPr="00722014">
        <w:rPr>
          <w:bCs/>
          <w:iCs/>
          <w:lang w:val="en-GB"/>
        </w:rPr>
        <w:t xml:space="preserve">с ……………………………… </w:t>
      </w:r>
      <w:r w:rsidR="003739A5" w:rsidRPr="002D2B77">
        <w:rPr>
          <w:bCs/>
          <w:i/>
          <w:iCs/>
          <w:lang w:val="en-GB"/>
        </w:rPr>
        <w:t>(</w:t>
      </w:r>
      <w:r w:rsidR="003739A5" w:rsidRPr="00722014">
        <w:rPr>
          <w:bCs/>
          <w:i/>
          <w:lang w:val="en-GB"/>
        </w:rPr>
        <w:t>ЕИК/Б</w:t>
      </w:r>
      <w:r w:rsidR="003739A5">
        <w:rPr>
          <w:bCs/>
          <w:i/>
          <w:lang w:val="bg-BG"/>
        </w:rPr>
        <w:t>улстат</w:t>
      </w:r>
      <w:r w:rsidR="003739A5" w:rsidRPr="00722014">
        <w:rPr>
          <w:bCs/>
          <w:i/>
          <w:lang w:val="en-GB"/>
        </w:rPr>
        <w:t>/ЕГН, или друга идентифицираща информация в съответствие със законодателството на държавата, в която участникът е установен</w:t>
      </w:r>
      <w:r w:rsidR="003739A5" w:rsidRPr="002D2B77">
        <w:rPr>
          <w:bCs/>
          <w:i/>
          <w:lang w:val="en-GB"/>
        </w:rPr>
        <w:t>)</w:t>
      </w:r>
      <w:r w:rsidRPr="00C9778A">
        <w:rPr>
          <w:i/>
          <w:lang w:val="bg-BG"/>
        </w:rPr>
        <w:t>,</w:t>
      </w:r>
      <w:r w:rsidRPr="00C9778A">
        <w:rPr>
          <w:lang w:val="bg-BG"/>
        </w:rPr>
        <w:t xml:space="preserve"> участник в процедура по ЗОП за възлагане на обществена поръчка с предмет: </w:t>
      </w:r>
      <w:r w:rsidR="00886636" w:rsidRPr="00EF241F">
        <w:rPr>
          <w:b/>
          <w:bCs/>
          <w:lang w:val="bg-BG"/>
        </w:rPr>
        <w:t>„Доставка на активна нетна електрическа енергия на ниво средно и ниско напрежение и избор на координатор на балансираща група, за нуждите на УМБАЛ „Света Марина“ ЕАД за период от една година”</w:t>
      </w:r>
      <w:r w:rsidR="00D63073" w:rsidRPr="00EF241F">
        <w:rPr>
          <w:b/>
          <w:bCs/>
          <w:lang w:val="bg-BG"/>
        </w:rPr>
        <w:t>,</w:t>
      </w:r>
    </w:p>
    <w:p w:rsidR="00C975CF" w:rsidRPr="00C9778A" w:rsidRDefault="00C975CF" w:rsidP="00406D45">
      <w:pPr>
        <w:jc w:val="right"/>
        <w:rPr>
          <w:rFonts w:ascii="Calibri" w:hAnsi="Calibri"/>
          <w:i/>
          <w:iCs/>
          <w:color w:val="0070C0"/>
          <w:lang w:val="en-US"/>
        </w:rPr>
      </w:pPr>
    </w:p>
    <w:p w:rsidR="00FD7DA1" w:rsidRPr="00C9778A" w:rsidRDefault="00FD7DA1" w:rsidP="0062217E">
      <w:pPr>
        <w:pStyle w:val="NoSpacing"/>
        <w:rPr>
          <w:lang w:val="bg-BG"/>
        </w:rPr>
      </w:pPr>
    </w:p>
    <w:p w:rsidR="006215BF" w:rsidRPr="00C9778A" w:rsidRDefault="006215BF" w:rsidP="006215BF">
      <w:pPr>
        <w:pStyle w:val="NoSpacing"/>
        <w:jc w:val="center"/>
        <w:rPr>
          <w:b/>
          <w:bCs/>
        </w:rPr>
      </w:pPr>
      <w:r w:rsidRPr="00C9778A">
        <w:rPr>
          <w:b/>
          <w:bCs/>
        </w:rPr>
        <w:t>ДЕКЛАРИРАМ, че:</w:t>
      </w:r>
    </w:p>
    <w:p w:rsidR="006215BF" w:rsidRPr="00C9778A" w:rsidRDefault="006215BF" w:rsidP="006215BF">
      <w:pPr>
        <w:pStyle w:val="NoSpacing"/>
        <w:rPr>
          <w:b/>
          <w:bCs/>
        </w:rPr>
      </w:pPr>
    </w:p>
    <w:p w:rsidR="006215BF" w:rsidRPr="00C9778A" w:rsidRDefault="006215BF" w:rsidP="006215BF">
      <w:pPr>
        <w:pStyle w:val="NoSpacing"/>
        <w:rPr>
          <w:b/>
          <w:bCs/>
        </w:rPr>
      </w:pPr>
    </w:p>
    <w:p w:rsidR="006215BF" w:rsidRPr="00C9778A" w:rsidRDefault="006215BF" w:rsidP="006215BF">
      <w:pPr>
        <w:pStyle w:val="NoSpacing"/>
      </w:pPr>
      <w:r w:rsidRPr="00C9778A">
        <w:tab/>
      </w:r>
      <w:r w:rsidRPr="00C9778A">
        <w:rPr>
          <w:lang w:val="bg-BG"/>
        </w:rPr>
        <w:t xml:space="preserve">Предлаганият </w:t>
      </w:r>
      <w:r w:rsidR="00085C6B" w:rsidRPr="00C9778A">
        <w:rPr>
          <w:lang w:val="bg-BG"/>
        </w:rPr>
        <w:t>срок на валидност на офертата на</w:t>
      </w:r>
      <w:r w:rsidRPr="00C9778A">
        <w:rPr>
          <w:lang w:val="bg-BG"/>
        </w:rPr>
        <w:t xml:space="preserve"> </w:t>
      </w:r>
      <w:r w:rsidR="00085C6B" w:rsidRPr="00C9778A">
        <w:rPr>
          <w:lang w:val="bg-BG"/>
        </w:rPr>
        <w:t xml:space="preserve">представлявания от мен участник в процедурата </w:t>
      </w:r>
      <w:r w:rsidRPr="00C9778A">
        <w:rPr>
          <w:lang w:val="bg-BG"/>
        </w:rPr>
        <w:t>е .................. календарни дни, считано от крайния срок за получаване на оферти от възложителя.</w:t>
      </w:r>
      <w:r w:rsidRPr="00C9778A">
        <w:t xml:space="preserve"> </w:t>
      </w:r>
    </w:p>
    <w:p w:rsidR="006215BF" w:rsidRPr="00C9778A" w:rsidRDefault="006215BF" w:rsidP="006215BF">
      <w:pPr>
        <w:pStyle w:val="NoSpacing"/>
        <w:rPr>
          <w:i/>
          <w:lang w:val="bg-BG"/>
        </w:rPr>
      </w:pPr>
      <w:r w:rsidRPr="00C9778A">
        <w:rPr>
          <w:i/>
          <w:lang w:val="bg-BG"/>
        </w:rPr>
        <w:t xml:space="preserve">* Предлаганият от участника срок не може да бъде по-кратък </w:t>
      </w:r>
      <w:r w:rsidRPr="00805450">
        <w:rPr>
          <w:i/>
          <w:lang w:val="bg-BG"/>
        </w:rPr>
        <w:t xml:space="preserve">от </w:t>
      </w:r>
      <w:r w:rsidR="0099449D">
        <w:rPr>
          <w:i/>
          <w:lang w:val="bg-BG"/>
        </w:rPr>
        <w:t>9</w:t>
      </w:r>
      <w:r w:rsidRPr="00805450">
        <w:rPr>
          <w:i/>
          <w:lang w:val="bg-BG"/>
        </w:rPr>
        <w:t>0</w:t>
      </w:r>
      <w:r w:rsidRPr="00C9778A">
        <w:rPr>
          <w:i/>
          <w:lang w:val="bg-BG"/>
        </w:rPr>
        <w:t xml:space="preserve"> календарни дни.</w:t>
      </w:r>
    </w:p>
    <w:p w:rsidR="006215BF" w:rsidRPr="00C9778A" w:rsidRDefault="006215BF" w:rsidP="006215BF">
      <w:pPr>
        <w:pStyle w:val="NoSpacing"/>
        <w:rPr>
          <w:b/>
          <w:bCs/>
          <w:lang w:val="bg-BG"/>
        </w:rPr>
      </w:pPr>
      <w:r w:rsidRPr="00C9778A">
        <w:rPr>
          <w:b/>
          <w:bCs/>
        </w:rPr>
        <w:t xml:space="preserve"> </w:t>
      </w:r>
      <w:r w:rsidRPr="00C9778A">
        <w:rPr>
          <w:b/>
          <w:bCs/>
        </w:rPr>
        <w:tab/>
      </w:r>
    </w:p>
    <w:p w:rsidR="006215BF" w:rsidRPr="00C9778A" w:rsidRDefault="006215BF" w:rsidP="006215BF">
      <w:pPr>
        <w:pStyle w:val="NoSpacing"/>
        <w:ind w:firstLine="709"/>
      </w:pPr>
      <w:r w:rsidRPr="00C9778A">
        <w:rPr>
          <w:b/>
          <w:bCs/>
        </w:rPr>
        <w:t xml:space="preserve">Известна ми е отговорността по чл. 313 от </w:t>
      </w:r>
      <w:r w:rsidR="00EC6A89" w:rsidRPr="00C9778A">
        <w:rPr>
          <w:b/>
          <w:bCs/>
        </w:rPr>
        <w:t>Н</w:t>
      </w:r>
      <w:r w:rsidR="00EC6A89">
        <w:rPr>
          <w:b/>
          <w:bCs/>
        </w:rPr>
        <w:t>аказателния кодекс</w:t>
      </w:r>
      <w:r w:rsidRPr="00C9778A">
        <w:rPr>
          <w:b/>
          <w:bCs/>
        </w:rPr>
        <w:t xml:space="preserve"> за посочване на неверни данни</w:t>
      </w:r>
      <w:r w:rsidRPr="00C9778A">
        <w:t xml:space="preserve">.          </w:t>
      </w:r>
    </w:p>
    <w:p w:rsidR="006215BF" w:rsidRPr="00C9778A" w:rsidRDefault="006215BF" w:rsidP="006215BF">
      <w:pPr>
        <w:pStyle w:val="NoSpacing"/>
      </w:pPr>
    </w:p>
    <w:p w:rsidR="006215BF" w:rsidRPr="00C9778A" w:rsidRDefault="006215BF" w:rsidP="006215BF">
      <w:pPr>
        <w:jc w:val="both"/>
        <w:rPr>
          <w:rFonts w:ascii="Calibri" w:hAnsi="Calibri"/>
          <w:lang w:val="en-US"/>
        </w:rPr>
      </w:pPr>
    </w:p>
    <w:p w:rsidR="006215BF" w:rsidRPr="00C9778A" w:rsidRDefault="006215BF" w:rsidP="006215BF">
      <w:pPr>
        <w:jc w:val="both"/>
        <w:rPr>
          <w:rFonts w:ascii="Calibri" w:hAnsi="Calibri"/>
          <w:lang w:val="en-US"/>
        </w:rPr>
      </w:pPr>
    </w:p>
    <w:p w:rsidR="006215BF" w:rsidRPr="00C9778A" w:rsidRDefault="006215BF" w:rsidP="006215BF">
      <w:pPr>
        <w:pStyle w:val="NoSpacing"/>
      </w:pPr>
      <w:r w:rsidRPr="00C9778A">
        <w:t>........................./..................................................................</w:t>
      </w:r>
      <w:r w:rsidRPr="00C9778A">
        <w:rPr>
          <w:lang w:val="bg-BG"/>
        </w:rPr>
        <w:t>...........</w:t>
      </w:r>
      <w:r w:rsidRPr="00C9778A">
        <w:t>............................../......................................</w:t>
      </w:r>
    </w:p>
    <w:p w:rsidR="006215BF" w:rsidRPr="00C9778A" w:rsidRDefault="006215BF" w:rsidP="006215BF">
      <w:pPr>
        <w:pStyle w:val="NoSpacing"/>
      </w:pPr>
      <w:r w:rsidRPr="00C9778A">
        <w:t xml:space="preserve">     </w:t>
      </w:r>
      <w:proofErr w:type="gramStart"/>
      <w:r w:rsidRPr="00C9778A">
        <w:t>дата</w:t>
      </w:r>
      <w:proofErr w:type="gramEnd"/>
      <w:r w:rsidRPr="00C9778A">
        <w:tab/>
      </w:r>
      <w:r w:rsidRPr="00C9778A">
        <w:tab/>
      </w:r>
      <w:r w:rsidRPr="00C9778A">
        <w:tab/>
      </w:r>
      <w:r w:rsidRPr="00C9778A">
        <w:tab/>
        <w:t xml:space="preserve">Име и фамилия  </w:t>
      </w:r>
      <w:r w:rsidRPr="00C9778A">
        <w:tab/>
        <w:t xml:space="preserve">                      </w:t>
      </w:r>
      <w:r w:rsidRPr="00C9778A">
        <w:tab/>
      </w:r>
      <w:r w:rsidRPr="00C9778A">
        <w:rPr>
          <w:lang w:val="bg-BG"/>
        </w:rPr>
        <w:t xml:space="preserve">         </w:t>
      </w:r>
      <w:r w:rsidRPr="00C9778A">
        <w:t xml:space="preserve">     Подпис на лицето (и печат)</w:t>
      </w:r>
    </w:p>
    <w:p w:rsidR="002D28C7" w:rsidRDefault="006378A9" w:rsidP="00C86522">
      <w:pPr>
        <w:rPr>
          <w:rFonts w:ascii="Calibri" w:hAnsi="Calibri"/>
          <w:b/>
          <w:bCs/>
        </w:rPr>
      </w:pPr>
      <w:r>
        <w:rPr>
          <w:rFonts w:ascii="Calibri" w:hAnsi="Calibri"/>
        </w:rPr>
        <w:br w:type="page"/>
      </w:r>
    </w:p>
    <w:p w:rsidR="00F61621" w:rsidRPr="00F61621" w:rsidRDefault="00F61621" w:rsidP="00F61621">
      <w:pPr>
        <w:jc w:val="right"/>
        <w:rPr>
          <w:rFonts w:ascii="Calibri" w:hAnsi="Calibri"/>
          <w:i/>
          <w:iCs/>
          <w:color w:val="0070C0"/>
          <w:sz w:val="22"/>
          <w:szCs w:val="22"/>
          <w:lang w:eastAsia="bg-BG"/>
        </w:rPr>
      </w:pPr>
      <w:proofErr w:type="gramStart"/>
      <w:r w:rsidRPr="00C9778A">
        <w:rPr>
          <w:rFonts w:ascii="Calibri" w:hAnsi="Calibri"/>
          <w:i/>
          <w:iCs/>
          <w:color w:val="0070C0"/>
          <w:sz w:val="22"/>
          <w:szCs w:val="22"/>
          <w:lang w:val="en-US" w:eastAsia="bg-BG"/>
        </w:rPr>
        <w:lastRenderedPageBreak/>
        <w:t>образец</w:t>
      </w:r>
      <w:proofErr w:type="gramEnd"/>
      <w:r w:rsidRPr="00C9778A">
        <w:rPr>
          <w:rFonts w:ascii="Calibri" w:hAnsi="Calibri"/>
          <w:i/>
          <w:iCs/>
          <w:color w:val="0070C0"/>
          <w:sz w:val="22"/>
          <w:szCs w:val="22"/>
          <w:lang w:eastAsia="bg-BG"/>
        </w:rPr>
        <w:t xml:space="preserve"> №</w:t>
      </w:r>
      <w:r w:rsidR="007F48EE">
        <w:rPr>
          <w:rFonts w:ascii="Calibri" w:hAnsi="Calibri"/>
          <w:i/>
          <w:iCs/>
          <w:color w:val="0070C0"/>
          <w:sz w:val="22"/>
          <w:szCs w:val="22"/>
          <w:lang w:eastAsia="bg-BG"/>
        </w:rPr>
        <w:t xml:space="preserve"> </w:t>
      </w:r>
      <w:r>
        <w:rPr>
          <w:rFonts w:ascii="Calibri" w:hAnsi="Calibri"/>
          <w:i/>
          <w:iCs/>
          <w:color w:val="0070C0"/>
          <w:sz w:val="22"/>
          <w:szCs w:val="22"/>
          <w:lang w:eastAsia="bg-BG"/>
        </w:rPr>
        <w:t>6</w:t>
      </w:r>
      <w:r w:rsidRPr="00C9778A">
        <w:rPr>
          <w:rFonts w:ascii="Calibri" w:hAnsi="Calibri"/>
          <w:i/>
          <w:iCs/>
          <w:color w:val="0070C0"/>
          <w:sz w:val="22"/>
          <w:szCs w:val="22"/>
          <w:lang w:val="en-US" w:eastAsia="bg-BG"/>
        </w:rPr>
        <w:t xml:space="preserve"> </w:t>
      </w:r>
    </w:p>
    <w:p w:rsidR="009323C0" w:rsidRPr="00C9778A" w:rsidRDefault="009323C0" w:rsidP="009323C0">
      <w:pPr>
        <w:pStyle w:val="NoSpacing"/>
        <w:jc w:val="center"/>
        <w:rPr>
          <w:b/>
          <w:bCs/>
          <w:sz w:val="28"/>
          <w:szCs w:val="28"/>
        </w:rPr>
      </w:pPr>
      <w:r w:rsidRPr="00C9778A">
        <w:rPr>
          <w:b/>
          <w:bCs/>
          <w:sz w:val="28"/>
          <w:szCs w:val="28"/>
        </w:rPr>
        <w:t>ЦЕНОВО ПРЕДЛОЖЕНИЕ</w:t>
      </w:r>
    </w:p>
    <w:p w:rsidR="009323C0" w:rsidRPr="00C9778A" w:rsidRDefault="009323C0" w:rsidP="009323C0">
      <w:pPr>
        <w:pStyle w:val="NoSpacing"/>
        <w:rPr>
          <w:b/>
          <w:bCs/>
        </w:rPr>
      </w:pPr>
      <w:r w:rsidRPr="00C9778A">
        <w:rPr>
          <w:b/>
          <w:bCs/>
        </w:rPr>
        <w:tab/>
      </w:r>
      <w:r w:rsidRPr="00C9778A">
        <w:rPr>
          <w:b/>
          <w:bCs/>
        </w:rPr>
        <w:tab/>
      </w:r>
      <w:r w:rsidRPr="00C9778A">
        <w:rPr>
          <w:b/>
          <w:bCs/>
        </w:rPr>
        <w:tab/>
      </w:r>
      <w:r w:rsidRPr="00C9778A">
        <w:rPr>
          <w:b/>
          <w:bCs/>
        </w:rPr>
        <w:tab/>
      </w:r>
      <w:r w:rsidRPr="00C9778A">
        <w:rPr>
          <w:b/>
          <w:bCs/>
        </w:rPr>
        <w:tab/>
      </w:r>
      <w:r w:rsidRPr="00C9778A">
        <w:rPr>
          <w:b/>
          <w:bCs/>
        </w:rPr>
        <w:tab/>
      </w:r>
      <w:r w:rsidRPr="00C9778A">
        <w:rPr>
          <w:b/>
          <w:bCs/>
        </w:rPr>
        <w:tab/>
      </w:r>
    </w:p>
    <w:p w:rsidR="00EA3A9E" w:rsidRPr="0059310E" w:rsidRDefault="00EA3A9E" w:rsidP="00EA3A9E">
      <w:pPr>
        <w:pStyle w:val="NoSpacing"/>
        <w:rPr>
          <w:lang w:val="en-GB"/>
        </w:rPr>
      </w:pPr>
      <w:r w:rsidRPr="0059310E">
        <w:rPr>
          <w:lang w:val="en-GB"/>
        </w:rPr>
        <w:t>От …………………………</w:t>
      </w:r>
      <w:r w:rsidRPr="0059310E">
        <w:rPr>
          <w:lang w:val="bg-BG"/>
        </w:rPr>
        <w:t>.........................................................................................</w:t>
      </w:r>
      <w:r w:rsidRPr="0059310E">
        <w:rPr>
          <w:i/>
          <w:lang w:val="en-GB"/>
        </w:rPr>
        <w:t>(</w:t>
      </w:r>
      <w:r w:rsidRPr="0059310E">
        <w:rPr>
          <w:bCs/>
          <w:i/>
          <w:lang w:val="en-GB"/>
        </w:rPr>
        <w:t>наименование на участника</w:t>
      </w:r>
      <w:r w:rsidRPr="0059310E">
        <w:rPr>
          <w:bCs/>
          <w:lang w:val="en-GB"/>
        </w:rPr>
        <w:t>)</w:t>
      </w:r>
    </w:p>
    <w:p w:rsidR="00EA3A9E" w:rsidRPr="0059310E" w:rsidRDefault="00EA3A9E" w:rsidP="00EA3A9E">
      <w:pPr>
        <w:pStyle w:val="NoSpacing"/>
        <w:rPr>
          <w:bCs/>
          <w:iCs/>
          <w:lang w:val="en-GB"/>
        </w:rPr>
      </w:pPr>
      <w:proofErr w:type="gramStart"/>
      <w:r w:rsidRPr="0059310E">
        <w:rPr>
          <w:bCs/>
          <w:iCs/>
          <w:lang w:val="en-GB"/>
        </w:rPr>
        <w:t>с</w:t>
      </w:r>
      <w:proofErr w:type="gramEnd"/>
      <w:r w:rsidRPr="0059310E">
        <w:rPr>
          <w:bCs/>
          <w:iCs/>
          <w:lang w:val="en-GB"/>
        </w:rPr>
        <w:t xml:space="preserve"> ……………………………… </w:t>
      </w:r>
      <w:r w:rsidRPr="0059310E">
        <w:rPr>
          <w:bCs/>
          <w:i/>
          <w:iCs/>
          <w:lang w:val="en-GB"/>
        </w:rPr>
        <w:t>(</w:t>
      </w:r>
      <w:r w:rsidRPr="0059310E">
        <w:rPr>
          <w:bCs/>
          <w:i/>
          <w:lang w:val="en-GB"/>
        </w:rPr>
        <w:t>ЕИК/Б</w:t>
      </w:r>
      <w:r w:rsidRPr="0059310E">
        <w:rPr>
          <w:bCs/>
          <w:i/>
          <w:lang w:val="bg-BG"/>
        </w:rPr>
        <w:t>улстат</w:t>
      </w:r>
      <w:r w:rsidRPr="0059310E">
        <w:rPr>
          <w:bCs/>
          <w:i/>
          <w:lang w:val="en-GB"/>
        </w:rPr>
        <w:t>/ЕГН, или друга идентифицираща информация в съответствие със законодателството на държавата, в която участникът е установен)</w:t>
      </w:r>
      <w:r w:rsidRPr="0059310E">
        <w:rPr>
          <w:bCs/>
          <w:lang w:val="en-GB"/>
        </w:rPr>
        <w:t>, представлявано</w:t>
      </w:r>
      <w:r w:rsidRPr="0059310E">
        <w:rPr>
          <w:bCs/>
        </w:rPr>
        <w:t xml:space="preserve"> </w:t>
      </w:r>
      <w:r w:rsidRPr="0059310E">
        <w:rPr>
          <w:bCs/>
          <w:lang w:val="en-GB"/>
        </w:rPr>
        <w:t>от …………………………</w:t>
      </w:r>
      <w:r w:rsidRPr="0059310E">
        <w:rPr>
          <w:bCs/>
        </w:rPr>
        <w:t>………….</w:t>
      </w:r>
      <w:r w:rsidRPr="0059310E">
        <w:rPr>
          <w:bCs/>
          <w:lang w:val="en-GB"/>
        </w:rPr>
        <w:t>….....</w:t>
      </w:r>
      <w:r w:rsidRPr="0059310E">
        <w:rPr>
          <w:bCs/>
          <w:lang w:val="bg-BG"/>
        </w:rPr>
        <w:t>...</w:t>
      </w:r>
      <w:r w:rsidRPr="0059310E">
        <w:rPr>
          <w:bCs/>
          <w:lang w:val="en-GB"/>
        </w:rPr>
        <w:t>............</w:t>
      </w:r>
      <w:r w:rsidRPr="0059310E">
        <w:rPr>
          <w:bCs/>
          <w:lang w:val="bg-BG"/>
        </w:rPr>
        <w:t xml:space="preserve">...................................................................... </w:t>
      </w:r>
      <w:r w:rsidRPr="0059310E">
        <w:rPr>
          <w:bCs/>
          <w:i/>
          <w:lang w:val="en-GB"/>
        </w:rPr>
        <w:t>(</w:t>
      </w:r>
      <w:proofErr w:type="gramStart"/>
      <w:r w:rsidRPr="0059310E">
        <w:rPr>
          <w:bCs/>
          <w:i/>
          <w:lang w:val="en-GB"/>
        </w:rPr>
        <w:t>имената</w:t>
      </w:r>
      <w:proofErr w:type="gramEnd"/>
      <w:r w:rsidRPr="0059310E">
        <w:rPr>
          <w:bCs/>
          <w:i/>
          <w:lang w:val="en-GB"/>
        </w:rPr>
        <w:t xml:space="preserve"> на законния или упълномощен представител)</w:t>
      </w:r>
      <w:r w:rsidRPr="0059310E">
        <w:rPr>
          <w:bCs/>
          <w:i/>
          <w:lang w:val="bg-BG"/>
        </w:rPr>
        <w:t>,</w:t>
      </w:r>
      <w:r w:rsidRPr="0059310E">
        <w:rPr>
          <w:lang w:val="bg-BG"/>
        </w:rPr>
        <w:t xml:space="preserve"> </w:t>
      </w:r>
      <w:r w:rsidRPr="0059310E">
        <w:rPr>
          <w:bCs/>
          <w:iCs/>
          <w:lang w:val="en-GB"/>
        </w:rPr>
        <w:t>в качеството му на …</w:t>
      </w:r>
      <w:r w:rsidRPr="0059310E">
        <w:rPr>
          <w:bCs/>
          <w:iCs/>
        </w:rPr>
        <w:t>…</w:t>
      </w:r>
      <w:r w:rsidRPr="0059310E">
        <w:rPr>
          <w:bCs/>
          <w:iCs/>
          <w:lang w:val="bg-BG"/>
        </w:rPr>
        <w:t>................................</w:t>
      </w:r>
      <w:r w:rsidRPr="0059310E">
        <w:rPr>
          <w:bCs/>
          <w:iCs/>
        </w:rPr>
        <w:t>….</w:t>
      </w:r>
      <w:r w:rsidRPr="0059310E">
        <w:rPr>
          <w:bCs/>
          <w:iCs/>
          <w:lang w:val="bg-BG"/>
        </w:rPr>
        <w:t>....................................</w:t>
      </w:r>
      <w:r w:rsidRPr="0059310E">
        <w:rPr>
          <w:bCs/>
          <w:iCs/>
          <w:lang w:val="en-GB"/>
        </w:rPr>
        <w:t>…</w:t>
      </w:r>
    </w:p>
    <w:p w:rsidR="009323C0" w:rsidRPr="00EF241F" w:rsidRDefault="00EA3A9E" w:rsidP="00FB66F1">
      <w:pPr>
        <w:jc w:val="both"/>
        <w:rPr>
          <w:rFonts w:ascii="Calibri" w:eastAsia="Arial" w:hAnsi="Calibri" w:cs="Calibri"/>
          <w:b/>
          <w:bCs/>
          <w:sz w:val="22"/>
          <w:szCs w:val="22"/>
          <w:lang w:val="be-BY"/>
        </w:rPr>
      </w:pPr>
      <w:r w:rsidRPr="0059310E">
        <w:rPr>
          <w:rFonts w:ascii="Calibri" w:hAnsi="Calibri"/>
          <w:i/>
          <w:sz w:val="22"/>
          <w:szCs w:val="22"/>
        </w:rPr>
        <w:t>(посочва се съответното ка</w:t>
      </w:r>
      <w:r w:rsidR="003739A5">
        <w:rPr>
          <w:rFonts w:ascii="Calibri" w:hAnsi="Calibri"/>
          <w:i/>
          <w:sz w:val="22"/>
          <w:szCs w:val="22"/>
        </w:rPr>
        <w:t>чество на лицето</w:t>
      </w:r>
      <w:r w:rsidRPr="0059310E">
        <w:rPr>
          <w:rFonts w:ascii="Calibri" w:hAnsi="Calibri"/>
          <w:i/>
          <w:sz w:val="22"/>
          <w:szCs w:val="22"/>
        </w:rPr>
        <w:t>)</w:t>
      </w:r>
      <w:r w:rsidRPr="0059310E">
        <w:rPr>
          <w:rFonts w:ascii="Calibri" w:hAnsi="Calibri"/>
          <w:bCs/>
          <w:sz w:val="22"/>
          <w:szCs w:val="22"/>
          <w:lang w:val="en-GB"/>
        </w:rPr>
        <w:t xml:space="preserve">, </w:t>
      </w:r>
      <w:r w:rsidRPr="0059310E">
        <w:rPr>
          <w:rFonts w:ascii="Calibri" w:hAnsi="Calibri"/>
          <w:sz w:val="22"/>
          <w:szCs w:val="22"/>
        </w:rPr>
        <w:t>участник в процедура по реда на ЗОП за възлагане на обществена поръчка с предмет</w:t>
      </w:r>
      <w:r w:rsidR="00B04623">
        <w:t>:</w:t>
      </w:r>
      <w:r>
        <w:t xml:space="preserve"> </w:t>
      </w:r>
      <w:r w:rsidR="00886636" w:rsidRPr="00EF241F">
        <w:rPr>
          <w:rFonts w:ascii="Calibri" w:eastAsia="Arial" w:hAnsi="Calibri" w:cs="Calibri"/>
          <w:b/>
          <w:bCs/>
          <w:sz w:val="22"/>
          <w:szCs w:val="22"/>
        </w:rPr>
        <w:t>„Доставка на активна нетна електрическа енергия на ниво средно и ниско напрежение и избор на координатор на балансираща група, за нуждите на УМБАЛ „Света Марина“ ЕАД за период от една година”</w:t>
      </w:r>
      <w:r w:rsidR="00FB66F1" w:rsidRPr="00EF241F">
        <w:rPr>
          <w:rFonts w:ascii="Calibri" w:eastAsia="Arial" w:hAnsi="Calibri" w:cs="Calibri"/>
          <w:b/>
          <w:bCs/>
          <w:sz w:val="22"/>
          <w:szCs w:val="22"/>
          <w:lang w:val="be-BY"/>
        </w:rPr>
        <w:t>,</w:t>
      </w:r>
    </w:p>
    <w:p w:rsidR="00FB66F1" w:rsidRPr="00C9778A" w:rsidRDefault="00FB66F1" w:rsidP="00FB66F1">
      <w:pPr>
        <w:jc w:val="both"/>
        <w:rPr>
          <w:b/>
          <w:bCs/>
        </w:rPr>
      </w:pPr>
    </w:p>
    <w:p w:rsidR="009323C0" w:rsidRPr="00C9778A" w:rsidRDefault="009323C0" w:rsidP="002F5A2C">
      <w:pPr>
        <w:pStyle w:val="NoSpacing"/>
        <w:ind w:firstLine="709"/>
        <w:jc w:val="center"/>
        <w:rPr>
          <w:b/>
          <w:bCs/>
        </w:rPr>
      </w:pPr>
      <w:r w:rsidRPr="00C9778A">
        <w:rPr>
          <w:b/>
          <w:bCs/>
        </w:rPr>
        <w:t>УВАЖАЕМИ ДАМИ И ГОСПОДА,</w:t>
      </w:r>
    </w:p>
    <w:p w:rsidR="009323C0" w:rsidRPr="00C9778A" w:rsidRDefault="009323C0" w:rsidP="009323C0">
      <w:pPr>
        <w:pStyle w:val="NoSpacing"/>
        <w:rPr>
          <w:b/>
          <w:bCs/>
        </w:rPr>
      </w:pPr>
    </w:p>
    <w:p w:rsidR="009323C0" w:rsidRPr="00C9778A" w:rsidRDefault="009323C0" w:rsidP="005D6748">
      <w:pPr>
        <w:pStyle w:val="NoSpacing"/>
        <w:ind w:firstLine="567"/>
      </w:pPr>
      <w:r w:rsidRPr="00C9778A">
        <w:tab/>
        <w:t xml:space="preserve">С настоящото потвърждаваме, че </w:t>
      </w:r>
      <w:r w:rsidRPr="00C9778A">
        <w:rPr>
          <w:lang w:val="bg-BG"/>
        </w:rPr>
        <w:t>п</w:t>
      </w:r>
      <w:r w:rsidRPr="00C9778A">
        <w:t xml:space="preserve">оемаме ангажимент да изпълним </w:t>
      </w:r>
      <w:r w:rsidR="005A6036">
        <w:rPr>
          <w:lang w:val="bg-BG"/>
        </w:rPr>
        <w:t xml:space="preserve">обществената </w:t>
      </w:r>
      <w:r w:rsidR="005A6036">
        <w:t>поръчка</w:t>
      </w:r>
      <w:r w:rsidRPr="00C9778A">
        <w:t xml:space="preserve"> в съответствие с изискванията Ви, заложени в </w:t>
      </w:r>
      <w:r w:rsidR="00785630">
        <w:rPr>
          <w:lang w:val="bg-BG"/>
        </w:rPr>
        <w:t>документацията</w:t>
      </w:r>
      <w:r w:rsidRPr="00C9778A">
        <w:t>.</w:t>
      </w:r>
    </w:p>
    <w:p w:rsidR="0099449D" w:rsidRDefault="009323C0" w:rsidP="005D6748">
      <w:pPr>
        <w:pStyle w:val="NoSpacing"/>
        <w:ind w:firstLine="567"/>
        <w:rPr>
          <w:lang w:val="bg-BG"/>
        </w:rPr>
      </w:pPr>
      <w:r w:rsidRPr="00C9778A">
        <w:tab/>
      </w:r>
      <w:r w:rsidR="002F5A2C" w:rsidRPr="00C9778A">
        <w:rPr>
          <w:lang w:val="bg-BG"/>
        </w:rPr>
        <w:t>П</w:t>
      </w:r>
      <w:r w:rsidR="00AE2CB5" w:rsidRPr="00C9778A">
        <w:rPr>
          <w:lang w:val="bg-BG"/>
        </w:rPr>
        <w:t>редложената</w:t>
      </w:r>
      <w:r w:rsidR="0099449D">
        <w:rPr>
          <w:lang w:val="bg-BG"/>
        </w:rPr>
        <w:t xml:space="preserve"> от нас цена за </w:t>
      </w:r>
      <w:r w:rsidR="0099449D" w:rsidRPr="0099449D">
        <w:rPr>
          <w:lang w:val="bg-BG"/>
        </w:rPr>
        <w:t xml:space="preserve">1 MWh електрическа енергия </w:t>
      </w:r>
      <w:r w:rsidR="0099449D">
        <w:rPr>
          <w:lang w:val="bg-BG"/>
        </w:rPr>
        <w:t xml:space="preserve">е </w:t>
      </w:r>
      <w:r w:rsidR="005D6748">
        <w:rPr>
          <w:lang w:val="bg-BG"/>
        </w:rPr>
        <w:t>.....................................</w:t>
      </w:r>
      <w:r w:rsidR="0099449D">
        <w:rPr>
          <w:lang w:val="bg-BG"/>
        </w:rPr>
        <w:t xml:space="preserve">.............  (.......................................................................) без включен ДДС. </w:t>
      </w:r>
    </w:p>
    <w:p w:rsidR="0099449D" w:rsidRDefault="0099449D" w:rsidP="005D6748">
      <w:pPr>
        <w:pStyle w:val="NoSpacing"/>
        <w:ind w:firstLine="567"/>
        <w:rPr>
          <w:lang w:val="bg-BG"/>
        </w:rPr>
      </w:pPr>
    </w:p>
    <w:p w:rsidR="0099449D" w:rsidRPr="0099449D" w:rsidRDefault="009D2CD8" w:rsidP="005D6748">
      <w:pPr>
        <w:pStyle w:val="NoSpacing"/>
        <w:ind w:firstLine="567"/>
        <w:rPr>
          <w:lang w:val="bg-BG"/>
        </w:rPr>
      </w:pPr>
      <w:r w:rsidRPr="009D2CD8">
        <w:rPr>
          <w:b/>
          <w:lang w:val="bg-BG"/>
        </w:rPr>
        <w:t>1.</w:t>
      </w:r>
      <w:r>
        <w:rPr>
          <w:lang w:val="bg-BG"/>
        </w:rPr>
        <w:t xml:space="preserve"> </w:t>
      </w:r>
      <w:r w:rsidR="0099449D">
        <w:rPr>
          <w:lang w:val="bg-BG"/>
        </w:rPr>
        <w:t>Предложената от нас цена включва в себе си</w:t>
      </w:r>
      <w:r w:rsidR="0099449D" w:rsidRPr="0099449D">
        <w:rPr>
          <w:lang w:val="bg-BG"/>
        </w:rPr>
        <w:t>:</w:t>
      </w:r>
    </w:p>
    <w:p w:rsidR="0099449D" w:rsidRPr="0099449D" w:rsidRDefault="0099449D" w:rsidP="005D6748">
      <w:pPr>
        <w:pStyle w:val="NoSpacing"/>
        <w:ind w:firstLine="567"/>
        <w:rPr>
          <w:lang w:val="bg-BG"/>
        </w:rPr>
      </w:pPr>
      <w:r w:rsidRPr="0099449D">
        <w:rPr>
          <w:lang w:val="bg-BG"/>
        </w:rPr>
        <w:tab/>
        <w:t xml:space="preserve">- цена на нетна активна електрическа енергия, без значение дали е за обекти на възложителя, присъединени към електроразпределителната мрежа на ниво средно или ниско напрежение; </w:t>
      </w:r>
    </w:p>
    <w:p w:rsidR="0099449D" w:rsidRPr="0099449D" w:rsidRDefault="0099449D" w:rsidP="005D6748">
      <w:pPr>
        <w:pStyle w:val="NoSpacing"/>
        <w:ind w:firstLine="567"/>
        <w:rPr>
          <w:lang w:val="bg-BG"/>
        </w:rPr>
      </w:pPr>
      <w:r w:rsidRPr="0099449D">
        <w:rPr>
          <w:lang w:val="bg-BG"/>
        </w:rPr>
        <w:tab/>
        <w:t>- цена на доставка на електрическата енергия и други разходи, свързани с доставката;</w:t>
      </w:r>
    </w:p>
    <w:p w:rsidR="0099449D" w:rsidRPr="0099449D" w:rsidRDefault="0099449D" w:rsidP="005D6748">
      <w:pPr>
        <w:pStyle w:val="NoSpacing"/>
        <w:ind w:firstLine="567"/>
        <w:rPr>
          <w:lang w:val="bg-BG"/>
        </w:rPr>
      </w:pPr>
      <w:r w:rsidRPr="0099449D">
        <w:rPr>
          <w:lang w:val="bg-BG"/>
        </w:rPr>
        <w:tab/>
        <w:t>- разходи за балансиране;</w:t>
      </w:r>
    </w:p>
    <w:p w:rsidR="0099449D" w:rsidRPr="0099449D" w:rsidRDefault="0099449D" w:rsidP="005D6748">
      <w:pPr>
        <w:pStyle w:val="NoSpacing"/>
        <w:ind w:firstLine="567"/>
        <w:rPr>
          <w:lang w:val="bg-BG"/>
        </w:rPr>
      </w:pPr>
      <w:r w:rsidRPr="0099449D">
        <w:rPr>
          <w:lang w:val="bg-BG"/>
        </w:rPr>
        <w:tab/>
        <w:t>- разходи за прогнозиране на потреблението;</w:t>
      </w:r>
    </w:p>
    <w:p w:rsidR="0099449D" w:rsidRPr="0099449D" w:rsidRDefault="0099449D" w:rsidP="005D6748">
      <w:pPr>
        <w:pStyle w:val="NoSpacing"/>
        <w:ind w:firstLine="567"/>
        <w:rPr>
          <w:lang w:val="bg-BG"/>
        </w:rPr>
      </w:pPr>
      <w:r w:rsidRPr="0099449D">
        <w:rPr>
          <w:lang w:val="bg-BG"/>
        </w:rPr>
        <w:tab/>
        <w:t xml:space="preserve">- разходи по изготвяне и администриране на прогнозни товарови графици; </w:t>
      </w:r>
    </w:p>
    <w:p w:rsidR="0099449D" w:rsidRPr="002D28C7" w:rsidRDefault="0099449D" w:rsidP="005D6748">
      <w:pPr>
        <w:pStyle w:val="NoSpacing"/>
        <w:tabs>
          <w:tab w:val="left" w:pos="709"/>
        </w:tabs>
        <w:ind w:firstLine="567"/>
        <w:rPr>
          <w:lang w:val="bg-BG"/>
        </w:rPr>
      </w:pPr>
      <w:r w:rsidRPr="0099449D">
        <w:rPr>
          <w:lang w:val="bg-BG"/>
        </w:rPr>
        <w:tab/>
        <w:t>- всички разходи</w:t>
      </w:r>
      <w:r w:rsidR="008E15B6">
        <w:rPr>
          <w:lang w:val="bg-BG"/>
        </w:rPr>
        <w:t>,</w:t>
      </w:r>
      <w:r w:rsidRPr="0099449D">
        <w:rPr>
          <w:lang w:val="bg-BG"/>
        </w:rPr>
        <w:t xml:space="preserve"> свързани с изпълнението на поръчката, без в балансиращата група допълнително да се начисляват суми за излишък и недостиг на </w:t>
      </w:r>
      <w:r w:rsidRPr="002D28C7">
        <w:rPr>
          <w:lang w:val="bg-BG"/>
        </w:rPr>
        <w:t>небалансите</w:t>
      </w:r>
      <w:r w:rsidR="002D28C7" w:rsidRPr="002D28C7">
        <w:rPr>
          <w:lang w:val="bg-BG"/>
        </w:rPr>
        <w:t xml:space="preserve"> и такса за участие в балансиращата група</w:t>
      </w:r>
      <w:r w:rsidRPr="002D28C7">
        <w:rPr>
          <w:lang w:val="bg-BG"/>
        </w:rPr>
        <w:t xml:space="preserve">. </w:t>
      </w:r>
    </w:p>
    <w:p w:rsidR="0099449D" w:rsidRPr="0084086C" w:rsidRDefault="009D2CD8" w:rsidP="005D6748">
      <w:pPr>
        <w:pStyle w:val="NoSpacing"/>
        <w:ind w:firstLine="567"/>
        <w:rPr>
          <w:b/>
          <w:u w:val="single"/>
          <w:lang w:val="bg-BG"/>
        </w:rPr>
      </w:pPr>
      <w:r w:rsidRPr="002D28C7">
        <w:rPr>
          <w:b/>
          <w:lang w:val="bg-BG"/>
        </w:rPr>
        <w:t>2.</w:t>
      </w:r>
      <w:r w:rsidRPr="002D28C7">
        <w:rPr>
          <w:lang w:val="bg-BG"/>
        </w:rPr>
        <w:t xml:space="preserve"> </w:t>
      </w:r>
      <w:r w:rsidRPr="002D28C7">
        <w:rPr>
          <w:b/>
          <w:u w:val="single"/>
          <w:lang w:val="bg-BG"/>
        </w:rPr>
        <w:t>Предложената от нас ц</w:t>
      </w:r>
      <w:r w:rsidR="0099449D" w:rsidRPr="002D28C7">
        <w:rPr>
          <w:b/>
          <w:u w:val="single"/>
          <w:lang w:val="bg-BG"/>
        </w:rPr>
        <w:t>ена не включва:</w:t>
      </w:r>
    </w:p>
    <w:p w:rsidR="0058194D" w:rsidRDefault="0099449D" w:rsidP="005D6748">
      <w:pPr>
        <w:pStyle w:val="NoSpacing"/>
        <w:ind w:firstLine="567"/>
        <w:rPr>
          <w:lang w:val="bg-BG"/>
        </w:rPr>
      </w:pPr>
      <w:r w:rsidRPr="0099449D">
        <w:rPr>
          <w:lang w:val="bg-BG"/>
        </w:rPr>
        <w:tab/>
      </w:r>
      <w:r w:rsidR="0058194D">
        <w:rPr>
          <w:lang w:val="bg-BG"/>
        </w:rPr>
        <w:t xml:space="preserve">- </w:t>
      </w:r>
      <w:r w:rsidR="0058194D" w:rsidRPr="00DE6123">
        <w:rPr>
          <w:lang w:val="bg-BG"/>
        </w:rPr>
        <w:t xml:space="preserve">регулаторно определените цени за пренос </w:t>
      </w:r>
      <w:r w:rsidR="0058194D">
        <w:rPr>
          <w:lang w:val="bg-BG"/>
        </w:rPr>
        <w:t xml:space="preserve">на количества електрическа енергия </w:t>
      </w:r>
      <w:r w:rsidR="0058194D" w:rsidRPr="00DE6123">
        <w:rPr>
          <w:lang w:val="bg-BG"/>
        </w:rPr>
        <w:t>и достъп през/до електроразпределителните мрежи</w:t>
      </w:r>
      <w:r w:rsidR="0058194D">
        <w:rPr>
          <w:lang w:val="bg-BG"/>
        </w:rPr>
        <w:t>;</w:t>
      </w:r>
    </w:p>
    <w:p w:rsidR="0058194D" w:rsidRDefault="0058194D" w:rsidP="005D6748">
      <w:pPr>
        <w:pStyle w:val="NoSpacing"/>
        <w:ind w:firstLine="567"/>
        <w:rPr>
          <w:lang w:val="bg-BG"/>
        </w:rPr>
      </w:pPr>
      <w:r>
        <w:rPr>
          <w:lang w:val="bg-BG"/>
        </w:rPr>
        <w:tab/>
        <w:t>-</w:t>
      </w:r>
      <w:r w:rsidRPr="00DE6123">
        <w:rPr>
          <w:lang w:val="bg-BG"/>
        </w:rPr>
        <w:t xml:space="preserve"> цени за пренос </w:t>
      </w:r>
      <w:r>
        <w:rPr>
          <w:lang w:val="bg-BG"/>
        </w:rPr>
        <w:t xml:space="preserve">на количества електрическа енергия </w:t>
      </w:r>
      <w:r w:rsidRPr="00DE6123">
        <w:rPr>
          <w:lang w:val="bg-BG"/>
        </w:rPr>
        <w:t>и достъп през/до електропреносната мрежа</w:t>
      </w:r>
      <w:r>
        <w:rPr>
          <w:lang w:val="bg-BG"/>
        </w:rPr>
        <w:t>;</w:t>
      </w:r>
    </w:p>
    <w:p w:rsidR="0058194D" w:rsidRDefault="0058194D" w:rsidP="005D6748">
      <w:pPr>
        <w:pStyle w:val="NoSpacing"/>
        <w:ind w:firstLine="567"/>
        <w:rPr>
          <w:lang w:val="bg-BG"/>
        </w:rPr>
      </w:pPr>
      <w:r>
        <w:rPr>
          <w:lang w:val="bg-BG"/>
        </w:rPr>
        <w:tab/>
        <w:t>- такса „</w:t>
      </w:r>
      <w:r w:rsidRPr="00DE6123">
        <w:rPr>
          <w:lang w:val="bg-BG"/>
        </w:rPr>
        <w:t>задължения към обществото</w:t>
      </w:r>
      <w:r>
        <w:rPr>
          <w:lang w:val="bg-BG"/>
        </w:rPr>
        <w:t>“;</w:t>
      </w:r>
    </w:p>
    <w:p w:rsidR="0058194D" w:rsidRDefault="0058194D" w:rsidP="005D6748">
      <w:pPr>
        <w:pStyle w:val="NoSpacing"/>
        <w:ind w:firstLine="567"/>
        <w:rPr>
          <w:lang w:val="bg-BG"/>
        </w:rPr>
      </w:pPr>
      <w:r>
        <w:rPr>
          <w:lang w:val="bg-BG"/>
        </w:rPr>
        <w:tab/>
        <w:t xml:space="preserve">- </w:t>
      </w:r>
      <w:r w:rsidRPr="00DE6123">
        <w:rPr>
          <w:lang w:val="bg-BG"/>
        </w:rPr>
        <w:t>акциз</w:t>
      </w:r>
      <w:r>
        <w:rPr>
          <w:lang w:val="bg-BG"/>
        </w:rPr>
        <w:t>;</w:t>
      </w:r>
    </w:p>
    <w:p w:rsidR="0058194D" w:rsidRDefault="0058194D" w:rsidP="005D6748">
      <w:pPr>
        <w:pStyle w:val="NoSpacing"/>
        <w:ind w:firstLine="567"/>
        <w:rPr>
          <w:lang w:val="bg-BG"/>
        </w:rPr>
      </w:pPr>
      <w:r>
        <w:rPr>
          <w:lang w:val="bg-BG"/>
        </w:rPr>
        <w:tab/>
        <w:t xml:space="preserve">- </w:t>
      </w:r>
      <w:r w:rsidRPr="00F51A3B">
        <w:rPr>
          <w:lang w:val="bg-BG"/>
        </w:rPr>
        <w:t>други регулируеми от КЕВР цени.</w:t>
      </w:r>
    </w:p>
    <w:p w:rsidR="009D2CD8" w:rsidRDefault="009D2CD8" w:rsidP="005D6748">
      <w:pPr>
        <w:pStyle w:val="NoSpacing"/>
        <w:ind w:firstLine="567"/>
        <w:rPr>
          <w:bCs/>
          <w:lang w:val="bg-BG"/>
        </w:rPr>
      </w:pPr>
      <w:r w:rsidRPr="009D2CD8">
        <w:rPr>
          <w:b/>
          <w:lang w:val="bg-BG"/>
        </w:rPr>
        <w:t>3.</w:t>
      </w:r>
      <w:r>
        <w:rPr>
          <w:lang w:val="bg-BG"/>
        </w:rPr>
        <w:t xml:space="preserve"> </w:t>
      </w:r>
      <w:r w:rsidR="004D0378" w:rsidRPr="009D2CD8">
        <w:rPr>
          <w:lang w:val="bg-BG"/>
        </w:rPr>
        <w:t>Офериран</w:t>
      </w:r>
      <w:r w:rsidR="00EA3A9E" w:rsidRPr="009D2CD8">
        <w:rPr>
          <w:lang w:val="bg-BG"/>
        </w:rPr>
        <w:t>ата</w:t>
      </w:r>
      <w:r w:rsidR="004D0378" w:rsidRPr="00D23114">
        <w:rPr>
          <w:bCs/>
          <w:lang w:val="bg-BG"/>
        </w:rPr>
        <w:t xml:space="preserve"> единична цена е изчислена с точност до втори знак след десетичната запетая.</w:t>
      </w:r>
    </w:p>
    <w:p w:rsidR="004D0378" w:rsidRDefault="009D2CD8" w:rsidP="005D6748">
      <w:pPr>
        <w:pStyle w:val="NoSpacing"/>
        <w:ind w:firstLine="567"/>
        <w:rPr>
          <w:bCs/>
          <w:lang w:val="bg-BG"/>
        </w:rPr>
      </w:pPr>
      <w:r w:rsidRPr="009D2CD8">
        <w:rPr>
          <w:b/>
          <w:bCs/>
          <w:lang w:val="bg-BG"/>
        </w:rPr>
        <w:t>4.</w:t>
      </w:r>
      <w:r>
        <w:rPr>
          <w:bCs/>
          <w:lang w:val="bg-BG"/>
        </w:rPr>
        <w:t xml:space="preserve"> </w:t>
      </w:r>
      <w:r w:rsidR="004D0378" w:rsidRPr="009D2CD8">
        <w:rPr>
          <w:lang w:val="bg-BG"/>
        </w:rPr>
        <w:t>Оферираната</w:t>
      </w:r>
      <w:r w:rsidR="004D0378" w:rsidRPr="00D23114">
        <w:rPr>
          <w:bCs/>
          <w:lang w:val="bg-BG"/>
        </w:rPr>
        <w:t xml:space="preserve"> единична цена </w:t>
      </w:r>
      <w:r w:rsidR="0058194D" w:rsidRPr="0058194D">
        <w:rPr>
          <w:bCs/>
          <w:lang w:val="bg-BG"/>
        </w:rPr>
        <w:t xml:space="preserve">1 MWh електрическа енергия </w:t>
      </w:r>
      <w:r w:rsidR="004D0378" w:rsidRPr="00D23114">
        <w:rPr>
          <w:bCs/>
          <w:lang w:val="bg-BG"/>
        </w:rPr>
        <w:t>включва всички разходи за изпълнение на поръчката</w:t>
      </w:r>
      <w:r w:rsidR="00393E6F" w:rsidRPr="00D23114">
        <w:rPr>
          <w:color w:val="000000"/>
        </w:rPr>
        <w:t xml:space="preserve"> до крайния получател</w:t>
      </w:r>
      <w:r w:rsidR="00E55078">
        <w:rPr>
          <w:color w:val="000000"/>
          <w:lang w:val="bg-BG"/>
        </w:rPr>
        <w:t xml:space="preserve"> </w:t>
      </w:r>
      <w:r w:rsidR="00393E6F" w:rsidRPr="00D23114">
        <w:rPr>
          <w:color w:val="000000"/>
        </w:rPr>
        <w:t xml:space="preserve">- </w:t>
      </w:r>
      <w:r w:rsidR="0058194D">
        <w:rPr>
          <w:color w:val="000000"/>
          <w:lang w:val="bg-BG"/>
        </w:rPr>
        <w:t xml:space="preserve">обектите на </w:t>
      </w:r>
      <w:r w:rsidR="004F315C">
        <w:rPr>
          <w:color w:val="000000"/>
          <w:lang w:val="bg-BG"/>
        </w:rPr>
        <w:t>У</w:t>
      </w:r>
      <w:r w:rsidR="00393E6F" w:rsidRPr="00D23114">
        <w:rPr>
          <w:color w:val="000000"/>
        </w:rPr>
        <w:t xml:space="preserve">МБАЛ </w:t>
      </w:r>
      <w:r w:rsidR="00C33131">
        <w:rPr>
          <w:color w:val="000000"/>
          <w:lang w:val="bg-BG"/>
        </w:rPr>
        <w:t>„</w:t>
      </w:r>
      <w:r w:rsidR="00393E6F" w:rsidRPr="00D23114">
        <w:rPr>
          <w:color w:val="000000"/>
        </w:rPr>
        <w:t>Света Марина</w:t>
      </w:r>
      <w:r w:rsidR="00C33131">
        <w:rPr>
          <w:color w:val="000000"/>
          <w:lang w:val="bg-BG"/>
        </w:rPr>
        <w:t xml:space="preserve">“ </w:t>
      </w:r>
      <w:r w:rsidR="00393E6F" w:rsidRPr="00D23114">
        <w:rPr>
          <w:color w:val="000000"/>
        </w:rPr>
        <w:t>ЕАД - гр. Варна</w:t>
      </w:r>
      <w:r w:rsidR="004D0378" w:rsidRPr="00D23114">
        <w:rPr>
          <w:bCs/>
          <w:lang w:val="bg-BG"/>
        </w:rPr>
        <w:t>.</w:t>
      </w:r>
    </w:p>
    <w:p w:rsidR="009D2CD8" w:rsidRDefault="004D0378" w:rsidP="005D6748">
      <w:pPr>
        <w:pStyle w:val="NoSpacing"/>
        <w:ind w:firstLine="567"/>
        <w:rPr>
          <w:bCs/>
          <w:lang w:val="bg-BG"/>
        </w:rPr>
      </w:pPr>
      <w:r>
        <w:rPr>
          <w:bCs/>
          <w:lang w:val="bg-BG"/>
        </w:rPr>
        <w:tab/>
      </w:r>
    </w:p>
    <w:p w:rsidR="00D310A3" w:rsidRDefault="00D310A3" w:rsidP="005D6748">
      <w:pPr>
        <w:pStyle w:val="NoSpacing"/>
        <w:ind w:firstLine="567"/>
        <w:rPr>
          <w:lang w:val="bg-BG"/>
        </w:rPr>
      </w:pPr>
      <w:r>
        <w:rPr>
          <w:bCs/>
          <w:lang w:val="bg-BG"/>
        </w:rPr>
        <w:t xml:space="preserve">В случай че бъдем определени за </w:t>
      </w:r>
      <w:r w:rsidRPr="00723C42">
        <w:rPr>
          <w:bCs/>
          <w:lang w:val="ru-RU"/>
        </w:rPr>
        <w:t xml:space="preserve">изпълнител </w:t>
      </w:r>
      <w:r>
        <w:rPr>
          <w:bCs/>
          <w:lang w:val="ru-RU"/>
        </w:rPr>
        <w:t xml:space="preserve">на поръчката, </w:t>
      </w:r>
      <w:r w:rsidRPr="00723C42">
        <w:rPr>
          <w:bCs/>
          <w:lang w:val="ru-RU"/>
        </w:rPr>
        <w:t xml:space="preserve">изразяваме съгласие </w:t>
      </w:r>
      <w:r w:rsidRPr="00723C42">
        <w:rPr>
          <w:bCs/>
        </w:rPr>
        <w:t>заплаща</w:t>
      </w:r>
      <w:r>
        <w:rPr>
          <w:bCs/>
          <w:lang w:val="bg-BG"/>
        </w:rPr>
        <w:t>нето за</w:t>
      </w:r>
      <w:r w:rsidRPr="00723C42">
        <w:rPr>
          <w:bCs/>
        </w:rPr>
        <w:t xml:space="preserve"> </w:t>
      </w:r>
      <w:r>
        <w:rPr>
          <w:bCs/>
          <w:lang w:val="bg-BG"/>
        </w:rPr>
        <w:t xml:space="preserve">извършваните от нас доставки да се извършва </w:t>
      </w:r>
      <w:r w:rsidRPr="004B7D3A">
        <w:t xml:space="preserve">в срок </w:t>
      </w:r>
      <w:r w:rsidRPr="004B7D3A">
        <w:rPr>
          <w:b/>
          <w:bCs/>
        </w:rPr>
        <w:t xml:space="preserve">до </w:t>
      </w:r>
      <w:r w:rsidR="00180A82">
        <w:rPr>
          <w:b/>
          <w:bCs/>
          <w:lang w:val="bg-BG"/>
        </w:rPr>
        <w:t>30</w:t>
      </w:r>
      <w:r w:rsidRPr="004B7D3A">
        <w:t xml:space="preserve"> (</w:t>
      </w:r>
      <w:r w:rsidR="00180A82">
        <w:rPr>
          <w:lang w:val="bg-BG"/>
        </w:rPr>
        <w:t>тридесет</w:t>
      </w:r>
      <w:r w:rsidRPr="004B7D3A">
        <w:rPr>
          <w:lang w:val="bg-BG"/>
        </w:rPr>
        <w:t>)</w:t>
      </w:r>
      <w:r w:rsidRPr="004B7D3A">
        <w:t xml:space="preserve"> </w:t>
      </w:r>
      <w:r w:rsidRPr="004B7D3A">
        <w:rPr>
          <w:b/>
          <w:bCs/>
        </w:rPr>
        <w:t>календарни дни</w:t>
      </w:r>
      <w:r w:rsidRPr="004B7D3A">
        <w:t xml:space="preserve">, считано от датата на </w:t>
      </w:r>
      <w:r w:rsidRPr="004B7D3A">
        <w:rPr>
          <w:lang w:val="bg-BG"/>
        </w:rPr>
        <w:t>получаване от възложителя</w:t>
      </w:r>
      <w:r w:rsidRPr="004B7D3A">
        <w:t xml:space="preserve"> </w:t>
      </w:r>
      <w:r w:rsidR="009D2CD8">
        <w:rPr>
          <w:lang w:val="bg-BG"/>
        </w:rPr>
        <w:t xml:space="preserve">на </w:t>
      </w:r>
      <w:r>
        <w:rPr>
          <w:lang w:val="bg-BG"/>
        </w:rPr>
        <w:t>о</w:t>
      </w:r>
      <w:r w:rsidRPr="00D310A3">
        <w:rPr>
          <w:lang w:val="bg-BG"/>
        </w:rPr>
        <w:t>ригинал</w:t>
      </w:r>
      <w:r w:rsidR="005B12FF">
        <w:rPr>
          <w:lang w:val="bg-BG"/>
        </w:rPr>
        <w:t>на данъчна</w:t>
      </w:r>
      <w:r w:rsidRPr="00D310A3">
        <w:rPr>
          <w:lang w:val="bg-BG"/>
        </w:rPr>
        <w:t xml:space="preserve"> фактура</w:t>
      </w:r>
      <w:r>
        <w:rPr>
          <w:lang w:val="bg-BG"/>
        </w:rPr>
        <w:t xml:space="preserve">, </w:t>
      </w:r>
      <w:r w:rsidRPr="004B7D3A">
        <w:t xml:space="preserve">по </w:t>
      </w:r>
      <w:r>
        <w:rPr>
          <w:lang w:val="bg-BG"/>
        </w:rPr>
        <w:t xml:space="preserve">следната </w:t>
      </w:r>
      <w:r w:rsidRPr="004B7D3A">
        <w:t>банкова сметка</w:t>
      </w:r>
      <w:r>
        <w:rPr>
          <w:lang w:val="bg-BG"/>
        </w:rPr>
        <w:t>:</w:t>
      </w:r>
    </w:p>
    <w:p w:rsidR="00D310A3" w:rsidRPr="00B35BB0" w:rsidRDefault="00D310A3" w:rsidP="005D6748">
      <w:pPr>
        <w:pStyle w:val="NoSpacing"/>
        <w:ind w:firstLine="567"/>
        <w:rPr>
          <w:lang w:val="bg-BG"/>
        </w:rPr>
      </w:pPr>
      <w:r>
        <w:rPr>
          <w:lang w:val="bg-BG"/>
        </w:rPr>
        <w:t xml:space="preserve">Банка </w:t>
      </w:r>
      <w:r>
        <w:rPr>
          <w:lang w:val="bg-BG"/>
        </w:rPr>
        <w:tab/>
        <w:t>.............................................................</w:t>
      </w:r>
    </w:p>
    <w:p w:rsidR="00D310A3" w:rsidRDefault="00D310A3" w:rsidP="005D6748">
      <w:pPr>
        <w:pStyle w:val="NoSpacing"/>
        <w:ind w:firstLine="567"/>
      </w:pPr>
      <w:r>
        <w:t>BIC</w:t>
      </w:r>
      <w:r>
        <w:tab/>
      </w:r>
      <w:r>
        <w:rPr>
          <w:lang w:val="bg-BG"/>
        </w:rPr>
        <w:t>.............................................................</w:t>
      </w:r>
    </w:p>
    <w:p w:rsidR="00D310A3" w:rsidRDefault="00D310A3" w:rsidP="005D6748">
      <w:pPr>
        <w:pStyle w:val="NoSpacing"/>
        <w:ind w:firstLine="567"/>
        <w:rPr>
          <w:lang w:val="bg-BG"/>
        </w:rPr>
      </w:pPr>
      <w:r>
        <w:t>IBAN</w:t>
      </w:r>
      <w:r>
        <w:tab/>
      </w:r>
      <w:r>
        <w:rPr>
          <w:lang w:val="bg-BG"/>
        </w:rPr>
        <w:t>.............................................................,</w:t>
      </w:r>
    </w:p>
    <w:p w:rsidR="00D310A3" w:rsidRPr="00500015" w:rsidRDefault="00D310A3" w:rsidP="005D6748">
      <w:pPr>
        <w:pStyle w:val="NoSpacing"/>
        <w:ind w:firstLine="567"/>
      </w:pPr>
    </w:p>
    <w:p w:rsidR="00D310A3" w:rsidRPr="00B35BB0" w:rsidRDefault="00D310A3" w:rsidP="007F48EE">
      <w:pPr>
        <w:pStyle w:val="NoSpacing"/>
        <w:numPr>
          <w:ilvl w:val="0"/>
          <w:numId w:val="17"/>
        </w:numPr>
        <w:tabs>
          <w:tab w:val="left" w:pos="851"/>
        </w:tabs>
        <w:ind w:left="0" w:firstLine="567"/>
        <w:rPr>
          <w:bCs/>
          <w:lang w:val="bg-BG"/>
        </w:rPr>
      </w:pPr>
      <w:r>
        <w:rPr>
          <w:bCs/>
          <w:lang w:val="bg-BG"/>
        </w:rPr>
        <w:t>Други предложения ...................................................................................................................</w:t>
      </w:r>
    </w:p>
    <w:p w:rsidR="00D310A3" w:rsidRDefault="00D310A3" w:rsidP="00D310A3">
      <w:pPr>
        <w:pStyle w:val="NoSpacing"/>
        <w:rPr>
          <w:bCs/>
        </w:rPr>
      </w:pPr>
    </w:p>
    <w:p w:rsidR="00F318CF" w:rsidRPr="00C9778A" w:rsidRDefault="00F318CF" w:rsidP="00F318CF">
      <w:pPr>
        <w:pStyle w:val="NoSpacing"/>
        <w:rPr>
          <w:lang w:eastAsia="bg-BG"/>
        </w:rPr>
      </w:pPr>
      <w:r w:rsidRPr="00C9778A">
        <w:rPr>
          <w:lang w:eastAsia="bg-BG"/>
        </w:rPr>
        <w:t>........................./................................................................................</w:t>
      </w:r>
      <w:r w:rsidR="00566734">
        <w:rPr>
          <w:lang w:val="bg-BG" w:eastAsia="bg-BG"/>
        </w:rPr>
        <w:t>...</w:t>
      </w:r>
      <w:r w:rsidRPr="00C9778A">
        <w:rPr>
          <w:lang w:eastAsia="bg-BG"/>
        </w:rPr>
        <w:t>.....</w:t>
      </w:r>
      <w:r w:rsidR="00566734">
        <w:rPr>
          <w:lang w:val="bg-BG" w:eastAsia="bg-BG"/>
        </w:rPr>
        <w:t>...</w:t>
      </w:r>
      <w:r w:rsidRPr="00C9778A">
        <w:rPr>
          <w:lang w:eastAsia="bg-BG"/>
        </w:rPr>
        <w:t>........../..............................</w:t>
      </w:r>
      <w:r w:rsidR="00566734">
        <w:rPr>
          <w:lang w:val="bg-BG" w:eastAsia="bg-BG"/>
        </w:rPr>
        <w:t>.........</w:t>
      </w:r>
      <w:r w:rsidRPr="00C9778A">
        <w:rPr>
          <w:lang w:eastAsia="bg-BG"/>
        </w:rPr>
        <w:t>.....</w:t>
      </w:r>
    </w:p>
    <w:p w:rsidR="009D2CD8" w:rsidRDefault="00F318CF" w:rsidP="00062556">
      <w:pPr>
        <w:pStyle w:val="NoSpacing"/>
        <w:rPr>
          <w:i/>
          <w:iCs/>
          <w:sz w:val="20"/>
          <w:szCs w:val="20"/>
          <w:lang w:val="bg-BG"/>
        </w:rPr>
      </w:pPr>
      <w:r w:rsidRPr="00C9778A">
        <w:rPr>
          <w:lang w:eastAsia="bg-BG"/>
        </w:rPr>
        <w:t xml:space="preserve">    </w:t>
      </w:r>
      <w:proofErr w:type="gramStart"/>
      <w:r w:rsidRPr="00C9778A">
        <w:rPr>
          <w:lang w:eastAsia="bg-BG"/>
        </w:rPr>
        <w:t>дата</w:t>
      </w:r>
      <w:proofErr w:type="gramEnd"/>
      <w:r w:rsidRPr="00C9778A">
        <w:rPr>
          <w:lang w:eastAsia="bg-BG"/>
        </w:rPr>
        <w:tab/>
      </w:r>
      <w:r w:rsidRPr="00C9778A">
        <w:rPr>
          <w:lang w:eastAsia="bg-BG"/>
        </w:rPr>
        <w:tab/>
      </w:r>
      <w:r w:rsidRPr="00C9778A">
        <w:rPr>
          <w:lang w:eastAsia="bg-BG"/>
        </w:rPr>
        <w:tab/>
      </w:r>
      <w:r w:rsidRPr="00C9778A">
        <w:rPr>
          <w:lang w:eastAsia="bg-BG"/>
        </w:rPr>
        <w:tab/>
        <w:t xml:space="preserve">Име и фамилия  </w:t>
      </w:r>
      <w:r w:rsidRPr="00C9778A">
        <w:rPr>
          <w:lang w:eastAsia="bg-BG"/>
        </w:rPr>
        <w:tab/>
        <w:t xml:space="preserve">                           </w:t>
      </w:r>
      <w:r w:rsidRPr="00C9778A">
        <w:rPr>
          <w:lang w:val="bg-BG" w:eastAsia="bg-BG"/>
        </w:rPr>
        <w:t xml:space="preserve">      </w:t>
      </w:r>
      <w:r w:rsidR="00566734">
        <w:rPr>
          <w:lang w:val="bg-BG" w:eastAsia="bg-BG"/>
        </w:rPr>
        <w:t xml:space="preserve">        </w:t>
      </w:r>
      <w:r w:rsidRPr="00C9778A">
        <w:rPr>
          <w:lang w:val="bg-BG" w:eastAsia="bg-BG"/>
        </w:rPr>
        <w:t xml:space="preserve"> </w:t>
      </w:r>
      <w:r w:rsidRPr="00C9778A">
        <w:rPr>
          <w:lang w:eastAsia="bg-BG"/>
        </w:rPr>
        <w:t>Подпис на лицето (и печат)</w:t>
      </w:r>
    </w:p>
    <w:p w:rsidR="009323C0" w:rsidRPr="00C9778A" w:rsidRDefault="009323C0" w:rsidP="009323C0">
      <w:pPr>
        <w:pStyle w:val="NoSpacing"/>
        <w:rPr>
          <w:lang w:val="bg-BG"/>
        </w:rPr>
      </w:pPr>
    </w:p>
    <w:sectPr w:rsidR="009323C0" w:rsidRPr="00C9778A" w:rsidSect="00490941">
      <w:footerReference w:type="default" r:id="rId14"/>
      <w:pgSz w:w="11906" w:h="16838"/>
      <w:pgMar w:top="284"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B94" w:rsidRDefault="004F5B94">
      <w:r>
        <w:separator/>
      </w:r>
    </w:p>
  </w:endnote>
  <w:endnote w:type="continuationSeparator" w:id="0">
    <w:p w:rsidR="004F5B94" w:rsidRDefault="004F5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ingLiU">
    <w:altName w:val="細明體"/>
    <w:panose1 w:val="02020509000000000000"/>
    <w:charset w:val="88"/>
    <w:family w:val="modern"/>
    <w:notTrueType/>
    <w:pitch w:val="fixed"/>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charset w:val="00"/>
    <w:family w:val="roman"/>
    <w:pitch w:val="variable"/>
    <w:sig w:usb0="00000287" w:usb1="00000000" w:usb2="00000000" w:usb3="00000000" w:csb0="0000001F" w:csb1="00000000"/>
  </w:font>
  <w:font w:name="Arial Narrow">
    <w:panose1 w:val="020B0606020202030204"/>
    <w:charset w:val="CC"/>
    <w:family w:val="swiss"/>
    <w:pitch w:val="variable"/>
    <w:sig w:usb0="00000287" w:usb1="00000800" w:usb2="00000000" w:usb3="00000000" w:csb0="0000009F" w:csb1="00000000"/>
  </w:font>
  <w:font w:name="Futura Bk">
    <w:altName w:val="Century Gothic"/>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NewRomanUnicode">
    <w:altName w:val="Times New Roman"/>
    <w:charset w:val="CC"/>
    <w:family w:val="auto"/>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D2E" w:rsidRPr="009C1516" w:rsidRDefault="00C66D2E" w:rsidP="00381334">
    <w:pPr>
      <w:pStyle w:val="Footer"/>
      <w:jc w:val="right"/>
      <w:rPr>
        <w:rFonts w:ascii="Calibri" w:hAnsi="Calibri"/>
        <w:sz w:val="18"/>
        <w:szCs w:val="18"/>
      </w:rPr>
    </w:pPr>
    <w:r w:rsidRPr="009C1516">
      <w:rPr>
        <w:rFonts w:ascii="Calibri" w:hAnsi="Calibri"/>
        <w:i/>
        <w:sz w:val="18"/>
        <w:szCs w:val="18"/>
        <w:lang w:val="bg-BG"/>
      </w:rPr>
      <w:t>с</w:t>
    </w:r>
    <w:r w:rsidRPr="009C1516">
      <w:rPr>
        <w:rFonts w:ascii="Calibri" w:hAnsi="Calibri"/>
        <w:i/>
        <w:sz w:val="18"/>
        <w:szCs w:val="18"/>
      </w:rPr>
      <w:t xml:space="preserve">тр. </w:t>
    </w:r>
    <w:r w:rsidRPr="009C1516">
      <w:rPr>
        <w:rFonts w:ascii="Calibri" w:hAnsi="Calibri"/>
        <w:i/>
        <w:sz w:val="18"/>
        <w:szCs w:val="18"/>
      </w:rPr>
      <w:fldChar w:fldCharType="begin"/>
    </w:r>
    <w:r w:rsidRPr="009C1516">
      <w:rPr>
        <w:rFonts w:ascii="Calibri" w:hAnsi="Calibri"/>
        <w:i/>
        <w:sz w:val="18"/>
        <w:szCs w:val="18"/>
      </w:rPr>
      <w:instrText xml:space="preserve"> PAGE </w:instrText>
    </w:r>
    <w:r w:rsidRPr="009C1516">
      <w:rPr>
        <w:rFonts w:ascii="Calibri" w:hAnsi="Calibri"/>
        <w:i/>
        <w:sz w:val="18"/>
        <w:szCs w:val="18"/>
      </w:rPr>
      <w:fldChar w:fldCharType="separate"/>
    </w:r>
    <w:r w:rsidR="00490941">
      <w:rPr>
        <w:rFonts w:ascii="Calibri" w:hAnsi="Calibri"/>
        <w:i/>
        <w:noProof/>
        <w:sz w:val="18"/>
        <w:szCs w:val="18"/>
      </w:rPr>
      <w:t>36</w:t>
    </w:r>
    <w:r w:rsidRPr="009C1516">
      <w:rPr>
        <w:rFonts w:ascii="Calibri" w:hAnsi="Calibri"/>
        <w:i/>
        <w:sz w:val="18"/>
        <w:szCs w:val="18"/>
      </w:rPr>
      <w:fldChar w:fldCharType="end"/>
    </w:r>
    <w:r w:rsidRPr="009C1516">
      <w:rPr>
        <w:rFonts w:ascii="Calibri" w:hAnsi="Calibri"/>
        <w:i/>
        <w:sz w:val="18"/>
        <w:szCs w:val="18"/>
      </w:rPr>
      <w:t xml:space="preserve"> от </w:t>
    </w:r>
    <w:r w:rsidRPr="009C1516">
      <w:rPr>
        <w:rFonts w:ascii="Calibri" w:hAnsi="Calibri"/>
        <w:i/>
        <w:sz w:val="18"/>
        <w:szCs w:val="18"/>
      </w:rPr>
      <w:fldChar w:fldCharType="begin"/>
    </w:r>
    <w:r w:rsidRPr="009C1516">
      <w:rPr>
        <w:rFonts w:ascii="Calibri" w:hAnsi="Calibri"/>
        <w:i/>
        <w:sz w:val="18"/>
        <w:szCs w:val="18"/>
      </w:rPr>
      <w:instrText xml:space="preserve"> NUMPAGES \*Arabic </w:instrText>
    </w:r>
    <w:r w:rsidRPr="009C1516">
      <w:rPr>
        <w:rFonts w:ascii="Calibri" w:hAnsi="Calibri"/>
        <w:i/>
        <w:sz w:val="18"/>
        <w:szCs w:val="18"/>
      </w:rPr>
      <w:fldChar w:fldCharType="separate"/>
    </w:r>
    <w:r w:rsidR="00490941">
      <w:rPr>
        <w:rFonts w:ascii="Calibri" w:hAnsi="Calibri"/>
        <w:i/>
        <w:noProof/>
        <w:sz w:val="18"/>
        <w:szCs w:val="18"/>
      </w:rPr>
      <w:t>36</w:t>
    </w:r>
    <w:r w:rsidRPr="009C1516">
      <w:rPr>
        <w:rFonts w:ascii="Calibri" w:hAnsi="Calibri"/>
        <w: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B94" w:rsidRDefault="004F5B94">
      <w:r>
        <w:separator/>
      </w:r>
    </w:p>
  </w:footnote>
  <w:footnote w:type="continuationSeparator" w:id="0">
    <w:p w:rsidR="004F5B94" w:rsidRDefault="004F5B94">
      <w:r>
        <w:continuationSeparator/>
      </w:r>
    </w:p>
  </w:footnote>
  <w:footnote w:id="1">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FA0A92">
        <w:rPr>
          <w:rStyle w:val="FootnoteReference"/>
        </w:rPr>
        <w:footnoteRef/>
      </w:r>
      <w:r>
        <w:tab/>
      </w:r>
      <w:r w:rsidRPr="00C9778A">
        <w:rPr>
          <w:rFonts w:ascii="Calibri" w:hAnsi="Calibri"/>
        </w:rPr>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 xml:space="preserve">За </w:t>
      </w:r>
      <w:r w:rsidRPr="00C9778A">
        <w:rPr>
          <w:rFonts w:ascii="Calibri" w:hAnsi="Calibri"/>
          <w:b/>
        </w:rPr>
        <w:t>възлагащите органи</w:t>
      </w:r>
      <w:r w:rsidRPr="00C9778A">
        <w:rPr>
          <w:rFonts w:ascii="Calibri" w:hAnsi="Calibri"/>
        </w:rPr>
        <w:t xml:space="preserve">: или </w:t>
      </w:r>
      <w:r w:rsidRPr="00C9778A">
        <w:rPr>
          <w:rFonts w:ascii="Calibri" w:hAnsi="Calibri"/>
          <w:b/>
        </w:rPr>
        <w:t>обявление за предварителна информация</w:t>
      </w:r>
      <w:r w:rsidRPr="00C9778A">
        <w:rPr>
          <w:rFonts w:ascii="Calibri" w:hAnsi="Calibri"/>
        </w:rPr>
        <w:t xml:space="preserve">, използвано като покана за участие в състезателна процедура, или </w:t>
      </w:r>
      <w:r w:rsidRPr="00C9778A">
        <w:rPr>
          <w:rFonts w:ascii="Calibri" w:hAnsi="Calibri"/>
          <w:b/>
        </w:rPr>
        <w:t>обявление за поръчка</w:t>
      </w:r>
      <w:r w:rsidRPr="00C9778A">
        <w:rPr>
          <w:rFonts w:ascii="Calibri" w:hAnsi="Calibri"/>
        </w:rPr>
        <w:t>.</w:t>
      </w:r>
      <w:r w:rsidRPr="00C9778A">
        <w:rPr>
          <w:rFonts w:ascii="Calibri" w:hAnsi="Calibri"/>
        </w:rPr>
        <w:br/>
        <w:t xml:space="preserve">За </w:t>
      </w:r>
      <w:r w:rsidRPr="00C9778A">
        <w:rPr>
          <w:rFonts w:ascii="Calibri" w:hAnsi="Calibri"/>
          <w:b/>
        </w:rPr>
        <w:t>възложителите:</w:t>
      </w:r>
      <w:r w:rsidRPr="00C9778A">
        <w:rPr>
          <w:rFonts w:ascii="Calibri" w:hAnsi="Calibri"/>
        </w:rPr>
        <w:t xml:space="preserve"> </w:t>
      </w:r>
      <w:r w:rsidRPr="00C9778A">
        <w:rPr>
          <w:rFonts w:ascii="Calibri" w:hAnsi="Calibri"/>
          <w:b/>
        </w:rPr>
        <w:t>периодично индикативно обявление</w:t>
      </w:r>
      <w:r w:rsidRPr="00C9778A">
        <w:rPr>
          <w:rFonts w:ascii="Calibri" w:hAnsi="Calibri"/>
        </w:rPr>
        <w:t xml:space="preserve">, използвано като покана за участие в състезателна процедура, </w:t>
      </w:r>
      <w:r w:rsidRPr="00C9778A">
        <w:rPr>
          <w:rFonts w:ascii="Calibri" w:hAnsi="Calibri"/>
          <w:b/>
        </w:rPr>
        <w:t>обявление за поръчка</w:t>
      </w:r>
      <w:r w:rsidRPr="00C9778A">
        <w:rPr>
          <w:rFonts w:ascii="Calibri" w:hAnsi="Calibri"/>
        </w:rPr>
        <w:t xml:space="preserve"> или </w:t>
      </w:r>
      <w:r w:rsidRPr="00C9778A">
        <w:rPr>
          <w:rFonts w:ascii="Calibri" w:hAnsi="Calibri"/>
          <w:b/>
        </w:rPr>
        <w:t>обявление за съществуването на квалификационна система.</w:t>
      </w:r>
    </w:p>
  </w:footnote>
  <w:footnote w:id="3">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r>
      <w:r w:rsidRPr="00C9778A">
        <w:rPr>
          <w:rFonts w:ascii="Calibri" w:hAnsi="Calibri"/>
          <w:i/>
        </w:rPr>
        <w:t>Информацията да се копира от раздел I, точка I.1 от съответното обявление.</w:t>
      </w:r>
      <w:r w:rsidRPr="00C9778A">
        <w:rPr>
          <w:rFonts w:ascii="Calibri" w:hAnsi="Calibri"/>
        </w:rP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i/>
        </w:rPr>
      </w:pPr>
      <w:r w:rsidRPr="00C9778A">
        <w:rPr>
          <w:rStyle w:val="FootnoteReference"/>
          <w:rFonts w:ascii="Calibri" w:hAnsi="Calibri"/>
        </w:rPr>
        <w:footnoteRef/>
      </w:r>
      <w:r w:rsidRPr="00C9778A">
        <w:rPr>
          <w:rFonts w:ascii="Calibri" w:hAnsi="Calibri"/>
        </w:rPr>
        <w:tab/>
      </w:r>
      <w:r w:rsidRPr="00C9778A">
        <w:rPr>
          <w:rFonts w:ascii="Calibri" w:hAnsi="Calibri"/>
          <w:i/>
        </w:rPr>
        <w:t>Вж. точки II. 1.1 и II.1.3 от съответното обявление</w:t>
      </w:r>
    </w:p>
  </w:footnote>
  <w:footnote w:id="5">
    <w:p w:rsidR="00C66D2E" w:rsidRPr="00603654"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i/>
        </w:rPr>
      </w:pPr>
      <w:r w:rsidRPr="00C9778A">
        <w:rPr>
          <w:rStyle w:val="FootnoteReference"/>
          <w:rFonts w:ascii="Calibri" w:hAnsi="Calibri"/>
        </w:rPr>
        <w:footnoteRef/>
      </w:r>
      <w:r w:rsidRPr="00C9778A">
        <w:rPr>
          <w:rFonts w:ascii="Calibri" w:hAnsi="Calibri"/>
          <w:i/>
        </w:rPr>
        <w:tab/>
        <w:t>Вж. точка II. 1.1 от съответното обявление</w:t>
      </w:r>
    </w:p>
  </w:footnote>
  <w:footnote w:id="6">
    <w:p w:rsidR="00C66D2E" w:rsidRPr="00BE5D62"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47201F">
        <w:rPr>
          <w:rStyle w:val="FootnoteReference"/>
        </w:rPr>
        <w:footnoteRef/>
      </w:r>
      <w:r>
        <w:tab/>
      </w:r>
      <w:r w:rsidRPr="00BE5D62">
        <w:rPr>
          <w:rFonts w:ascii="Calibri" w:hAnsi="Calibri"/>
        </w:rPr>
        <w:t>Моля повторете информацията относно лицата за контакт толкова пъти, колкото е необходимо.</w:t>
      </w:r>
    </w:p>
  </w:footnote>
  <w:footnote w:id="7">
    <w:p w:rsidR="00C66D2E" w:rsidRPr="00BE5D62"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BE5D62">
        <w:rPr>
          <w:rStyle w:val="FootnoteReference"/>
          <w:rFonts w:ascii="Calibri" w:hAnsi="Calibri"/>
        </w:rPr>
        <w:footnoteRef/>
      </w:r>
      <w:r w:rsidRPr="00BE5D62">
        <w:rPr>
          <w:rFonts w:ascii="Calibri" w:hAnsi="Calibri"/>
        </w:rPr>
        <w:tab/>
        <w:t>Вж. Препоръка на Комисията от 6 май 2003 г. относно определението за микро-, малки и средни предприятия (ОВ L 124, 20.5.2003 г., стр. 36).</w:t>
      </w:r>
      <w:r w:rsidRPr="00BE5D62">
        <w:rPr>
          <w:rStyle w:val="DeltaViewInsertion"/>
          <w:rFonts w:ascii="Calibri" w:hAnsi="Calibri"/>
          <w:b w:val="0"/>
          <w:i w:val="0"/>
        </w:rPr>
        <w:t xml:space="preserve"> </w:t>
      </w:r>
      <w:r w:rsidRPr="00BE5D62">
        <w:rPr>
          <w:rStyle w:val="DeltaViewInsertion"/>
          <w:rFonts w:ascii="Calibri" w:hAnsi="Calibri"/>
          <w:b w:val="0"/>
          <w:i w:val="0"/>
        </w:rPr>
        <w:t xml:space="preserve">Тази информация се изисква само за статистически цели. </w:t>
      </w:r>
      <w:r w:rsidRPr="00BE5D62">
        <w:rPr>
          <w:rFonts w:ascii="Calibri" w:hAnsi="Calibri"/>
        </w:rPr>
        <w:br/>
      </w:r>
      <w:r w:rsidRPr="00BE5D62">
        <w:rPr>
          <w:rStyle w:val="DeltaViewInsertion"/>
          <w:rFonts w:ascii="Calibri" w:hAnsi="Calibri"/>
          <w:i w:val="0"/>
        </w:rPr>
        <w:t>Микропредприятия:</w:t>
      </w:r>
      <w:r w:rsidRPr="00BE5D62">
        <w:rPr>
          <w:rStyle w:val="DeltaViewInsertion"/>
          <w:rFonts w:ascii="Calibri" w:hAnsi="Calibri"/>
          <w:b w:val="0"/>
          <w:i w:val="0"/>
        </w:rPr>
        <w:t xml:space="preserve"> </w:t>
      </w:r>
      <w:r w:rsidRPr="00BE5D62">
        <w:rPr>
          <w:rStyle w:val="DeltaViewInsertion"/>
          <w:rFonts w:ascii="Calibri" w:hAnsi="Calibri"/>
          <w:b w:val="0"/>
        </w:rPr>
        <w:t>.</w:t>
      </w:r>
      <w:r w:rsidRPr="00BE5D62">
        <w:rPr>
          <w:rStyle w:val="DeltaViewInsertion"/>
          <w:rFonts w:ascii="Calibri" w:hAnsi="Calibri"/>
          <w:b w:val="0"/>
          <w:i w:val="0"/>
        </w:rPr>
        <w:t>предприятие,</w:t>
      </w:r>
      <w:r w:rsidRPr="00BE5D62">
        <w:rPr>
          <w:rStyle w:val="DeltaViewInsertion"/>
          <w:rFonts w:ascii="Calibri" w:hAnsi="Calibri"/>
          <w:i w:val="0"/>
        </w:rPr>
        <w:t xml:space="preserve"> в което са заети по-малко от 10 лица </w:t>
      </w:r>
      <w:r w:rsidRPr="00BE5D62">
        <w:rPr>
          <w:rStyle w:val="DeltaViewInsertion"/>
          <w:rFonts w:ascii="Calibri" w:hAnsi="Calibri"/>
          <w:b w:val="0"/>
          <w:i w:val="0"/>
        </w:rPr>
        <w:t xml:space="preserve">и чийто годишен оборот и/или годишен счетоводен баланс </w:t>
      </w:r>
      <w:r w:rsidRPr="00BE5D62">
        <w:rPr>
          <w:rStyle w:val="DeltaViewInsertion"/>
          <w:rFonts w:ascii="Calibri" w:hAnsi="Calibri"/>
          <w:i w:val="0"/>
        </w:rPr>
        <w:t>не надхвърля 2 млн. евро.</w:t>
      </w:r>
      <w:r w:rsidRPr="00BE5D62">
        <w:rPr>
          <w:rFonts w:ascii="Calibri" w:hAnsi="Calibri"/>
        </w:rPr>
        <w:br/>
      </w:r>
      <w:r w:rsidRPr="00BE5D62">
        <w:rPr>
          <w:rStyle w:val="DeltaViewInsertion"/>
          <w:rFonts w:ascii="Calibri" w:hAnsi="Calibri"/>
          <w:i w:val="0"/>
        </w:rPr>
        <w:t>Малки предприятия</w:t>
      </w:r>
      <w:r w:rsidRPr="00BE5D62">
        <w:rPr>
          <w:rStyle w:val="DeltaViewInsertion"/>
          <w:rFonts w:ascii="Calibri" w:hAnsi="Calibri"/>
          <w:b w:val="0"/>
          <w:i w:val="0"/>
        </w:rPr>
        <w:t xml:space="preserve"> </w:t>
      </w:r>
      <w:r w:rsidRPr="00BE5D62">
        <w:rPr>
          <w:rStyle w:val="DeltaViewInsertion"/>
          <w:rFonts w:ascii="Calibri" w:hAnsi="Calibri"/>
          <w:b w:val="0"/>
        </w:rPr>
        <w:t>.</w:t>
      </w:r>
      <w:r w:rsidRPr="00BE5D62">
        <w:rPr>
          <w:rStyle w:val="DeltaViewInsertion"/>
          <w:rFonts w:ascii="Calibri" w:hAnsi="Calibri"/>
          <w:b w:val="0"/>
          <w:i w:val="0"/>
        </w:rPr>
        <w:t>предприятие,</w:t>
      </w:r>
      <w:r w:rsidRPr="00BE5D62">
        <w:rPr>
          <w:rStyle w:val="DeltaViewInsertion"/>
          <w:rFonts w:ascii="Calibri" w:hAnsi="Calibri"/>
          <w:i w:val="0"/>
        </w:rPr>
        <w:t xml:space="preserve"> в което са заети по-малко от 50 лица </w:t>
      </w:r>
      <w:r w:rsidRPr="00BE5D62">
        <w:rPr>
          <w:rStyle w:val="DeltaViewInsertion"/>
          <w:rFonts w:ascii="Calibri" w:hAnsi="Calibri"/>
          <w:b w:val="0"/>
          <w:i w:val="0"/>
        </w:rPr>
        <w:t>и чийто годишен оборот и/или годишен счетоводен баланс</w:t>
      </w:r>
      <w:r w:rsidRPr="00BE5D62">
        <w:rPr>
          <w:rStyle w:val="DeltaViewInsertion"/>
          <w:rFonts w:ascii="Calibri" w:hAnsi="Calibri"/>
          <w:i w:val="0"/>
        </w:rPr>
        <w:t xml:space="preserve"> не надхвърля 10 млн. евро.</w:t>
      </w:r>
      <w:r w:rsidRPr="00BE5D62">
        <w:rPr>
          <w:rFonts w:ascii="Calibri" w:hAnsi="Calibri"/>
        </w:rPr>
        <w:br/>
      </w:r>
      <w:r w:rsidRPr="00BE5D62">
        <w:rPr>
          <w:rStyle w:val="DeltaViewInsertion"/>
          <w:rFonts w:ascii="Calibri" w:hAnsi="Calibri"/>
          <w:i w:val="0"/>
        </w:rPr>
        <w:t>Средни предприятия, предприятия, които не са нито микро-, нито малки предприятия и</w:t>
      </w:r>
      <w:r w:rsidRPr="00BE5D62">
        <w:rPr>
          <w:rFonts w:ascii="Calibri" w:hAnsi="Calibri"/>
        </w:rPr>
        <w:t xml:space="preserve"> в които са </w:t>
      </w:r>
      <w:r w:rsidRPr="00BE5D62">
        <w:rPr>
          <w:rFonts w:ascii="Calibri" w:hAnsi="Calibri"/>
          <w:b/>
        </w:rPr>
        <w:t>заети по-малко от 250 лица</w:t>
      </w:r>
      <w:r w:rsidRPr="00BE5D62">
        <w:rPr>
          <w:rFonts w:ascii="Calibri" w:hAnsi="Calibri"/>
        </w:rPr>
        <w:t xml:space="preserve"> и чийто </w:t>
      </w:r>
      <w:r w:rsidRPr="00BE5D62">
        <w:rPr>
          <w:rFonts w:ascii="Calibri" w:hAnsi="Calibri"/>
          <w:b/>
        </w:rPr>
        <w:t xml:space="preserve">годишен оборот не надхвърля 50 млн. </w:t>
      </w:r>
      <w:proofErr w:type="gramStart"/>
      <w:r w:rsidRPr="00BE5D62">
        <w:rPr>
          <w:rFonts w:ascii="Calibri" w:hAnsi="Calibri"/>
          <w:b/>
        </w:rPr>
        <w:t>евро</w:t>
      </w:r>
      <w:proofErr w:type="gramEnd"/>
      <w:r w:rsidRPr="00BE5D62">
        <w:rPr>
          <w:rFonts w:ascii="Calibri" w:hAnsi="Calibri"/>
          <w:b/>
        </w:rPr>
        <w:t xml:space="preserve">, </w:t>
      </w:r>
      <w:r w:rsidRPr="00BE5D62">
        <w:rPr>
          <w:rFonts w:ascii="Calibri" w:hAnsi="Calibri"/>
          <w:b/>
          <w:i/>
        </w:rPr>
        <w:t>и/или</w:t>
      </w:r>
      <w:r w:rsidRPr="00BE5D62">
        <w:rPr>
          <w:rFonts w:ascii="Calibri" w:hAnsi="Calibri"/>
        </w:rPr>
        <w:t xml:space="preserve"> </w:t>
      </w:r>
      <w:r w:rsidRPr="00BE5D62">
        <w:rPr>
          <w:rFonts w:ascii="Calibri" w:hAnsi="Calibri"/>
          <w:b/>
        </w:rPr>
        <w:t>годишният им счетоводен баланс не надхвърля 43 милиона евро.</w:t>
      </w:r>
    </w:p>
  </w:footnote>
  <w:footnote w:id="8">
    <w:p w:rsidR="00C66D2E" w:rsidRPr="00BE5D62"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BE5D62">
        <w:rPr>
          <w:rStyle w:val="FootnoteReference"/>
          <w:rFonts w:ascii="Calibri" w:hAnsi="Calibri"/>
        </w:rPr>
        <w:footnoteRef/>
      </w:r>
      <w:r w:rsidRPr="00BE5D62">
        <w:rPr>
          <w:rFonts w:ascii="Calibri" w:hAnsi="Calibri"/>
        </w:rPr>
        <w:tab/>
        <w:t>Вж. точка III.1.5 от обявлението за поръчка</w:t>
      </w:r>
    </w:p>
  </w:footnote>
  <w:footnote w:id="9">
    <w:p w:rsidR="00C66D2E" w:rsidRPr="00BE5D62"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BE5D62">
        <w:rPr>
          <w:rStyle w:val="FootnoteReference"/>
          <w:rFonts w:ascii="Calibri" w:hAnsi="Calibri"/>
        </w:rPr>
        <w:footnoteRef/>
      </w:r>
      <w:r w:rsidRPr="00BE5D62">
        <w:rPr>
          <w:rFonts w:ascii="Calibri" w:hAnsi="Calibri"/>
        </w:rPr>
        <w:tab/>
        <w:t>Т.е. основната му цел е социалната и професионална интеграция на хора с увреждания или в неравностойно положение.</w:t>
      </w:r>
    </w:p>
  </w:footnote>
  <w:footnote w:id="10">
    <w:p w:rsidR="00C66D2E" w:rsidRPr="00264540"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264540">
        <w:rPr>
          <w:rStyle w:val="FootnoteReference"/>
          <w:rFonts w:ascii="Calibri" w:hAnsi="Calibri"/>
        </w:rPr>
        <w:footnoteRef/>
      </w:r>
      <w:r w:rsidRPr="00264540">
        <w:rPr>
          <w:rFonts w:ascii="Calibri" w:hAnsi="Calibri"/>
        </w:rPr>
        <w:tab/>
        <w:t>Позоваванията и класификацията, ако има такива, са определени в сертификацията.</w:t>
      </w:r>
    </w:p>
  </w:footnote>
  <w:footnote w:id="11">
    <w:p w:rsidR="00C66D2E" w:rsidRPr="00264540"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264540">
        <w:rPr>
          <w:rStyle w:val="FootnoteReference"/>
          <w:rFonts w:ascii="Calibri" w:hAnsi="Calibri"/>
        </w:rPr>
        <w:footnoteRef/>
      </w:r>
      <w:r w:rsidRPr="00264540">
        <w:rPr>
          <w:rFonts w:ascii="Calibri" w:hAnsi="Calibri"/>
        </w:rPr>
        <w:tab/>
        <w:t>По-специално като част от група, консорциум, съвместно предприятие или други подобни.</w:t>
      </w:r>
    </w:p>
  </w:footnote>
  <w:footnote w:id="12">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FA0A92">
        <w:rPr>
          <w:rStyle w:val="FootnoteReference"/>
        </w:rPr>
        <w:footnoteRef/>
      </w:r>
      <w:r>
        <w:tab/>
      </w:r>
      <w:r w:rsidRPr="00C9778A">
        <w:rPr>
          <w:rFonts w:ascii="Calibri" w:hAnsi="Calibri"/>
        </w:rPr>
        <w:t>Например за технически органи, участващи в контрола на качеството: част IV, раздел В, точка 3:</w:t>
      </w:r>
    </w:p>
  </w:footnote>
  <w:footnote w:id="13">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 xml:space="preserve">Съгласно определението в член 2 от Рамково решение 2008/841/ПВР на Съвета от 24 октомври 2008 г. относно борбата с организираната престъпност (ОВ L 300, 11.11.2008 </w:t>
      </w:r>
      <w:proofErr w:type="gramStart"/>
      <w:r w:rsidRPr="00C9778A">
        <w:rPr>
          <w:rFonts w:ascii="Calibri" w:hAnsi="Calibri"/>
        </w:rPr>
        <w:t>г.,</w:t>
      </w:r>
      <w:proofErr w:type="gramEnd"/>
      <w:r w:rsidRPr="00C9778A">
        <w:rPr>
          <w:rFonts w:ascii="Calibri" w:hAnsi="Calibri"/>
        </w:rPr>
        <w:t xml:space="preserve"> стр. 42).</w:t>
      </w:r>
    </w:p>
  </w:footnote>
  <w:footnote w:id="14">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w:t>
      </w:r>
      <w:proofErr w:type="gramStart"/>
      <w:r w:rsidRPr="00C9778A">
        <w:rPr>
          <w:rFonts w:ascii="Calibri" w:hAnsi="Calibri"/>
        </w:rPr>
        <w:t>,  ОВ</w:t>
      </w:r>
      <w:proofErr w:type="gramEnd"/>
      <w:r w:rsidRPr="00C9778A">
        <w:rPr>
          <w:rFonts w:ascii="Calibri" w:hAnsi="Calibri"/>
        </w:rPr>
        <w:t xml:space="preserve"> С 195, 25.6.1997 г., стр. 1, и вчлен 2, параграф 1 от Рамково решение 2003/568/ПВР на Съвета от 22 юли 2003 г. относно борбата с корупцията в частния сектор (ОВ L 192, 31.7.2003 </w:t>
      </w:r>
      <w:proofErr w:type="gramStart"/>
      <w:r w:rsidRPr="00C9778A">
        <w:rPr>
          <w:rFonts w:ascii="Calibri" w:hAnsi="Calibri"/>
        </w:rPr>
        <w:t>г.,</w:t>
      </w:r>
      <w:proofErr w:type="gramEnd"/>
      <w:r w:rsidRPr="00C9778A">
        <w:rPr>
          <w:rFonts w:ascii="Calibri" w:hAnsi="Calibri"/>
        </w:rPr>
        <w:t xml:space="preserve"> стp.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По смисъла на член 1 от Конвенцията за защита на финансовите интереси на Европейските общности (ОВ C 316, 27.11.1995 </w:t>
      </w:r>
      <w:proofErr w:type="gramStart"/>
      <w:r w:rsidRPr="00C9778A">
        <w:rPr>
          <w:rFonts w:ascii="Calibri" w:hAnsi="Calibri"/>
        </w:rPr>
        <w:t>г.,</w:t>
      </w:r>
      <w:proofErr w:type="gramEnd"/>
      <w:r w:rsidRPr="00C9778A">
        <w:rPr>
          <w:rFonts w:ascii="Calibri" w:hAnsi="Calibri"/>
        </w:rPr>
        <w:t xml:space="preserve"> стр. 48).</w:t>
      </w:r>
    </w:p>
  </w:footnote>
  <w:footnote w:id="16">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
  </w:footnote>
  <w:footnote w:id="17">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b/>
          <w:i/>
        </w:rPr>
      </w:pPr>
      <w:r w:rsidRPr="00C9778A">
        <w:rPr>
          <w:rStyle w:val="FootnoteReference"/>
          <w:rFonts w:ascii="Calibri" w:hAnsi="Calibri"/>
        </w:rPr>
        <w:footnoteRef/>
      </w:r>
      <w:r w:rsidRPr="00C9778A">
        <w:rPr>
          <w:rFonts w:ascii="Calibri" w:hAnsi="Calibri"/>
        </w:rP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C9778A">
        <w:rPr>
          <w:rStyle w:val="DeltaViewInsertion"/>
          <w:rFonts w:ascii="Calibri" w:hAnsi="Calibri"/>
          <w:b w:val="0"/>
          <w:i w:val="0"/>
        </w:rPr>
        <w:t>(ОВ L 309, 25.11.2005 г., стр. 15).</w:t>
      </w:r>
    </w:p>
  </w:footnote>
  <w:footnote w:id="18">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r>
      <w:r w:rsidRPr="00C9778A">
        <w:rPr>
          <w:rStyle w:val="DeltaViewInsertion"/>
          <w:rFonts w:ascii="Calibri" w:hAnsi="Calibri"/>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Моля да се повтори толкова пъти, колкото е необходимо.</w:t>
      </w:r>
    </w:p>
  </w:footnote>
  <w:footnote w:id="20">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Моля да се повтори толкова пъти, колкото е необходимо.</w:t>
      </w:r>
    </w:p>
  </w:footnote>
  <w:footnote w:id="21">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Моля да се повтори толкова пъти, колкото е необходимо.</w:t>
      </w:r>
    </w:p>
  </w:footnote>
  <w:footnote w:id="22">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В съответствие с националните разпоредби за прилагане на член 57, параграф 6 от Директива 2014/24/ЕС.</w:t>
      </w:r>
    </w:p>
  </w:footnote>
  <w:footnote w:id="23">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C66D2E" w:rsidRPr="000226F1"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FA0A92">
        <w:rPr>
          <w:rStyle w:val="FootnoteReference"/>
        </w:rPr>
        <w:footnoteRef/>
      </w:r>
      <w:r>
        <w:tab/>
      </w:r>
      <w:r w:rsidRPr="000226F1">
        <w:rPr>
          <w:rFonts w:ascii="Calibri" w:hAnsi="Calibri"/>
        </w:rPr>
        <w:t>Моля да се повтори толкова пъти, колкото е необходимо.</w:t>
      </w:r>
    </w:p>
  </w:footnote>
  <w:footnote w:id="25">
    <w:p w:rsidR="00C66D2E" w:rsidRPr="000226F1"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0226F1">
        <w:rPr>
          <w:rStyle w:val="FootnoteReference"/>
          <w:rFonts w:ascii="Calibri" w:hAnsi="Calibri"/>
        </w:rPr>
        <w:footnoteRef/>
      </w:r>
      <w:r w:rsidRPr="000226F1">
        <w:rPr>
          <w:rFonts w:ascii="Calibri" w:hAnsi="Calibri"/>
        </w:rPr>
        <w:tab/>
        <w:t>Вж. член 57, параграф 4 от Директива 2014/24/ЕС</w:t>
      </w:r>
    </w:p>
  </w:footnote>
  <w:footnote w:id="26">
    <w:p w:rsidR="00C66D2E" w:rsidRPr="000226F1"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0226F1">
        <w:rPr>
          <w:rStyle w:val="FootnoteReference"/>
          <w:rFonts w:ascii="Calibri" w:hAnsi="Calibri"/>
        </w:rPr>
        <w:footnoteRef/>
      </w:r>
      <w:r w:rsidRPr="000226F1">
        <w:rPr>
          <w:rFonts w:ascii="Calibri" w:hAnsi="Calibri"/>
        </w:rPr>
        <w:tab/>
      </w:r>
      <w:r w:rsidRPr="000226F1">
        <w:rPr>
          <w:rFonts w:ascii="Calibri" w:hAnsi="Calibri"/>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C66D2E" w:rsidRPr="00EF09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FA0A92">
        <w:rPr>
          <w:rStyle w:val="FootnoteReference"/>
        </w:rPr>
        <w:footnoteRef/>
      </w:r>
      <w:r>
        <w:tab/>
      </w:r>
      <w:r w:rsidRPr="00EF098A">
        <w:rPr>
          <w:rFonts w:ascii="Calibri" w:hAnsi="Calibri"/>
          <w:b/>
          <w:i/>
        </w:rPr>
        <w:t>Вж. националното законодателство, съответното обявление или документацията за обществената поръчка.</w:t>
      </w:r>
    </w:p>
  </w:footnote>
  <w:footnote w:id="28">
    <w:p w:rsidR="00C66D2E" w:rsidRPr="00EF09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EF098A">
        <w:rPr>
          <w:rStyle w:val="FootnoteReference"/>
          <w:rFonts w:ascii="Calibri" w:hAnsi="Calibri"/>
        </w:rPr>
        <w:footnoteRef/>
      </w:r>
      <w:r w:rsidRPr="00EF098A">
        <w:rPr>
          <w:rFonts w:ascii="Calibri" w:hAnsi="Calibri"/>
        </w:rPr>
        <w:tab/>
        <w:t xml:space="preserve">Тази информация </w:t>
      </w:r>
      <w:r w:rsidRPr="00EF098A">
        <w:rPr>
          <w:rFonts w:ascii="Calibri" w:hAnsi="Calibri"/>
          <w:b/>
        </w:rPr>
        <w:t>не</w:t>
      </w:r>
      <w:r w:rsidRPr="00EF098A">
        <w:rPr>
          <w:rFonts w:ascii="Calibri" w:hAnsi="Calibri"/>
        </w:rPr>
        <w:t xml:space="preserve"> трябва да се дава, ако изключването на икономически оператори в един от случаите, изброени в букви а) — е), е </w:t>
      </w:r>
      <w:r w:rsidRPr="00EF098A">
        <w:rPr>
          <w:rFonts w:ascii="Calibri" w:hAnsi="Calibri"/>
          <w:b/>
          <w:u w:val="single"/>
        </w:rPr>
        <w:t>задължително</w:t>
      </w:r>
      <w:r w:rsidRPr="00EF098A">
        <w:rPr>
          <w:rFonts w:ascii="Calibri" w:hAnsi="Calibri"/>
        </w:rPr>
        <w:t xml:space="preserve"> съгласно приложимото национално право </w:t>
      </w:r>
      <w:r w:rsidRPr="00EF098A">
        <w:rPr>
          <w:rFonts w:ascii="Calibri" w:hAnsi="Calibri"/>
          <w:b/>
        </w:rPr>
        <w:t>без каквато и да е</w:t>
      </w:r>
      <w:r w:rsidRPr="00EF098A">
        <w:rPr>
          <w:rFonts w:ascii="Calibri" w:hAnsi="Calibri"/>
        </w:rPr>
        <w:t xml:space="preserve"> </w:t>
      </w:r>
      <w:r w:rsidRPr="00EF098A">
        <w:rPr>
          <w:rFonts w:ascii="Calibri" w:hAnsi="Calibri"/>
          <w:b/>
        </w:rPr>
        <w:t>възможност за дерогация</w:t>
      </w:r>
      <w:r w:rsidRPr="00EF098A">
        <w:rPr>
          <w:rFonts w:ascii="Calibri" w:hAnsi="Calibri"/>
        </w:rPr>
        <w:t>, дори ако икономическият оператор е в състояние да изпълни поръчката.</w:t>
      </w:r>
    </w:p>
  </w:footnote>
  <w:footnote w:id="29">
    <w:p w:rsidR="00C66D2E" w:rsidRPr="00EF09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EF098A">
        <w:rPr>
          <w:rStyle w:val="FootnoteReference"/>
          <w:rFonts w:ascii="Calibri" w:hAnsi="Calibri"/>
        </w:rPr>
        <w:footnoteRef/>
      </w:r>
      <w:r w:rsidRPr="00EF098A">
        <w:rPr>
          <w:rFonts w:ascii="Calibri" w:hAnsi="Calibri"/>
        </w:rPr>
        <w:tab/>
      </w:r>
      <w:r w:rsidRPr="00EF098A">
        <w:rPr>
          <w:rFonts w:ascii="Calibri" w:hAnsi="Calibri"/>
          <w:b/>
          <w:i/>
        </w:rPr>
        <w:t xml:space="preserve">Ако е приложимо, вж. </w:t>
      </w:r>
      <w:proofErr w:type="gramStart"/>
      <w:r w:rsidRPr="00EF098A">
        <w:rPr>
          <w:rFonts w:ascii="Calibri" w:hAnsi="Calibri"/>
          <w:b/>
          <w:i/>
        </w:rPr>
        <w:t>определенията</w:t>
      </w:r>
      <w:proofErr w:type="gramEnd"/>
      <w:r w:rsidRPr="00EF098A">
        <w:rPr>
          <w:rFonts w:ascii="Calibri" w:hAnsi="Calibri"/>
          <w:b/>
          <w:i/>
        </w:rPr>
        <w:t xml:space="preserve"> в националното законодателство, съответното обявление или в документацията за обществената поръчка.</w:t>
      </w:r>
    </w:p>
  </w:footnote>
  <w:footnote w:id="30">
    <w:p w:rsidR="00C66D2E" w:rsidRPr="00EF09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EF098A">
        <w:rPr>
          <w:rStyle w:val="FootnoteReference"/>
          <w:rFonts w:ascii="Calibri" w:hAnsi="Calibri"/>
        </w:rPr>
        <w:footnoteRef/>
      </w:r>
      <w:r w:rsidRPr="00EF098A">
        <w:rPr>
          <w:rFonts w:ascii="Calibri" w:hAnsi="Calibri"/>
        </w:rPr>
        <w:tab/>
      </w:r>
      <w:r w:rsidRPr="00EF098A">
        <w:rPr>
          <w:rFonts w:ascii="Calibri" w:hAnsi="Calibri"/>
          <w:b/>
          <w:i/>
        </w:rPr>
        <w:t>Както е посочено в националното законодателство, съответното обявление или в документацията за обществената поръчка.</w:t>
      </w:r>
    </w:p>
  </w:footnote>
  <w:footnote w:id="31">
    <w:p w:rsidR="00C66D2E" w:rsidRPr="00137BDF"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137BDF">
        <w:rPr>
          <w:rStyle w:val="FootnoteReference"/>
          <w:rFonts w:ascii="Calibri" w:hAnsi="Calibri"/>
        </w:rPr>
        <w:footnoteRef/>
      </w:r>
      <w:r w:rsidRPr="00137BDF">
        <w:rPr>
          <w:rFonts w:ascii="Calibri" w:hAnsi="Calibri"/>
        </w:rPr>
        <w:tab/>
        <w:t>Моля да се повтори толкова пъти, колкото е необходимо.</w:t>
      </w:r>
    </w:p>
  </w:footnote>
  <w:footnote w:id="32">
    <w:p w:rsidR="00C66D2E" w:rsidRPr="00264540"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264540">
        <w:rPr>
          <w:rStyle w:val="FootnoteReference"/>
          <w:rFonts w:ascii="Calibri" w:hAnsi="Calibri"/>
        </w:rPr>
        <w:footnoteRef/>
      </w:r>
      <w:r w:rsidRPr="00264540">
        <w:rPr>
          <w:rFonts w:ascii="Calibri" w:hAnsi="Calibri"/>
        </w:rPr>
        <w:tab/>
        <w:t xml:space="preserve">Както е описано в приложение XI към Директива 2014/24/ЕС; </w:t>
      </w:r>
      <w:r w:rsidRPr="00264540">
        <w:rPr>
          <w:rFonts w:ascii="Calibri" w:hAnsi="Calibri"/>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tab/>
      </w:r>
      <w:r w:rsidRPr="00C9778A">
        <w:rPr>
          <w:rFonts w:ascii="Calibri" w:hAnsi="Calibri"/>
        </w:rPr>
        <w:t>Само ако е разрешено в съответното обявление или в документацията за обществената поръчка.</w:t>
      </w:r>
    </w:p>
  </w:footnote>
  <w:footnote w:id="34">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Само ако е разрешено в съответното обявление или в документацията за обществената поръчка.</w:t>
      </w:r>
    </w:p>
  </w:footnote>
  <w:footnote w:id="35">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Например съотношението между активите и пасивите.</w:t>
      </w:r>
    </w:p>
  </w:footnote>
  <w:footnote w:id="36">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Например съотношението между активите и пасивите.</w:t>
      </w:r>
    </w:p>
  </w:footnote>
  <w:footnote w:id="37">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Моля да се повтори толкова пъти, колкото е необходимо.</w:t>
      </w:r>
    </w:p>
  </w:footnote>
  <w:footnote w:id="38">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 xml:space="preserve">Възлагащите органи могат да </w:t>
      </w:r>
      <w:r w:rsidRPr="00C9778A">
        <w:rPr>
          <w:rFonts w:ascii="Calibri" w:hAnsi="Calibri"/>
          <w:b/>
        </w:rPr>
        <w:t>изискат</w:t>
      </w:r>
      <w:r w:rsidRPr="00C9778A">
        <w:rPr>
          <w:rFonts w:ascii="Calibri" w:hAnsi="Calibri"/>
        </w:rPr>
        <w:t xml:space="preserve"> наличието на опит до пет години и да </w:t>
      </w:r>
      <w:r w:rsidRPr="00C9778A">
        <w:rPr>
          <w:rFonts w:ascii="Calibri" w:hAnsi="Calibri"/>
          <w:b/>
        </w:rPr>
        <w:t>приемат</w:t>
      </w:r>
      <w:r w:rsidRPr="00C9778A">
        <w:rPr>
          <w:rFonts w:ascii="Calibri" w:hAnsi="Calibri"/>
        </w:rPr>
        <w:t xml:space="preserve"> опит отпреди </w:t>
      </w:r>
      <w:r w:rsidRPr="00C9778A">
        <w:rPr>
          <w:rFonts w:ascii="Calibri" w:hAnsi="Calibri"/>
          <w:b/>
        </w:rPr>
        <w:t>повече</w:t>
      </w:r>
      <w:r w:rsidRPr="00C9778A">
        <w:rPr>
          <w:rFonts w:ascii="Calibri" w:hAnsi="Calibri"/>
        </w:rPr>
        <w:t xml:space="preserve"> от пет години.</w:t>
      </w:r>
    </w:p>
  </w:footnote>
  <w:footnote w:id="39">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 xml:space="preserve">Възлагащите органи могат да </w:t>
      </w:r>
      <w:r w:rsidRPr="00C9778A">
        <w:rPr>
          <w:rFonts w:ascii="Calibri" w:hAnsi="Calibri"/>
          <w:b/>
        </w:rPr>
        <w:t>изискат</w:t>
      </w:r>
      <w:r w:rsidRPr="00C9778A">
        <w:rPr>
          <w:rFonts w:ascii="Calibri" w:hAnsi="Calibri"/>
        </w:rPr>
        <w:t xml:space="preserve"> наличието на опит до три години и да </w:t>
      </w:r>
      <w:r w:rsidRPr="00C9778A">
        <w:rPr>
          <w:rFonts w:ascii="Calibri" w:hAnsi="Calibri"/>
          <w:b/>
        </w:rPr>
        <w:t>приемат</w:t>
      </w:r>
      <w:r w:rsidRPr="00C9778A">
        <w:rPr>
          <w:rFonts w:ascii="Calibri" w:hAnsi="Calibri"/>
        </w:rPr>
        <w:t xml:space="preserve"> опит отпреди </w:t>
      </w:r>
      <w:r w:rsidRPr="00C9778A">
        <w:rPr>
          <w:rFonts w:ascii="Calibri" w:hAnsi="Calibri"/>
          <w:b/>
        </w:rPr>
        <w:t>повече</w:t>
      </w:r>
      <w:r w:rsidRPr="00C9778A">
        <w:rPr>
          <w:rFonts w:ascii="Calibri" w:hAnsi="Calibri"/>
        </w:rPr>
        <w:t xml:space="preserve"> от три години.</w:t>
      </w:r>
    </w:p>
  </w:footnote>
  <w:footnote w:id="40">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 xml:space="preserve">С други думи, </w:t>
      </w:r>
      <w:r w:rsidRPr="00C9778A">
        <w:rPr>
          <w:rFonts w:ascii="Calibri" w:hAnsi="Calibri"/>
          <w:b/>
          <w:u w:val="single"/>
        </w:rPr>
        <w:t>всички</w:t>
      </w:r>
      <w:r w:rsidRPr="00C9778A">
        <w:rPr>
          <w:rFonts w:ascii="Calibri" w:hAnsi="Calibri"/>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C66D2E" w:rsidRPr="00C977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C9778A">
        <w:rPr>
          <w:rStyle w:val="FootnoteReference"/>
          <w:rFonts w:ascii="Calibri" w:hAnsi="Calibri"/>
        </w:rPr>
        <w:footnoteRef/>
      </w:r>
      <w:r w:rsidRPr="00C9778A">
        <w:rPr>
          <w:rFonts w:ascii="Calibri" w:hAnsi="Calibri"/>
        </w:rPr>
        <w:tab/>
        <w:t>Ако икономическият оператор</w:t>
      </w:r>
      <w:r w:rsidRPr="00C9778A">
        <w:rPr>
          <w:rFonts w:ascii="Calibri" w:hAnsi="Calibri"/>
          <w:u w:val="single"/>
        </w:rPr>
        <w:t xml:space="preserve"> </w:t>
      </w:r>
      <w:r w:rsidRPr="00C9778A">
        <w:rPr>
          <w:rFonts w:ascii="Calibri" w:hAnsi="Calibri"/>
          <w:b/>
          <w:u w:val="single"/>
        </w:rPr>
        <w:t>е решил</w:t>
      </w:r>
      <w:r w:rsidRPr="00C9778A">
        <w:rPr>
          <w:rFonts w:ascii="Calibri" w:hAnsi="Calibri"/>
        </w:rPr>
        <w:t xml:space="preserve"> да възложи подизпълнението на част от договора </w:t>
      </w:r>
      <w:r w:rsidRPr="00C9778A">
        <w:rPr>
          <w:rFonts w:ascii="Calibri" w:hAnsi="Calibri"/>
          <w:b/>
          <w:u w:val="single"/>
        </w:rPr>
        <w:t>и</w:t>
      </w:r>
      <w:r w:rsidRPr="00C9778A">
        <w:rPr>
          <w:rFonts w:ascii="Calibri" w:hAnsi="Calibri"/>
        </w:rPr>
        <w:t xml:space="preserve"> ще използва капацитета на подизпълнителя, за да изпълни тази част, моля, попълнете отделен ЕЕДОП за подизпълнителите, вж. </w:t>
      </w:r>
      <w:proofErr w:type="gramStart"/>
      <w:r w:rsidRPr="00C9778A">
        <w:rPr>
          <w:rFonts w:ascii="Calibri" w:hAnsi="Calibri"/>
        </w:rPr>
        <w:t>част</w:t>
      </w:r>
      <w:proofErr w:type="gramEnd"/>
      <w:r w:rsidRPr="00C9778A">
        <w:rPr>
          <w:rFonts w:ascii="Calibri" w:hAnsi="Calibri"/>
        </w:rPr>
        <w:t xml:space="preserve"> II, раздел В по-горе.</w:t>
      </w:r>
    </w:p>
  </w:footnote>
  <w:footnote w:id="44">
    <w:p w:rsidR="00C66D2E" w:rsidRPr="00EF098A" w:rsidRDefault="00C66D2E" w:rsidP="006225C4">
      <w:pPr>
        <w:pStyle w:val="FootnoteText"/>
        <w:pBdr>
          <w:top w:val="single" w:sz="4" w:space="1" w:color="auto"/>
          <w:left w:val="single" w:sz="4" w:space="4" w:color="auto"/>
          <w:bottom w:val="single" w:sz="4" w:space="5" w:color="auto"/>
          <w:right w:val="single" w:sz="4" w:space="4" w:color="auto"/>
        </w:pBdr>
        <w:shd w:val="clear" w:color="auto" w:fill="BFBFBF"/>
        <w:rPr>
          <w:rFonts w:ascii="Calibri" w:hAnsi="Calibri"/>
        </w:rPr>
      </w:pPr>
      <w:r w:rsidRPr="00EF098A">
        <w:rPr>
          <w:rStyle w:val="FootnoteReference"/>
          <w:rFonts w:ascii="Calibri" w:hAnsi="Calibri"/>
        </w:rPr>
        <w:footnoteRef/>
      </w:r>
      <w:r w:rsidRPr="00EF098A">
        <w:rPr>
          <w:rFonts w:ascii="Calibri" w:hAnsi="Calibri"/>
        </w:rPr>
        <w:tab/>
        <w:t>Моля, посочете ясно към кой документ се отнася отговорът.</w:t>
      </w:r>
    </w:p>
  </w:footnote>
  <w:footnote w:id="45">
    <w:p w:rsidR="00C66D2E" w:rsidRPr="00EF09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EF098A">
        <w:rPr>
          <w:rStyle w:val="FootnoteReference"/>
          <w:rFonts w:ascii="Calibri" w:hAnsi="Calibri"/>
        </w:rPr>
        <w:footnoteRef/>
      </w:r>
      <w:r w:rsidRPr="00EF098A">
        <w:rPr>
          <w:rFonts w:ascii="Calibri" w:hAnsi="Calibri"/>
        </w:rPr>
        <w:tab/>
        <w:t>Моля да се повтори толкова пъти, колкото е необходимо.</w:t>
      </w:r>
    </w:p>
  </w:footnote>
  <w:footnote w:id="46">
    <w:p w:rsidR="00C66D2E" w:rsidRPr="00EF09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EF098A">
        <w:rPr>
          <w:rStyle w:val="FootnoteReference"/>
          <w:rFonts w:ascii="Calibri" w:hAnsi="Calibri"/>
        </w:rPr>
        <w:footnoteRef/>
      </w:r>
      <w:r w:rsidRPr="00EF098A">
        <w:rPr>
          <w:rFonts w:ascii="Calibri" w:hAnsi="Calibri"/>
        </w:rPr>
        <w:tab/>
        <w:t>Моля да се повтори толкова пъти, колкото е необходимо.</w:t>
      </w:r>
    </w:p>
  </w:footnote>
  <w:footnote w:id="47">
    <w:p w:rsidR="00C66D2E" w:rsidRPr="00EF09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EF098A">
        <w:rPr>
          <w:rStyle w:val="FootnoteReference"/>
          <w:rFonts w:ascii="Calibri" w:hAnsi="Calibri"/>
        </w:rPr>
        <w:footnoteRef/>
      </w:r>
      <w:r w:rsidRPr="00EF098A">
        <w:rPr>
          <w:rFonts w:ascii="Calibri" w:hAnsi="Calibri"/>
        </w:rPr>
        <w:tab/>
        <w:t>При условие, че икономическият оператор е предоставил необходимата информация (</w:t>
      </w:r>
      <w:r w:rsidRPr="00EF098A">
        <w:rPr>
          <w:rFonts w:ascii="Calibri" w:hAnsi="Calibri"/>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EF098A">
        <w:rPr>
          <w:rFonts w:ascii="Calibri" w:hAnsi="Calibri"/>
          <w:sz w:val="22"/>
        </w:rPr>
        <w:t xml:space="preserve"> </w:t>
      </w:r>
    </w:p>
  </w:footnote>
  <w:footnote w:id="48">
    <w:p w:rsidR="00C66D2E" w:rsidRPr="00EF098A" w:rsidRDefault="00C66D2E" w:rsidP="006225C4">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rPr>
      </w:pPr>
      <w:r w:rsidRPr="00EF098A">
        <w:rPr>
          <w:rStyle w:val="FootnoteReference"/>
          <w:rFonts w:ascii="Calibri" w:hAnsi="Calibri"/>
        </w:rPr>
        <w:footnoteRef/>
      </w:r>
      <w:r w:rsidRPr="00EF098A">
        <w:rPr>
          <w:rFonts w:ascii="Calibri" w:hAnsi="Calibri"/>
        </w:rPr>
        <w:tab/>
        <w:t>В зависимост от националните разпоредби за прилагането на член 59, параграф 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left="0"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0000003"/>
    <w:multiLevelType w:val="singleLevel"/>
    <w:tmpl w:val="00000003"/>
    <w:name w:val="WW8Num3"/>
    <w:lvl w:ilvl="0">
      <w:start w:val="1"/>
      <w:numFmt w:val="decimal"/>
      <w:lvlText w:val="Чл.%1."/>
      <w:lvlJc w:val="left"/>
      <w:pPr>
        <w:tabs>
          <w:tab w:val="num" w:pos="720"/>
        </w:tabs>
        <w:ind w:left="0" w:firstLine="0"/>
      </w:pPr>
      <w:rPr>
        <w:b/>
      </w:rPr>
    </w:lvl>
  </w:abstractNum>
  <w:abstractNum w:abstractNumId="3">
    <w:nsid w:val="00000004"/>
    <w:multiLevelType w:val="singleLevel"/>
    <w:tmpl w:val="2C309CF0"/>
    <w:name w:val="WW8Num4"/>
    <w:lvl w:ilvl="0">
      <w:start w:val="1"/>
      <w:numFmt w:val="decimal"/>
      <w:lvlText w:val="3.%1."/>
      <w:lvlJc w:val="left"/>
      <w:pPr>
        <w:tabs>
          <w:tab w:val="num" w:pos="1068"/>
        </w:tabs>
        <w:ind w:left="1068" w:hanging="360"/>
      </w:pPr>
      <w:rPr>
        <w:rFonts w:hint="default"/>
        <w:b/>
      </w:rPr>
    </w:lvl>
  </w:abstractNum>
  <w:abstractNum w:abstractNumId="4">
    <w:nsid w:val="00000005"/>
    <w:multiLevelType w:val="singleLevel"/>
    <w:tmpl w:val="00000005"/>
    <w:name w:val="WW8Num5"/>
    <w:lvl w:ilvl="0">
      <w:start w:val="1"/>
      <w:numFmt w:val="decimal"/>
      <w:lvlText w:val="%1."/>
      <w:lvlJc w:val="left"/>
      <w:pPr>
        <w:tabs>
          <w:tab w:val="num" w:pos="2907"/>
        </w:tabs>
        <w:ind w:left="2907" w:hanging="360"/>
      </w:pPr>
      <w:rPr>
        <w:b/>
        <w:color w:val="000000"/>
        <w:sz w:val="24"/>
      </w:r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rPr>
        <w:b/>
        <w:i w:val="0"/>
        <w:sz w:val="24"/>
        <w:szCs w:val="24"/>
        <w:u w:val="none"/>
      </w:rPr>
    </w:lvl>
  </w:abstractNum>
  <w:abstractNum w:abstractNumId="6">
    <w:nsid w:val="00000007"/>
    <w:multiLevelType w:val="multilevel"/>
    <w:tmpl w:val="5D9469D0"/>
    <w:name w:val="WW8Num7"/>
    <w:lvl w:ilvl="0">
      <w:start w:val="1"/>
      <w:numFmt w:val="upperRoman"/>
      <w:lvlText w:val="%1."/>
      <w:lvlJc w:val="left"/>
      <w:pPr>
        <w:tabs>
          <w:tab w:val="num" w:pos="2138"/>
        </w:tabs>
        <w:ind w:left="2138" w:hanging="180"/>
      </w:pPr>
      <w:rPr>
        <w:rFonts w:cs="Times New Roman"/>
        <w:b/>
        <w:bCs/>
      </w:rPr>
    </w:lvl>
    <w:lvl w:ilvl="1">
      <w:start w:val="1"/>
      <w:numFmt w:val="decimal"/>
      <w:lvlText w:val="%2."/>
      <w:lvlJc w:val="left"/>
      <w:pPr>
        <w:tabs>
          <w:tab w:val="num" w:pos="180"/>
        </w:tabs>
        <w:ind w:left="180" w:hanging="180"/>
      </w:pPr>
      <w:rPr>
        <w:rFonts w:ascii="Times New Roman" w:hAnsi="Times New Roman" w:cs="Times New Roman" w:hint="default"/>
        <w:b/>
      </w:rPr>
    </w:lvl>
    <w:lvl w:ilvl="2">
      <w:start w:val="1"/>
      <w:numFmt w:val="decimal"/>
      <w:lvlText w:val="%3."/>
      <w:lvlJc w:val="left"/>
      <w:pPr>
        <w:tabs>
          <w:tab w:val="num" w:pos="3049"/>
        </w:tabs>
        <w:ind w:left="3049" w:hanging="360"/>
      </w:pPr>
      <w:rPr>
        <w:rFonts w:ascii="Wingdings" w:hAnsi="Wingdings"/>
      </w:rPr>
    </w:lvl>
    <w:lvl w:ilvl="3">
      <w:start w:val="2"/>
      <w:numFmt w:val="bullet"/>
      <w:lvlText w:val="-"/>
      <w:lvlJc w:val="left"/>
      <w:pPr>
        <w:tabs>
          <w:tab w:val="num" w:pos="4069"/>
        </w:tabs>
        <w:ind w:left="4069" w:hanging="840"/>
      </w:pPr>
      <w:rPr>
        <w:rFonts w:ascii="Times New Roman" w:hAnsi="Times New Roman"/>
      </w:rPr>
    </w:lvl>
    <w:lvl w:ilvl="4">
      <w:start w:val="1"/>
      <w:numFmt w:val="lowerLetter"/>
      <w:lvlText w:val="%5."/>
      <w:lvlJc w:val="left"/>
      <w:pPr>
        <w:tabs>
          <w:tab w:val="num" w:pos="4309"/>
        </w:tabs>
        <w:ind w:left="4309" w:hanging="360"/>
      </w:pPr>
      <w:rPr>
        <w:rFonts w:cs="Times New Roman"/>
        <w:b/>
        <w:bCs/>
      </w:rPr>
    </w:lvl>
    <w:lvl w:ilvl="5">
      <w:start w:val="1"/>
      <w:numFmt w:val="lowerRoman"/>
      <w:lvlText w:val="%6."/>
      <w:lvlJc w:val="left"/>
      <w:pPr>
        <w:tabs>
          <w:tab w:val="num" w:pos="5029"/>
        </w:tabs>
        <w:ind w:left="5029" w:hanging="180"/>
      </w:pPr>
      <w:rPr>
        <w:rFonts w:cs="Times New Roman"/>
        <w:b/>
        <w:bCs/>
      </w:rPr>
    </w:lvl>
    <w:lvl w:ilvl="6">
      <w:start w:val="1"/>
      <w:numFmt w:val="decimal"/>
      <w:lvlText w:val="%7."/>
      <w:lvlJc w:val="left"/>
      <w:pPr>
        <w:tabs>
          <w:tab w:val="num" w:pos="5749"/>
        </w:tabs>
        <w:ind w:left="5749" w:hanging="360"/>
      </w:pPr>
      <w:rPr>
        <w:rFonts w:cs="Times New Roman"/>
        <w:b/>
        <w:bCs/>
      </w:rPr>
    </w:lvl>
    <w:lvl w:ilvl="7">
      <w:start w:val="1"/>
      <w:numFmt w:val="lowerLetter"/>
      <w:lvlText w:val="%8."/>
      <w:lvlJc w:val="left"/>
      <w:pPr>
        <w:tabs>
          <w:tab w:val="num" w:pos="6469"/>
        </w:tabs>
        <w:ind w:left="6469" w:hanging="360"/>
      </w:pPr>
      <w:rPr>
        <w:rFonts w:cs="Times New Roman"/>
        <w:b/>
        <w:bCs/>
      </w:rPr>
    </w:lvl>
    <w:lvl w:ilvl="8">
      <w:start w:val="1"/>
      <w:numFmt w:val="lowerRoman"/>
      <w:lvlText w:val="%9."/>
      <w:lvlJc w:val="left"/>
      <w:pPr>
        <w:tabs>
          <w:tab w:val="num" w:pos="7189"/>
        </w:tabs>
        <w:ind w:left="7189" w:hanging="180"/>
      </w:pPr>
      <w:rPr>
        <w:rFonts w:cs="Times New Roman"/>
        <w:b/>
        <w:bCs/>
      </w:rPr>
    </w:lvl>
  </w:abstractNum>
  <w:abstractNum w:abstractNumId="7">
    <w:nsid w:val="00000008"/>
    <w:multiLevelType w:val="singleLevel"/>
    <w:tmpl w:val="00000008"/>
    <w:name w:val="WW8Num8"/>
    <w:lvl w:ilvl="0">
      <w:start w:val="1"/>
      <w:numFmt w:val="decimal"/>
      <w:lvlText w:val="%1."/>
      <w:lvlJc w:val="left"/>
      <w:pPr>
        <w:tabs>
          <w:tab w:val="num" w:pos="1429"/>
        </w:tabs>
        <w:ind w:left="1429" w:hanging="360"/>
      </w:pPr>
      <w:rPr>
        <w:b/>
      </w:rPr>
    </w:lvl>
  </w:abstractNum>
  <w:abstractNum w:abstractNumId="8">
    <w:nsid w:val="00000009"/>
    <w:multiLevelType w:val="singleLevel"/>
    <w:tmpl w:val="00000009"/>
    <w:name w:val="WW8Num9"/>
    <w:lvl w:ilvl="0">
      <w:start w:val="2"/>
      <w:numFmt w:val="decimal"/>
      <w:lvlText w:val="(%1)"/>
      <w:lvlJc w:val="left"/>
      <w:pPr>
        <w:tabs>
          <w:tab w:val="num" w:pos="2007"/>
        </w:tabs>
        <w:ind w:left="2007" w:hanging="360"/>
      </w:pPr>
      <w:rPr>
        <w:b/>
      </w:rPr>
    </w:lvl>
  </w:abstractNum>
  <w:abstractNum w:abstractNumId="9">
    <w:nsid w:val="0000000A"/>
    <w:multiLevelType w:val="singleLevel"/>
    <w:tmpl w:val="3216CADA"/>
    <w:name w:val="WW8Num10"/>
    <w:lvl w:ilvl="0">
      <w:start w:val="15"/>
      <w:numFmt w:val="decimal"/>
      <w:lvlText w:val="%1."/>
      <w:lvlJc w:val="left"/>
      <w:pPr>
        <w:tabs>
          <w:tab w:val="num" w:pos="1080"/>
        </w:tabs>
        <w:ind w:left="1080" w:hanging="360"/>
      </w:pPr>
      <w:rPr>
        <w:rFonts w:cs="Times New Roman" w:hint="default"/>
        <w:b/>
      </w:rPr>
    </w:lvl>
  </w:abstractNum>
  <w:abstractNum w:abstractNumId="10">
    <w:nsid w:val="0000000B"/>
    <w:multiLevelType w:val="singleLevel"/>
    <w:tmpl w:val="0000000B"/>
    <w:name w:val="WW8Num11"/>
    <w:lvl w:ilvl="0">
      <w:start w:val="2"/>
      <w:numFmt w:val="decimal"/>
      <w:lvlText w:val="(%1)"/>
      <w:lvlJc w:val="left"/>
      <w:pPr>
        <w:tabs>
          <w:tab w:val="num" w:pos="1440"/>
        </w:tabs>
        <w:ind w:left="1440" w:hanging="360"/>
      </w:pPr>
      <w:rPr>
        <w:b/>
      </w:rPr>
    </w:lvl>
  </w:abstractNum>
  <w:abstractNum w:abstractNumId="11">
    <w:nsid w:val="0000000C"/>
    <w:multiLevelType w:val="singleLevel"/>
    <w:tmpl w:val="0000000C"/>
    <w:name w:val="WW8Num12"/>
    <w:lvl w:ilvl="0">
      <w:start w:val="1"/>
      <w:numFmt w:val="upperRoman"/>
      <w:lvlText w:val="%1."/>
      <w:lvlJc w:val="left"/>
      <w:pPr>
        <w:tabs>
          <w:tab w:val="num" w:pos="1248"/>
        </w:tabs>
        <w:ind w:left="1248" w:hanging="180"/>
      </w:pPr>
      <w:rPr>
        <w:b/>
      </w:rPr>
    </w:lvl>
  </w:abstractNum>
  <w:abstractNum w:abstractNumId="12">
    <w:nsid w:val="0000000D"/>
    <w:multiLevelType w:val="singleLevel"/>
    <w:tmpl w:val="0000000D"/>
    <w:name w:val="WW8Num13"/>
    <w:lvl w:ilvl="0">
      <w:start w:val="1"/>
      <w:numFmt w:val="decimal"/>
      <w:lvlText w:val="%1."/>
      <w:lvlJc w:val="left"/>
      <w:pPr>
        <w:tabs>
          <w:tab w:val="num" w:pos="720"/>
        </w:tabs>
        <w:ind w:left="720" w:hanging="360"/>
      </w:pPr>
      <w:rPr>
        <w:b/>
      </w:rPr>
    </w:lvl>
  </w:abstractNum>
  <w:abstractNum w:abstractNumId="13">
    <w:nsid w:val="0000000F"/>
    <w:multiLevelType w:val="multilevel"/>
    <w:tmpl w:val="DF9E7600"/>
    <w:name w:val="WW8Num15"/>
    <w:lvl w:ilvl="0">
      <w:start w:val="1"/>
      <w:numFmt w:val="decimal"/>
      <w:lvlText w:val="%1."/>
      <w:lvlJc w:val="left"/>
      <w:pPr>
        <w:tabs>
          <w:tab w:val="num" w:pos="0"/>
        </w:tabs>
        <w:ind w:left="0" w:firstLine="0"/>
      </w:pPr>
      <w:rPr>
        <w:b/>
        <w:i w:val="0"/>
        <w:sz w:val="22"/>
        <w:szCs w:val="22"/>
        <w:u w:val="none"/>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4">
    <w:nsid w:val="00000010"/>
    <w:multiLevelType w:val="singleLevel"/>
    <w:tmpl w:val="00000010"/>
    <w:name w:val="WW8Num16"/>
    <w:lvl w:ilvl="0">
      <w:start w:val="1"/>
      <w:numFmt w:val="upperRoman"/>
      <w:lvlText w:val="%1. "/>
      <w:lvlJc w:val="left"/>
      <w:pPr>
        <w:tabs>
          <w:tab w:val="num" w:pos="0"/>
        </w:tabs>
        <w:ind w:left="417" w:hanging="360"/>
      </w:pPr>
      <w:rPr>
        <w:b/>
      </w:rPr>
    </w:lvl>
  </w:abstractNum>
  <w:abstractNum w:abstractNumId="15">
    <w:nsid w:val="00000011"/>
    <w:multiLevelType w:val="singleLevel"/>
    <w:tmpl w:val="00000011"/>
    <w:name w:val="WW8Num17"/>
    <w:lvl w:ilvl="0">
      <w:start w:val="1"/>
      <w:numFmt w:val="decimal"/>
      <w:lvlText w:val="%1."/>
      <w:lvlJc w:val="left"/>
      <w:pPr>
        <w:tabs>
          <w:tab w:val="num" w:pos="720"/>
        </w:tabs>
        <w:ind w:left="720" w:hanging="360"/>
      </w:pPr>
      <w:rPr>
        <w:rFonts w:cs="Times New Roman"/>
        <w:b/>
        <w:bCs/>
      </w:rPr>
    </w:lvl>
  </w:abstractNum>
  <w:abstractNum w:abstractNumId="16">
    <w:nsid w:val="00000012"/>
    <w:multiLevelType w:val="singleLevel"/>
    <w:tmpl w:val="00000012"/>
    <w:name w:val="WW8Num18"/>
    <w:lvl w:ilvl="0">
      <w:start w:val="1"/>
      <w:numFmt w:val="decimal"/>
      <w:lvlText w:val="%1."/>
      <w:lvlJc w:val="left"/>
      <w:pPr>
        <w:tabs>
          <w:tab w:val="num" w:pos="2160"/>
        </w:tabs>
        <w:ind w:left="2160" w:firstLine="0"/>
      </w:pPr>
      <w:rPr>
        <w:b/>
      </w:rPr>
    </w:lvl>
  </w:abstractNum>
  <w:abstractNum w:abstractNumId="17">
    <w:nsid w:val="00000013"/>
    <w:multiLevelType w:val="multilevel"/>
    <w:tmpl w:val="95823C6C"/>
    <w:name w:val="WW8Num19"/>
    <w:lvl w:ilvl="0">
      <w:start w:val="1"/>
      <w:numFmt w:val="decimal"/>
      <w:lvlText w:val="%1."/>
      <w:lvlJc w:val="left"/>
      <w:pPr>
        <w:tabs>
          <w:tab w:val="num" w:pos="2073"/>
        </w:tabs>
        <w:ind w:left="2073" w:firstLine="0"/>
      </w:pPr>
      <w:rPr>
        <w:color w:val="auto"/>
      </w:rPr>
    </w:lvl>
    <w:lvl w:ilvl="1">
      <w:start w:val="1"/>
      <w:numFmt w:val="decimal"/>
      <w:lvlText w:val="%2."/>
      <w:lvlJc w:val="left"/>
      <w:pPr>
        <w:tabs>
          <w:tab w:val="num" w:pos="709"/>
        </w:tabs>
        <w:ind w:left="709" w:firstLine="0"/>
      </w:pPr>
      <w:rPr>
        <w:rFonts w:ascii="Calibri" w:hAnsi="Calibri" w:cs="Times New Roman" w:hint="default"/>
        <w:b/>
        <w:bCs/>
        <w:sz w:val="22"/>
        <w:szCs w:val="22"/>
      </w:rPr>
    </w:lvl>
    <w:lvl w:ilvl="2">
      <w:start w:val="1"/>
      <w:numFmt w:val="lowerRoman"/>
      <w:lvlText w:val="%3."/>
      <w:lvlJc w:val="left"/>
      <w:pPr>
        <w:tabs>
          <w:tab w:val="num" w:pos="3153"/>
        </w:tabs>
        <w:ind w:left="3153" w:hanging="180"/>
      </w:pPr>
      <w:rPr>
        <w:rFonts w:cs="Times New Roman"/>
      </w:rPr>
    </w:lvl>
    <w:lvl w:ilvl="3">
      <w:start w:val="1"/>
      <w:numFmt w:val="decimal"/>
      <w:lvlText w:val="%4."/>
      <w:lvlJc w:val="left"/>
      <w:pPr>
        <w:tabs>
          <w:tab w:val="num" w:pos="3873"/>
        </w:tabs>
        <w:ind w:left="3873" w:hanging="360"/>
      </w:pPr>
      <w:rPr>
        <w:rFonts w:cs="Times New Roman"/>
      </w:rPr>
    </w:lvl>
    <w:lvl w:ilvl="4">
      <w:start w:val="1"/>
      <w:numFmt w:val="lowerLetter"/>
      <w:lvlText w:val="%5."/>
      <w:lvlJc w:val="left"/>
      <w:pPr>
        <w:tabs>
          <w:tab w:val="num" w:pos="4593"/>
        </w:tabs>
        <w:ind w:left="4593" w:hanging="360"/>
      </w:pPr>
      <w:rPr>
        <w:rFonts w:cs="Times New Roman"/>
      </w:rPr>
    </w:lvl>
    <w:lvl w:ilvl="5">
      <w:start w:val="1"/>
      <w:numFmt w:val="lowerRoman"/>
      <w:lvlText w:val="%6."/>
      <w:lvlJc w:val="left"/>
      <w:pPr>
        <w:tabs>
          <w:tab w:val="num" w:pos="5313"/>
        </w:tabs>
        <w:ind w:left="5313" w:hanging="180"/>
      </w:pPr>
      <w:rPr>
        <w:rFonts w:cs="Times New Roman"/>
      </w:rPr>
    </w:lvl>
    <w:lvl w:ilvl="6">
      <w:start w:val="1"/>
      <w:numFmt w:val="decimal"/>
      <w:lvlText w:val="%7."/>
      <w:lvlJc w:val="left"/>
      <w:pPr>
        <w:tabs>
          <w:tab w:val="num" w:pos="6033"/>
        </w:tabs>
        <w:ind w:left="6033" w:hanging="360"/>
      </w:pPr>
      <w:rPr>
        <w:rFonts w:cs="Times New Roman"/>
      </w:rPr>
    </w:lvl>
    <w:lvl w:ilvl="7">
      <w:start w:val="1"/>
      <w:numFmt w:val="lowerLetter"/>
      <w:lvlText w:val="%8."/>
      <w:lvlJc w:val="left"/>
      <w:pPr>
        <w:tabs>
          <w:tab w:val="num" w:pos="6753"/>
        </w:tabs>
        <w:ind w:left="6753" w:hanging="360"/>
      </w:pPr>
      <w:rPr>
        <w:rFonts w:cs="Times New Roman"/>
      </w:rPr>
    </w:lvl>
    <w:lvl w:ilvl="8">
      <w:start w:val="1"/>
      <w:numFmt w:val="lowerRoman"/>
      <w:lvlText w:val="%9."/>
      <w:lvlJc w:val="left"/>
      <w:pPr>
        <w:tabs>
          <w:tab w:val="num" w:pos="7473"/>
        </w:tabs>
        <w:ind w:left="7473" w:hanging="180"/>
      </w:pPr>
      <w:rPr>
        <w:rFonts w:cs="Times New Roman"/>
      </w:rPr>
    </w:lvl>
  </w:abstractNum>
  <w:abstractNum w:abstractNumId="18">
    <w:nsid w:val="00000014"/>
    <w:multiLevelType w:val="singleLevel"/>
    <w:tmpl w:val="E81E7E30"/>
    <w:name w:val="WW8Num10"/>
    <w:lvl w:ilvl="0">
      <w:start w:val="1"/>
      <w:numFmt w:val="decimal"/>
      <w:lvlText w:val="%1."/>
      <w:lvlJc w:val="left"/>
      <w:pPr>
        <w:tabs>
          <w:tab w:val="num" w:pos="1080"/>
        </w:tabs>
        <w:ind w:left="1080" w:firstLine="0"/>
      </w:pPr>
      <w:rPr>
        <w:b/>
        <w:i w:val="0"/>
        <w:sz w:val="22"/>
        <w:szCs w:val="22"/>
        <w:u w:val="none"/>
      </w:rPr>
    </w:lvl>
  </w:abstractNum>
  <w:abstractNum w:abstractNumId="19">
    <w:nsid w:val="00000015"/>
    <w:multiLevelType w:val="multilevel"/>
    <w:tmpl w:val="1B503A88"/>
    <w:name w:val="WW8Num21"/>
    <w:lvl w:ilvl="0">
      <w:start w:val="2"/>
      <w:numFmt w:val="decimal"/>
      <w:lvlText w:val="(%1)"/>
      <w:lvlJc w:val="left"/>
      <w:pPr>
        <w:tabs>
          <w:tab w:val="num" w:pos="1440"/>
        </w:tabs>
        <w:ind w:left="1440" w:hanging="360"/>
      </w:pPr>
      <w:rPr>
        <w:rFonts w:cs="Times New Roman"/>
        <w:b/>
      </w:rPr>
    </w:lvl>
    <w:lvl w:ilvl="1">
      <w:start w:val="1"/>
      <w:numFmt w:val="decimal"/>
      <w:lvlText w:val="%2."/>
      <w:lvlJc w:val="left"/>
      <w:pPr>
        <w:tabs>
          <w:tab w:val="num" w:pos="1440"/>
        </w:tabs>
        <w:ind w:left="1440" w:hanging="360"/>
      </w:pPr>
      <w:rPr>
        <w:rFonts w:cs="Times New Roman"/>
        <w:b/>
      </w:rPr>
    </w:lvl>
    <w:lvl w:ilvl="2">
      <w:start w:val="2"/>
      <w:numFmt w:val="decimal"/>
      <w:lvlText w:val="(%3)"/>
      <w:lvlJc w:val="left"/>
      <w:pPr>
        <w:tabs>
          <w:tab w:val="num" w:pos="2340"/>
        </w:tabs>
        <w:ind w:left="2340" w:hanging="360"/>
      </w:pPr>
      <w:rPr>
        <w:rFonts w:cs="Times New Roman"/>
        <w:b/>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0">
    <w:nsid w:val="03615C8B"/>
    <w:multiLevelType w:val="multilevel"/>
    <w:tmpl w:val="66C03A8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b/>
        <w:i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095C4A39"/>
    <w:multiLevelType w:val="multilevel"/>
    <w:tmpl w:val="835A7AB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nsid w:val="0A2569DA"/>
    <w:multiLevelType w:val="multilevel"/>
    <w:tmpl w:val="15329E94"/>
    <w:lvl w:ilvl="0">
      <w:start w:val="1"/>
      <w:numFmt w:val="decimal"/>
      <w:lvlText w:val="%1."/>
      <w:lvlJc w:val="left"/>
      <w:pPr>
        <w:ind w:left="786" w:hanging="360"/>
      </w:pPr>
      <w:rPr>
        <w:rFonts w:hint="default"/>
        <w:b/>
        <w:bCs/>
      </w:rPr>
    </w:lvl>
    <w:lvl w:ilvl="1">
      <w:start w:val="1"/>
      <w:numFmt w:val="decimal"/>
      <w:isLgl/>
      <w:lvlText w:val="%1.%2."/>
      <w:lvlJc w:val="left"/>
      <w:pPr>
        <w:ind w:left="1071" w:hanging="360"/>
      </w:pPr>
      <w:rPr>
        <w:rFonts w:hint="default"/>
      </w:rPr>
    </w:lvl>
    <w:lvl w:ilvl="2">
      <w:start w:val="1"/>
      <w:numFmt w:val="decimal"/>
      <w:isLgl/>
      <w:lvlText w:val="%1.%2.%3."/>
      <w:lvlJc w:val="left"/>
      <w:pPr>
        <w:ind w:left="1716" w:hanging="720"/>
      </w:pPr>
      <w:rPr>
        <w:rFonts w:hint="default"/>
        <w:b w:val="0"/>
      </w:rPr>
    </w:lvl>
    <w:lvl w:ilvl="3">
      <w:start w:val="1"/>
      <w:numFmt w:val="decimal"/>
      <w:isLgl/>
      <w:lvlText w:val="%1.%2.%3.%4."/>
      <w:lvlJc w:val="left"/>
      <w:pPr>
        <w:ind w:left="2001" w:hanging="720"/>
      </w:pPr>
      <w:rPr>
        <w:rFonts w:hint="default"/>
      </w:rPr>
    </w:lvl>
    <w:lvl w:ilvl="4">
      <w:start w:val="1"/>
      <w:numFmt w:val="decimal"/>
      <w:isLgl/>
      <w:lvlText w:val="%1.%2.%3.%4.%5."/>
      <w:lvlJc w:val="left"/>
      <w:pPr>
        <w:ind w:left="2646" w:hanging="1080"/>
      </w:pPr>
      <w:rPr>
        <w:rFonts w:hint="default"/>
      </w:rPr>
    </w:lvl>
    <w:lvl w:ilvl="5">
      <w:start w:val="1"/>
      <w:numFmt w:val="decimal"/>
      <w:isLgl/>
      <w:lvlText w:val="%1.%2.%3.%4.%5.%6."/>
      <w:lvlJc w:val="left"/>
      <w:pPr>
        <w:ind w:left="2931" w:hanging="1080"/>
      </w:pPr>
      <w:rPr>
        <w:rFonts w:hint="default"/>
      </w:rPr>
    </w:lvl>
    <w:lvl w:ilvl="6">
      <w:start w:val="1"/>
      <w:numFmt w:val="decimal"/>
      <w:isLgl/>
      <w:lvlText w:val="%1.%2.%3.%4.%5.%6.%7."/>
      <w:lvlJc w:val="left"/>
      <w:pPr>
        <w:ind w:left="3576" w:hanging="1440"/>
      </w:pPr>
      <w:rPr>
        <w:rFonts w:hint="default"/>
      </w:rPr>
    </w:lvl>
    <w:lvl w:ilvl="7">
      <w:start w:val="1"/>
      <w:numFmt w:val="decimal"/>
      <w:isLgl/>
      <w:lvlText w:val="%1.%2.%3.%4.%5.%6.%7.%8."/>
      <w:lvlJc w:val="left"/>
      <w:pPr>
        <w:ind w:left="3861" w:hanging="1440"/>
      </w:pPr>
      <w:rPr>
        <w:rFonts w:hint="default"/>
      </w:rPr>
    </w:lvl>
    <w:lvl w:ilvl="8">
      <w:start w:val="1"/>
      <w:numFmt w:val="decimal"/>
      <w:isLgl/>
      <w:lvlText w:val="%1.%2.%3.%4.%5.%6.%7.%8.%9."/>
      <w:lvlJc w:val="left"/>
      <w:pPr>
        <w:ind w:left="4506" w:hanging="1800"/>
      </w:pPr>
      <w:rPr>
        <w:rFonts w:hint="default"/>
      </w:rPr>
    </w:lvl>
  </w:abstractNum>
  <w:abstractNum w:abstractNumId="23">
    <w:nsid w:val="0E1C7086"/>
    <w:multiLevelType w:val="multilevel"/>
    <w:tmpl w:val="2A069DB0"/>
    <w:lvl w:ilvl="0">
      <w:start w:val="3"/>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nsid w:val="0FE31CB8"/>
    <w:multiLevelType w:val="hybridMultilevel"/>
    <w:tmpl w:val="69F6A038"/>
    <w:lvl w:ilvl="0" w:tplc="D4E02CD2">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1BC21E98"/>
    <w:multiLevelType w:val="hybridMultilevel"/>
    <w:tmpl w:val="63763B62"/>
    <w:lvl w:ilvl="0" w:tplc="B0005E8C">
      <w:start w:val="1"/>
      <w:numFmt w:val="decimal"/>
      <w:lvlText w:val="%1."/>
      <w:lvlJc w:val="left"/>
      <w:pPr>
        <w:ind w:left="1287" w:hanging="360"/>
      </w:pPr>
      <w:rPr>
        <w:b/>
      </w:rPr>
    </w:lvl>
    <w:lvl w:ilvl="1" w:tplc="9BB85FA2">
      <w:start w:val="8"/>
      <w:numFmt w:val="bullet"/>
      <w:lvlText w:val="-"/>
      <w:lvlJc w:val="left"/>
      <w:pPr>
        <w:ind w:left="2007" w:hanging="360"/>
      </w:pPr>
      <w:rPr>
        <w:rFonts w:ascii="Calibri" w:eastAsia="Arial" w:hAnsi="Calibri" w:cs="Calibri" w:hint="default"/>
      </w:r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6">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27">
    <w:nsid w:val="1DE63A5C"/>
    <w:multiLevelType w:val="multilevel"/>
    <w:tmpl w:val="C40A50D2"/>
    <w:lvl w:ilvl="0">
      <w:start w:val="1"/>
      <w:numFmt w:val="decimal"/>
      <w:lvlText w:val="%1."/>
      <w:lvlJc w:val="right"/>
      <w:pPr>
        <w:ind w:left="2487" w:hanging="360"/>
      </w:pPr>
      <w:rPr>
        <w:rFonts w:ascii="Calibri" w:hAnsi="Calibri" w:hint="default"/>
        <w:b w:val="0"/>
        <w:color w:val="auto"/>
      </w:rPr>
    </w:lvl>
    <w:lvl w:ilvl="1">
      <w:start w:val="1"/>
      <w:numFmt w:val="decimal"/>
      <w:isLgl/>
      <w:lvlText w:val="%1.%2."/>
      <w:lvlJc w:val="left"/>
      <w:pPr>
        <w:ind w:left="2487" w:hanging="360"/>
      </w:pPr>
      <w:rPr>
        <w:rFonts w:hint="default"/>
      </w:rPr>
    </w:lvl>
    <w:lvl w:ilvl="2">
      <w:start w:val="1"/>
      <w:numFmt w:val="decimal"/>
      <w:isLgl/>
      <w:lvlText w:val="%1.%2.%3."/>
      <w:lvlJc w:val="left"/>
      <w:pPr>
        <w:ind w:left="2847"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3207" w:hanging="1080"/>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28">
    <w:nsid w:val="21B72219"/>
    <w:multiLevelType w:val="hybridMultilevel"/>
    <w:tmpl w:val="23B2E5D6"/>
    <w:lvl w:ilvl="0" w:tplc="0882AF50">
      <w:start w:val="1"/>
      <w:numFmt w:val="decimal"/>
      <w:lvlText w:val="%1."/>
      <w:lvlJc w:val="left"/>
      <w:pPr>
        <w:ind w:left="396"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29">
    <w:nsid w:val="223163B3"/>
    <w:multiLevelType w:val="multilevel"/>
    <w:tmpl w:val="4D425B58"/>
    <w:lvl w:ilvl="0">
      <w:start w:val="1"/>
      <w:numFmt w:val="decimal"/>
      <w:lvlText w:val="%1."/>
      <w:lvlJc w:val="left"/>
      <w:pPr>
        <w:ind w:left="495" w:hanging="495"/>
      </w:pPr>
      <w:rPr>
        <w:rFonts w:hint="default"/>
      </w:rPr>
    </w:lvl>
    <w:lvl w:ilvl="1">
      <w:start w:val="4"/>
      <w:numFmt w:val="decimal"/>
      <w:lvlText w:val="%1.%2."/>
      <w:lvlJc w:val="left"/>
      <w:pPr>
        <w:ind w:left="849" w:hanging="49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nsid w:val="28C83409"/>
    <w:multiLevelType w:val="hybridMultilevel"/>
    <w:tmpl w:val="FFCAA982"/>
    <w:name w:val="WW8Num222"/>
    <w:lvl w:ilvl="0" w:tplc="5C2C8CFA">
      <w:start w:val="2"/>
      <w:numFmt w:val="decimal"/>
      <w:lvlText w:val="(%1)"/>
      <w:lvlJc w:val="left"/>
      <w:pPr>
        <w:tabs>
          <w:tab w:val="num" w:pos="1440"/>
        </w:tabs>
        <w:ind w:left="144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3">
    <w:nsid w:val="2B940238"/>
    <w:multiLevelType w:val="multilevel"/>
    <w:tmpl w:val="E21A97B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3556"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nsid w:val="2E437C82"/>
    <w:multiLevelType w:val="multilevel"/>
    <w:tmpl w:val="75F83984"/>
    <w:lvl w:ilvl="0">
      <w:start w:val="1"/>
      <w:numFmt w:val="decimal"/>
      <w:lvlText w:val="%1."/>
      <w:lvlJc w:val="right"/>
      <w:pPr>
        <w:ind w:left="2192" w:hanging="360"/>
      </w:pPr>
      <w:rPr>
        <w:rFonts w:ascii="Calibri" w:hAnsi="Calibri" w:hint="default"/>
        <w:b w:val="0"/>
        <w:color w:val="auto"/>
      </w:rPr>
    </w:lvl>
    <w:lvl w:ilvl="1">
      <w:start w:val="1"/>
      <w:numFmt w:val="decimal"/>
      <w:isLgl/>
      <w:lvlText w:val="%1.%2."/>
      <w:lvlJc w:val="left"/>
      <w:pPr>
        <w:ind w:left="2192" w:hanging="360"/>
      </w:pPr>
      <w:rPr>
        <w:rFonts w:hint="default"/>
        <w:b/>
      </w:rPr>
    </w:lvl>
    <w:lvl w:ilvl="2">
      <w:start w:val="1"/>
      <w:numFmt w:val="decimal"/>
      <w:isLgl/>
      <w:lvlText w:val="%1.%2.%3."/>
      <w:lvlJc w:val="left"/>
      <w:pPr>
        <w:ind w:left="2552" w:hanging="720"/>
      </w:pPr>
      <w:rPr>
        <w:rFonts w:hint="default"/>
      </w:rPr>
    </w:lvl>
    <w:lvl w:ilvl="3">
      <w:start w:val="1"/>
      <w:numFmt w:val="decimal"/>
      <w:isLgl/>
      <w:lvlText w:val="%1.%2.%3.%4."/>
      <w:lvlJc w:val="left"/>
      <w:pPr>
        <w:ind w:left="2552" w:hanging="720"/>
      </w:pPr>
      <w:rPr>
        <w:rFonts w:hint="default"/>
      </w:rPr>
    </w:lvl>
    <w:lvl w:ilvl="4">
      <w:start w:val="1"/>
      <w:numFmt w:val="decimal"/>
      <w:isLgl/>
      <w:lvlText w:val="%1.%2.%3.%4.%5."/>
      <w:lvlJc w:val="left"/>
      <w:pPr>
        <w:ind w:left="2912" w:hanging="1080"/>
      </w:pPr>
      <w:rPr>
        <w:rFonts w:hint="default"/>
      </w:rPr>
    </w:lvl>
    <w:lvl w:ilvl="5">
      <w:start w:val="1"/>
      <w:numFmt w:val="decimal"/>
      <w:isLgl/>
      <w:lvlText w:val="%1.%2.%3.%4.%5.%6."/>
      <w:lvlJc w:val="left"/>
      <w:pPr>
        <w:ind w:left="2912" w:hanging="1080"/>
      </w:pPr>
      <w:rPr>
        <w:rFonts w:hint="default"/>
      </w:rPr>
    </w:lvl>
    <w:lvl w:ilvl="6">
      <w:start w:val="1"/>
      <w:numFmt w:val="decimal"/>
      <w:isLgl/>
      <w:lvlText w:val="%1.%2.%3.%4.%5.%6.%7."/>
      <w:lvlJc w:val="left"/>
      <w:pPr>
        <w:ind w:left="3272" w:hanging="1440"/>
      </w:pPr>
      <w:rPr>
        <w:rFonts w:hint="default"/>
      </w:rPr>
    </w:lvl>
    <w:lvl w:ilvl="7">
      <w:start w:val="1"/>
      <w:numFmt w:val="decimal"/>
      <w:isLgl/>
      <w:lvlText w:val="%1.%2.%3.%4.%5.%6.%7.%8."/>
      <w:lvlJc w:val="left"/>
      <w:pPr>
        <w:ind w:left="3272" w:hanging="1440"/>
      </w:pPr>
      <w:rPr>
        <w:rFonts w:hint="default"/>
      </w:rPr>
    </w:lvl>
    <w:lvl w:ilvl="8">
      <w:start w:val="1"/>
      <w:numFmt w:val="decimal"/>
      <w:isLgl/>
      <w:lvlText w:val="%1.%2.%3.%4.%5.%6.%7.%8.%9."/>
      <w:lvlJc w:val="left"/>
      <w:pPr>
        <w:ind w:left="3632" w:hanging="1800"/>
      </w:pPr>
      <w:rPr>
        <w:rFonts w:hint="default"/>
      </w:rPr>
    </w:lvl>
  </w:abstractNum>
  <w:abstractNum w:abstractNumId="35">
    <w:nsid w:val="304213D9"/>
    <w:multiLevelType w:val="hybridMultilevel"/>
    <w:tmpl w:val="21E6E842"/>
    <w:lvl w:ilvl="0" w:tplc="1CD0BB10">
      <w:start w:val="1"/>
      <w:numFmt w:val="decimal"/>
      <w:lvlText w:val="2.%1."/>
      <w:lvlJc w:val="center"/>
      <w:pPr>
        <w:ind w:left="1146" w:hanging="360"/>
      </w:pPr>
      <w:rPr>
        <w:rFonts w:cs="MingLiU" w:hint="default"/>
        <w:b w:val="0"/>
        <w:i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6">
    <w:nsid w:val="35F52691"/>
    <w:multiLevelType w:val="hybridMultilevel"/>
    <w:tmpl w:val="5EC670DE"/>
    <w:lvl w:ilvl="0" w:tplc="25F6A2E6">
      <w:start w:val="1"/>
      <w:numFmt w:val="decimal"/>
      <w:lvlText w:val="3.%1."/>
      <w:lvlJc w:val="left"/>
      <w:pPr>
        <w:ind w:left="1146" w:hanging="360"/>
      </w:pPr>
      <w:rPr>
        <w:rFonts w:ascii="Calibri" w:hAnsi="Calibri" w:cs="Times New Roman" w:hint="default"/>
        <w:b/>
        <w:bCs/>
        <w:color w:val="auto"/>
        <w:sz w:val="22"/>
        <w:szCs w:val="22"/>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7">
    <w:nsid w:val="3A297F8C"/>
    <w:multiLevelType w:val="hybridMultilevel"/>
    <w:tmpl w:val="282095DC"/>
    <w:lvl w:ilvl="0" w:tplc="43D83A68">
      <w:start w:val="1"/>
      <w:numFmt w:val="upperRoman"/>
      <w:lvlText w:val="%1."/>
      <w:lvlJc w:val="left"/>
      <w:pPr>
        <w:ind w:left="644" w:hanging="360"/>
      </w:pPr>
      <w:rPr>
        <w:rFonts w:hint="default"/>
        <w:b/>
        <w:bCs/>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BD3E6FA4">
      <w:start w:val="1"/>
      <w:numFmt w:val="decimal"/>
      <w:lvlText w:val="%4."/>
      <w:lvlJc w:val="left"/>
      <w:pPr>
        <w:ind w:left="2662" w:hanging="360"/>
      </w:pPr>
      <w:rPr>
        <w:b/>
      </w:r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38">
    <w:nsid w:val="3CB238C5"/>
    <w:multiLevelType w:val="hybridMultilevel"/>
    <w:tmpl w:val="0074A484"/>
    <w:lvl w:ilvl="0" w:tplc="7834C4F4">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nsid w:val="47CE664B"/>
    <w:multiLevelType w:val="multilevel"/>
    <w:tmpl w:val="7834C98C"/>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49016E21"/>
    <w:multiLevelType w:val="multilevel"/>
    <w:tmpl w:val="99CA6EF2"/>
    <w:lvl w:ilvl="0">
      <w:start w:val="1"/>
      <w:numFmt w:val="decimal"/>
      <w:lvlText w:val="%1."/>
      <w:lvlJc w:val="left"/>
      <w:pPr>
        <w:ind w:left="720" w:hanging="360"/>
      </w:pPr>
      <w:rPr>
        <w:rFonts w:ascii="Calibri" w:hAnsi="Calibri" w:hint="default"/>
        <w:b/>
        <w:i w:val="0"/>
        <w:sz w:val="22"/>
        <w:szCs w:val="22"/>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2">
    <w:nsid w:val="493F4D3D"/>
    <w:multiLevelType w:val="multilevel"/>
    <w:tmpl w:val="576661E4"/>
    <w:lvl w:ilvl="0">
      <w:start w:val="1"/>
      <w:numFmt w:val="decimal"/>
      <w:lvlText w:val="%1."/>
      <w:lvlJc w:val="left"/>
      <w:pPr>
        <w:ind w:left="720" w:hanging="360"/>
      </w:pPr>
      <w:rPr>
        <w:rFonts w:cs="Times New Roman" w:hint="default"/>
        <w:b/>
        <w:strike w:val="0"/>
      </w:rPr>
    </w:lvl>
    <w:lvl w:ilvl="1">
      <w:start w:val="1"/>
      <w:numFmt w:val="decimal"/>
      <w:isLgl/>
      <w:lvlText w:val="%1.%2."/>
      <w:lvlJc w:val="left"/>
      <w:pPr>
        <w:ind w:left="1069" w:hanging="360"/>
      </w:pPr>
      <w:rPr>
        <w:rFonts w:cs="Times New Roman" w:hint="default"/>
        <w:b w:val="0"/>
        <w:strike w:val="0"/>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43">
    <w:nsid w:val="4FCD29F1"/>
    <w:multiLevelType w:val="hybridMultilevel"/>
    <w:tmpl w:val="B0761EB6"/>
    <w:lvl w:ilvl="0" w:tplc="7834C4F4">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nsid w:val="526660EE"/>
    <w:multiLevelType w:val="multilevel"/>
    <w:tmpl w:val="39E20822"/>
    <w:lvl w:ilvl="0">
      <w:start w:val="1"/>
      <w:numFmt w:val="decimal"/>
      <w:lvlText w:val="%1."/>
      <w:lvlJc w:val="right"/>
      <w:pPr>
        <w:ind w:left="786" w:hanging="360"/>
      </w:pPr>
      <w:rPr>
        <w:rFonts w:hint="default"/>
        <w:b/>
      </w:rPr>
    </w:lvl>
    <w:lvl w:ilvl="1">
      <w:start w:val="1"/>
      <w:numFmt w:val="decimal"/>
      <w:isLgl/>
      <w:lvlText w:val="%1.%2."/>
      <w:lvlJc w:val="left"/>
      <w:pPr>
        <w:tabs>
          <w:tab w:val="num" w:pos="1199"/>
        </w:tabs>
        <w:ind w:left="1199" w:hanging="915"/>
      </w:pPr>
      <w:rPr>
        <w:rFonts w:hint="default"/>
        <w:b/>
      </w:rPr>
    </w:lvl>
    <w:lvl w:ilvl="2">
      <w:start w:val="1"/>
      <w:numFmt w:val="decimal"/>
      <w:isLgl/>
      <w:lvlText w:val="%1.%2.%3."/>
      <w:lvlJc w:val="left"/>
      <w:pPr>
        <w:tabs>
          <w:tab w:val="num" w:pos="1341"/>
        </w:tabs>
        <w:ind w:left="1341" w:hanging="915"/>
      </w:pPr>
      <w:rPr>
        <w:rFonts w:hint="default"/>
      </w:rPr>
    </w:lvl>
    <w:lvl w:ilvl="3">
      <w:start w:val="1"/>
      <w:numFmt w:val="decimal"/>
      <w:isLgl/>
      <w:lvlText w:val="%1.%2.%3.%4."/>
      <w:lvlJc w:val="left"/>
      <w:pPr>
        <w:tabs>
          <w:tab w:val="num" w:pos="1341"/>
        </w:tabs>
        <w:ind w:left="1341" w:hanging="915"/>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45">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46">
    <w:nsid w:val="579067D6"/>
    <w:multiLevelType w:val="hybridMultilevel"/>
    <w:tmpl w:val="CC4C38D4"/>
    <w:name w:val="WW8Num33"/>
    <w:lvl w:ilvl="0" w:tplc="0EDEB39A">
      <w:start w:val="1"/>
      <w:numFmt w:val="decimal"/>
      <w:lvlText w:val="%1."/>
      <w:lvlJc w:val="left"/>
      <w:pPr>
        <w:ind w:left="1352" w:hanging="360"/>
      </w:pPr>
      <w:rPr>
        <w:rFonts w:hint="default"/>
        <w:b/>
        <w:bCs/>
      </w:rPr>
    </w:lvl>
    <w:lvl w:ilvl="1" w:tplc="04020019" w:tentative="1">
      <w:start w:val="1"/>
      <w:numFmt w:val="lowerLetter"/>
      <w:lvlText w:val="%2."/>
      <w:lvlJc w:val="left"/>
      <w:pPr>
        <w:ind w:left="2072" w:hanging="360"/>
      </w:pPr>
    </w:lvl>
    <w:lvl w:ilvl="2" w:tplc="0402001B" w:tentative="1">
      <w:start w:val="1"/>
      <w:numFmt w:val="lowerRoman"/>
      <w:lvlText w:val="%3."/>
      <w:lvlJc w:val="right"/>
      <w:pPr>
        <w:ind w:left="2792" w:hanging="180"/>
      </w:pPr>
    </w:lvl>
    <w:lvl w:ilvl="3" w:tplc="0402000F" w:tentative="1">
      <w:start w:val="1"/>
      <w:numFmt w:val="decimal"/>
      <w:lvlText w:val="%4."/>
      <w:lvlJc w:val="left"/>
      <w:pPr>
        <w:ind w:left="3512" w:hanging="360"/>
      </w:pPr>
    </w:lvl>
    <w:lvl w:ilvl="4" w:tplc="04020019" w:tentative="1">
      <w:start w:val="1"/>
      <w:numFmt w:val="lowerLetter"/>
      <w:lvlText w:val="%5."/>
      <w:lvlJc w:val="left"/>
      <w:pPr>
        <w:ind w:left="4232" w:hanging="360"/>
      </w:pPr>
    </w:lvl>
    <w:lvl w:ilvl="5" w:tplc="0402001B" w:tentative="1">
      <w:start w:val="1"/>
      <w:numFmt w:val="lowerRoman"/>
      <w:lvlText w:val="%6."/>
      <w:lvlJc w:val="right"/>
      <w:pPr>
        <w:ind w:left="4952" w:hanging="180"/>
      </w:pPr>
    </w:lvl>
    <w:lvl w:ilvl="6" w:tplc="0402000F" w:tentative="1">
      <w:start w:val="1"/>
      <w:numFmt w:val="decimal"/>
      <w:lvlText w:val="%7."/>
      <w:lvlJc w:val="left"/>
      <w:pPr>
        <w:ind w:left="5672" w:hanging="360"/>
      </w:pPr>
    </w:lvl>
    <w:lvl w:ilvl="7" w:tplc="04020019" w:tentative="1">
      <w:start w:val="1"/>
      <w:numFmt w:val="lowerLetter"/>
      <w:lvlText w:val="%8."/>
      <w:lvlJc w:val="left"/>
      <w:pPr>
        <w:ind w:left="6392" w:hanging="360"/>
      </w:pPr>
    </w:lvl>
    <w:lvl w:ilvl="8" w:tplc="0402001B" w:tentative="1">
      <w:start w:val="1"/>
      <w:numFmt w:val="lowerRoman"/>
      <w:lvlText w:val="%9."/>
      <w:lvlJc w:val="right"/>
      <w:pPr>
        <w:ind w:left="7112" w:hanging="180"/>
      </w:pPr>
    </w:lvl>
  </w:abstractNum>
  <w:abstractNum w:abstractNumId="47">
    <w:nsid w:val="57A51654"/>
    <w:multiLevelType w:val="hybridMultilevel"/>
    <w:tmpl w:val="90DE13BC"/>
    <w:name w:val="WW8Num32"/>
    <w:lvl w:ilvl="0" w:tplc="794AA690">
      <w:start w:val="1"/>
      <w:numFmt w:val="decimal"/>
      <w:lvlText w:val="%1."/>
      <w:lvlJc w:val="left"/>
      <w:pPr>
        <w:tabs>
          <w:tab w:val="num" w:pos="1211"/>
        </w:tabs>
        <w:ind w:left="1211" w:hanging="360"/>
      </w:pPr>
      <w:rPr>
        <w:rFonts w:hint="default"/>
        <w:b/>
      </w:rPr>
    </w:lvl>
    <w:lvl w:ilvl="1" w:tplc="74BCB6F8">
      <w:start w:val="2"/>
      <w:numFmt w:val="decimal"/>
      <w:lvlText w:val="(%2)"/>
      <w:lvlJc w:val="left"/>
      <w:pPr>
        <w:tabs>
          <w:tab w:val="num" w:pos="1440"/>
        </w:tabs>
        <w:ind w:left="1440" w:hanging="360"/>
      </w:pPr>
      <w:rPr>
        <w:rFonts w:hint="default"/>
        <w:b/>
      </w:rPr>
    </w:lvl>
    <w:lvl w:ilvl="2" w:tplc="0402001B" w:tentative="1">
      <w:start w:val="1"/>
      <w:numFmt w:val="lowerRoman"/>
      <w:lvlText w:val="%3."/>
      <w:lvlJc w:val="right"/>
      <w:pPr>
        <w:tabs>
          <w:tab w:val="num" w:pos="3011"/>
        </w:tabs>
        <w:ind w:left="3011" w:hanging="180"/>
      </w:pPr>
    </w:lvl>
    <w:lvl w:ilvl="3" w:tplc="0402000F" w:tentative="1">
      <w:start w:val="1"/>
      <w:numFmt w:val="decimal"/>
      <w:lvlText w:val="%4."/>
      <w:lvlJc w:val="left"/>
      <w:pPr>
        <w:tabs>
          <w:tab w:val="num" w:pos="3731"/>
        </w:tabs>
        <w:ind w:left="3731" w:hanging="360"/>
      </w:pPr>
    </w:lvl>
    <w:lvl w:ilvl="4" w:tplc="04020019" w:tentative="1">
      <w:start w:val="1"/>
      <w:numFmt w:val="lowerLetter"/>
      <w:lvlText w:val="%5."/>
      <w:lvlJc w:val="left"/>
      <w:pPr>
        <w:tabs>
          <w:tab w:val="num" w:pos="4451"/>
        </w:tabs>
        <w:ind w:left="4451" w:hanging="360"/>
      </w:pPr>
    </w:lvl>
    <w:lvl w:ilvl="5" w:tplc="0402001B" w:tentative="1">
      <w:start w:val="1"/>
      <w:numFmt w:val="lowerRoman"/>
      <w:lvlText w:val="%6."/>
      <w:lvlJc w:val="right"/>
      <w:pPr>
        <w:tabs>
          <w:tab w:val="num" w:pos="5171"/>
        </w:tabs>
        <w:ind w:left="5171" w:hanging="180"/>
      </w:pPr>
    </w:lvl>
    <w:lvl w:ilvl="6" w:tplc="0402000F" w:tentative="1">
      <w:start w:val="1"/>
      <w:numFmt w:val="decimal"/>
      <w:lvlText w:val="%7."/>
      <w:lvlJc w:val="left"/>
      <w:pPr>
        <w:tabs>
          <w:tab w:val="num" w:pos="5891"/>
        </w:tabs>
        <w:ind w:left="5891" w:hanging="360"/>
      </w:pPr>
    </w:lvl>
    <w:lvl w:ilvl="7" w:tplc="04020019" w:tentative="1">
      <w:start w:val="1"/>
      <w:numFmt w:val="lowerLetter"/>
      <w:lvlText w:val="%8."/>
      <w:lvlJc w:val="left"/>
      <w:pPr>
        <w:tabs>
          <w:tab w:val="num" w:pos="6611"/>
        </w:tabs>
        <w:ind w:left="6611" w:hanging="360"/>
      </w:pPr>
    </w:lvl>
    <w:lvl w:ilvl="8" w:tplc="0402001B" w:tentative="1">
      <w:start w:val="1"/>
      <w:numFmt w:val="lowerRoman"/>
      <w:lvlText w:val="%9."/>
      <w:lvlJc w:val="right"/>
      <w:pPr>
        <w:tabs>
          <w:tab w:val="num" w:pos="7331"/>
        </w:tabs>
        <w:ind w:left="7331" w:hanging="180"/>
      </w:pPr>
    </w:lvl>
  </w:abstractNum>
  <w:abstractNum w:abstractNumId="48">
    <w:nsid w:val="57A63253"/>
    <w:multiLevelType w:val="hybridMultilevel"/>
    <w:tmpl w:val="B5F87A4C"/>
    <w:name w:val="WW8Num1"/>
    <w:lvl w:ilvl="0" w:tplc="E9DA04B2">
      <w:start w:val="1"/>
      <w:numFmt w:val="decimal"/>
      <w:lvlText w:val="%1."/>
      <w:lvlJc w:val="left"/>
      <w:pPr>
        <w:tabs>
          <w:tab w:val="num" w:pos="720"/>
        </w:tabs>
        <w:ind w:left="72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0">
    <w:nsid w:val="6C763B94"/>
    <w:multiLevelType w:val="hybridMultilevel"/>
    <w:tmpl w:val="9746FF94"/>
    <w:lvl w:ilvl="0" w:tplc="2196D0B4">
      <w:start w:val="1"/>
      <w:numFmt w:val="decimal"/>
      <w:lvlText w:val="%1."/>
      <w:lvlJc w:val="righ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51">
    <w:nsid w:val="6D3A285C"/>
    <w:multiLevelType w:val="multilevel"/>
    <w:tmpl w:val="1B281DC6"/>
    <w:lvl w:ilvl="0">
      <w:start w:val="1"/>
      <w:numFmt w:val="decimal"/>
      <w:lvlText w:val="%1."/>
      <w:lvlJc w:val="left"/>
      <w:pPr>
        <w:ind w:left="1004" w:hanging="360"/>
      </w:pPr>
      <w:rPr>
        <w:rFonts w:cs="Times New Roman" w:hint="default"/>
        <w:b/>
        <w:bCs/>
        <w:i w:val="0"/>
      </w:rPr>
    </w:lvl>
    <w:lvl w:ilvl="1">
      <w:start w:val="1"/>
      <w:numFmt w:val="decimal"/>
      <w:isLgl/>
      <w:lvlText w:val="%2."/>
      <w:lvlJc w:val="left"/>
      <w:pPr>
        <w:ind w:left="1364" w:hanging="360"/>
      </w:pPr>
      <w:rPr>
        <w:rFonts w:ascii="Calibri" w:eastAsia="Arial" w:hAnsi="Calibri" w:cs="Calibri"/>
        <w:b/>
      </w:rPr>
    </w:lvl>
    <w:lvl w:ilvl="2">
      <w:start w:val="1"/>
      <w:numFmt w:val="decimal"/>
      <w:isLgl/>
      <w:lvlText w:val="%3."/>
      <w:lvlJc w:val="left"/>
      <w:pPr>
        <w:ind w:left="4755" w:hanging="720"/>
      </w:pPr>
      <w:rPr>
        <w:rFonts w:ascii="Calibri" w:eastAsia="Arial" w:hAnsi="Calibri" w:cs="Calibri"/>
        <w:b w:val="0"/>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52">
    <w:nsid w:val="75516E4A"/>
    <w:multiLevelType w:val="hybridMultilevel"/>
    <w:tmpl w:val="6F4ADD2A"/>
    <w:lvl w:ilvl="0" w:tplc="4802E5AA">
      <w:start w:val="1"/>
      <w:numFmt w:val="decimal"/>
      <w:lvlText w:val="%1."/>
      <w:lvlJc w:val="right"/>
      <w:pPr>
        <w:ind w:left="2192" w:hanging="360"/>
      </w:pPr>
      <w:rPr>
        <w:rFonts w:ascii="Calibri" w:hAnsi="Calibri" w:hint="default"/>
        <w:b w:val="0"/>
        <w:color w:val="auto"/>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53">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54">
    <w:nsid w:val="761317AD"/>
    <w:multiLevelType w:val="multilevel"/>
    <w:tmpl w:val="576661E4"/>
    <w:lvl w:ilvl="0">
      <w:start w:val="1"/>
      <w:numFmt w:val="decimal"/>
      <w:lvlText w:val="%1."/>
      <w:lvlJc w:val="left"/>
      <w:pPr>
        <w:ind w:left="720" w:hanging="360"/>
      </w:pPr>
      <w:rPr>
        <w:rFonts w:cs="Times New Roman" w:hint="default"/>
        <w:b/>
        <w:strike w:val="0"/>
      </w:rPr>
    </w:lvl>
    <w:lvl w:ilvl="1">
      <w:start w:val="1"/>
      <w:numFmt w:val="decimal"/>
      <w:isLgl/>
      <w:lvlText w:val="%1.%2."/>
      <w:lvlJc w:val="left"/>
      <w:pPr>
        <w:ind w:left="1069" w:hanging="360"/>
      </w:pPr>
      <w:rPr>
        <w:rFonts w:cs="Times New Roman" w:hint="default"/>
        <w:b w:val="0"/>
        <w:strike w:val="0"/>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55">
    <w:nsid w:val="76C11D7F"/>
    <w:multiLevelType w:val="hybridMultilevel"/>
    <w:tmpl w:val="73F86D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nsid w:val="785C263A"/>
    <w:multiLevelType w:val="multilevel"/>
    <w:tmpl w:val="C1B49F04"/>
    <w:lvl w:ilvl="0">
      <w:start w:val="1"/>
      <w:numFmt w:val="decimal"/>
      <w:lvlText w:val="%1."/>
      <w:lvlJc w:val="left"/>
      <w:pPr>
        <w:ind w:left="786" w:hanging="36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57">
    <w:nsid w:val="7B205581"/>
    <w:multiLevelType w:val="hybridMultilevel"/>
    <w:tmpl w:val="E3F27466"/>
    <w:name w:val="WW8Num22"/>
    <w:lvl w:ilvl="0" w:tplc="F42A7D60">
      <w:start w:val="2"/>
      <w:numFmt w:val="decimal"/>
      <w:lvlText w:val="(%1)"/>
      <w:lvlJc w:val="left"/>
      <w:pPr>
        <w:tabs>
          <w:tab w:val="num" w:pos="1440"/>
        </w:tabs>
        <w:ind w:left="144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8">
    <w:nsid w:val="7BCE6511"/>
    <w:multiLevelType w:val="hybridMultilevel"/>
    <w:tmpl w:val="AC76DDFA"/>
    <w:lvl w:ilvl="0" w:tplc="43D83A68">
      <w:start w:val="1"/>
      <w:numFmt w:val="upperRoman"/>
      <w:lvlText w:val="%1."/>
      <w:lvlJc w:val="left"/>
      <w:pPr>
        <w:ind w:left="644" w:hanging="360"/>
      </w:pPr>
      <w:rPr>
        <w:rFonts w:hint="default"/>
        <w:b/>
        <w:bCs/>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start w:val="1"/>
      <w:numFmt w:val="decimal"/>
      <w:lvlText w:val="%4."/>
      <w:lvlJc w:val="left"/>
      <w:pPr>
        <w:ind w:left="2662" w:hanging="360"/>
      </w:p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num w:numId="1">
    <w:abstractNumId w:val="0"/>
  </w:num>
  <w:num w:numId="2">
    <w:abstractNumId w:val="1"/>
  </w:num>
  <w:num w:numId="3">
    <w:abstractNumId w:val="37"/>
  </w:num>
  <w:num w:numId="4">
    <w:abstractNumId w:val="28"/>
  </w:num>
  <w:num w:numId="5">
    <w:abstractNumId w:val="50"/>
  </w:num>
  <w:num w:numId="6">
    <w:abstractNumId w:val="34"/>
  </w:num>
  <w:num w:numId="7">
    <w:abstractNumId w:val="24"/>
  </w:num>
  <w:num w:numId="8">
    <w:abstractNumId w:val="45"/>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9">
    <w:abstractNumId w:val="26"/>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10">
    <w:abstractNumId w:val="31"/>
  </w:num>
  <w:num w:numId="11">
    <w:abstractNumId w:val="53"/>
  </w:num>
  <w:num w:numId="12">
    <w:abstractNumId w:val="44"/>
  </w:num>
  <w:num w:numId="13">
    <w:abstractNumId w:val="49"/>
    <w:lvlOverride w:ilvl="0">
      <w:startOverride w:val="1"/>
    </w:lvlOverride>
  </w:num>
  <w:num w:numId="14">
    <w:abstractNumId w:val="39"/>
    <w:lvlOverride w:ilvl="0">
      <w:startOverride w:val="1"/>
    </w:lvlOverride>
  </w:num>
  <w:num w:numId="15">
    <w:abstractNumId w:val="30"/>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56"/>
  </w:num>
  <w:num w:numId="19">
    <w:abstractNumId w:val="52"/>
  </w:num>
  <w:num w:numId="20">
    <w:abstractNumId w:val="27"/>
  </w:num>
  <w:num w:numId="21">
    <w:abstractNumId w:val="40"/>
  </w:num>
  <w:num w:numId="22">
    <w:abstractNumId w:val="38"/>
  </w:num>
  <w:num w:numId="23">
    <w:abstractNumId w:val="22"/>
  </w:num>
  <w:num w:numId="24">
    <w:abstractNumId w:val="43"/>
  </w:num>
  <w:num w:numId="25">
    <w:abstractNumId w:val="35"/>
  </w:num>
  <w:num w:numId="26">
    <w:abstractNumId w:val="51"/>
  </w:num>
  <w:num w:numId="27">
    <w:abstractNumId w:val="29"/>
  </w:num>
  <w:num w:numId="28">
    <w:abstractNumId w:val="36"/>
  </w:num>
  <w:num w:numId="29">
    <w:abstractNumId w:val="23"/>
  </w:num>
  <w:num w:numId="30">
    <w:abstractNumId w:val="20"/>
  </w:num>
  <w:num w:numId="31">
    <w:abstractNumId w:val="25"/>
  </w:num>
  <w:num w:numId="32">
    <w:abstractNumId w:val="54"/>
  </w:num>
  <w:num w:numId="33">
    <w:abstractNumId w:val="21"/>
  </w:num>
  <w:num w:numId="34">
    <w:abstractNumId w:val="58"/>
  </w:num>
  <w:num w:numId="35">
    <w:abstractNumId w:val="42"/>
  </w:num>
  <w:num w:numId="36">
    <w:abstractNumId w:val="33"/>
  </w:num>
  <w:num w:numId="37">
    <w:abstractNumId w:val="5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hideSpellingError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9B8"/>
    <w:rsid w:val="00000B50"/>
    <w:rsid w:val="00000BA6"/>
    <w:rsid w:val="0000104C"/>
    <w:rsid w:val="000011AD"/>
    <w:rsid w:val="00001C0C"/>
    <w:rsid w:val="00001EA3"/>
    <w:rsid w:val="0000237A"/>
    <w:rsid w:val="0000267B"/>
    <w:rsid w:val="00004F6E"/>
    <w:rsid w:val="00005145"/>
    <w:rsid w:val="00006937"/>
    <w:rsid w:val="00006B30"/>
    <w:rsid w:val="000116AF"/>
    <w:rsid w:val="00011D30"/>
    <w:rsid w:val="00012A81"/>
    <w:rsid w:val="00012CD1"/>
    <w:rsid w:val="00013775"/>
    <w:rsid w:val="00013D42"/>
    <w:rsid w:val="000150C1"/>
    <w:rsid w:val="000155CF"/>
    <w:rsid w:val="00015E52"/>
    <w:rsid w:val="00016998"/>
    <w:rsid w:val="00017046"/>
    <w:rsid w:val="000208AB"/>
    <w:rsid w:val="00020D42"/>
    <w:rsid w:val="00020FDE"/>
    <w:rsid w:val="00021642"/>
    <w:rsid w:val="000219F6"/>
    <w:rsid w:val="000226F1"/>
    <w:rsid w:val="00022C93"/>
    <w:rsid w:val="00022E81"/>
    <w:rsid w:val="00024056"/>
    <w:rsid w:val="0002432D"/>
    <w:rsid w:val="00024576"/>
    <w:rsid w:val="000252B0"/>
    <w:rsid w:val="000261F6"/>
    <w:rsid w:val="000268DB"/>
    <w:rsid w:val="00027160"/>
    <w:rsid w:val="00030105"/>
    <w:rsid w:val="00030377"/>
    <w:rsid w:val="00030D6C"/>
    <w:rsid w:val="00030E8E"/>
    <w:rsid w:val="0003180D"/>
    <w:rsid w:val="000327B0"/>
    <w:rsid w:val="00033B08"/>
    <w:rsid w:val="00034A3D"/>
    <w:rsid w:val="00035209"/>
    <w:rsid w:val="0003538A"/>
    <w:rsid w:val="00035692"/>
    <w:rsid w:val="000358F5"/>
    <w:rsid w:val="00035E5C"/>
    <w:rsid w:val="0003601C"/>
    <w:rsid w:val="0003626D"/>
    <w:rsid w:val="000372AF"/>
    <w:rsid w:val="00037D0E"/>
    <w:rsid w:val="000402AA"/>
    <w:rsid w:val="00040B1A"/>
    <w:rsid w:val="00040B64"/>
    <w:rsid w:val="00044B2A"/>
    <w:rsid w:val="00045161"/>
    <w:rsid w:val="000453DB"/>
    <w:rsid w:val="00046507"/>
    <w:rsid w:val="00046589"/>
    <w:rsid w:val="0004678B"/>
    <w:rsid w:val="000472F4"/>
    <w:rsid w:val="00050381"/>
    <w:rsid w:val="000503BB"/>
    <w:rsid w:val="0005079E"/>
    <w:rsid w:val="0005131A"/>
    <w:rsid w:val="000519C6"/>
    <w:rsid w:val="00052180"/>
    <w:rsid w:val="00052B2C"/>
    <w:rsid w:val="00052F5B"/>
    <w:rsid w:val="00053247"/>
    <w:rsid w:val="0005344D"/>
    <w:rsid w:val="0005359A"/>
    <w:rsid w:val="00053E79"/>
    <w:rsid w:val="0005400A"/>
    <w:rsid w:val="00054471"/>
    <w:rsid w:val="00056A2C"/>
    <w:rsid w:val="000573BA"/>
    <w:rsid w:val="00060D26"/>
    <w:rsid w:val="00061374"/>
    <w:rsid w:val="000619B8"/>
    <w:rsid w:val="00061A1E"/>
    <w:rsid w:val="00061A51"/>
    <w:rsid w:val="00061B3B"/>
    <w:rsid w:val="00061D79"/>
    <w:rsid w:val="00061FE5"/>
    <w:rsid w:val="00062556"/>
    <w:rsid w:val="0006281B"/>
    <w:rsid w:val="00063B17"/>
    <w:rsid w:val="00063CD6"/>
    <w:rsid w:val="0006583A"/>
    <w:rsid w:val="00066564"/>
    <w:rsid w:val="00066B8F"/>
    <w:rsid w:val="00066F5B"/>
    <w:rsid w:val="0006745B"/>
    <w:rsid w:val="00067E03"/>
    <w:rsid w:val="00071B21"/>
    <w:rsid w:val="00071C83"/>
    <w:rsid w:val="00072A09"/>
    <w:rsid w:val="00073974"/>
    <w:rsid w:val="000753FB"/>
    <w:rsid w:val="000763D5"/>
    <w:rsid w:val="00080716"/>
    <w:rsid w:val="00080EEA"/>
    <w:rsid w:val="00081298"/>
    <w:rsid w:val="00081E97"/>
    <w:rsid w:val="00082F52"/>
    <w:rsid w:val="00084B4D"/>
    <w:rsid w:val="00084CD7"/>
    <w:rsid w:val="00084F40"/>
    <w:rsid w:val="000851EB"/>
    <w:rsid w:val="00085C6B"/>
    <w:rsid w:val="000861C1"/>
    <w:rsid w:val="00091423"/>
    <w:rsid w:val="0009173F"/>
    <w:rsid w:val="000917D5"/>
    <w:rsid w:val="00092A3B"/>
    <w:rsid w:val="00092D1D"/>
    <w:rsid w:val="00094B55"/>
    <w:rsid w:val="00097790"/>
    <w:rsid w:val="000A139B"/>
    <w:rsid w:val="000A1EB7"/>
    <w:rsid w:val="000A24E9"/>
    <w:rsid w:val="000A26ED"/>
    <w:rsid w:val="000A37C1"/>
    <w:rsid w:val="000A3AF0"/>
    <w:rsid w:val="000A480E"/>
    <w:rsid w:val="000A49F4"/>
    <w:rsid w:val="000A5060"/>
    <w:rsid w:val="000A5124"/>
    <w:rsid w:val="000A5627"/>
    <w:rsid w:val="000A576B"/>
    <w:rsid w:val="000A633F"/>
    <w:rsid w:val="000B0753"/>
    <w:rsid w:val="000B0B5C"/>
    <w:rsid w:val="000B0E0A"/>
    <w:rsid w:val="000B1087"/>
    <w:rsid w:val="000B1558"/>
    <w:rsid w:val="000B1E14"/>
    <w:rsid w:val="000B1F15"/>
    <w:rsid w:val="000B347B"/>
    <w:rsid w:val="000B4169"/>
    <w:rsid w:val="000B52D2"/>
    <w:rsid w:val="000B6D28"/>
    <w:rsid w:val="000B7D41"/>
    <w:rsid w:val="000C02A3"/>
    <w:rsid w:val="000C1257"/>
    <w:rsid w:val="000C2A9A"/>
    <w:rsid w:val="000C3162"/>
    <w:rsid w:val="000C3391"/>
    <w:rsid w:val="000C41DD"/>
    <w:rsid w:val="000C56A5"/>
    <w:rsid w:val="000C62A8"/>
    <w:rsid w:val="000D002A"/>
    <w:rsid w:val="000D01EC"/>
    <w:rsid w:val="000D0E08"/>
    <w:rsid w:val="000D0F80"/>
    <w:rsid w:val="000D1B0F"/>
    <w:rsid w:val="000D26DC"/>
    <w:rsid w:val="000D411D"/>
    <w:rsid w:val="000D5A0C"/>
    <w:rsid w:val="000D5A2F"/>
    <w:rsid w:val="000D614F"/>
    <w:rsid w:val="000D6249"/>
    <w:rsid w:val="000D747B"/>
    <w:rsid w:val="000E2D23"/>
    <w:rsid w:val="000E2E91"/>
    <w:rsid w:val="000E3499"/>
    <w:rsid w:val="000E3D39"/>
    <w:rsid w:val="000E4F00"/>
    <w:rsid w:val="000E4F57"/>
    <w:rsid w:val="000E678A"/>
    <w:rsid w:val="000E7153"/>
    <w:rsid w:val="000F18D5"/>
    <w:rsid w:val="000F2356"/>
    <w:rsid w:val="000F2432"/>
    <w:rsid w:val="000F4138"/>
    <w:rsid w:val="000F4530"/>
    <w:rsid w:val="000F555B"/>
    <w:rsid w:val="000F5C2F"/>
    <w:rsid w:val="000F7DB2"/>
    <w:rsid w:val="000F7FBD"/>
    <w:rsid w:val="00100789"/>
    <w:rsid w:val="0010100D"/>
    <w:rsid w:val="00102752"/>
    <w:rsid w:val="001032AE"/>
    <w:rsid w:val="001039C6"/>
    <w:rsid w:val="00103CF3"/>
    <w:rsid w:val="0010482D"/>
    <w:rsid w:val="001052D1"/>
    <w:rsid w:val="00105E89"/>
    <w:rsid w:val="001075C0"/>
    <w:rsid w:val="00107CA2"/>
    <w:rsid w:val="00107CCB"/>
    <w:rsid w:val="00111945"/>
    <w:rsid w:val="0011199A"/>
    <w:rsid w:val="00111BBC"/>
    <w:rsid w:val="00111BC8"/>
    <w:rsid w:val="0011325C"/>
    <w:rsid w:val="001136A6"/>
    <w:rsid w:val="00115D0B"/>
    <w:rsid w:val="001169B9"/>
    <w:rsid w:val="001207EE"/>
    <w:rsid w:val="001248DD"/>
    <w:rsid w:val="00124D6A"/>
    <w:rsid w:val="00124DC7"/>
    <w:rsid w:val="00125C98"/>
    <w:rsid w:val="00126829"/>
    <w:rsid w:val="001300FE"/>
    <w:rsid w:val="00132D24"/>
    <w:rsid w:val="001333EC"/>
    <w:rsid w:val="00133CB1"/>
    <w:rsid w:val="00133D78"/>
    <w:rsid w:val="0013523A"/>
    <w:rsid w:val="00135BDB"/>
    <w:rsid w:val="001366B5"/>
    <w:rsid w:val="00136BF6"/>
    <w:rsid w:val="00136C7C"/>
    <w:rsid w:val="00136D6C"/>
    <w:rsid w:val="00137BDF"/>
    <w:rsid w:val="0014047A"/>
    <w:rsid w:val="0014054A"/>
    <w:rsid w:val="001413C6"/>
    <w:rsid w:val="00141F88"/>
    <w:rsid w:val="0014274F"/>
    <w:rsid w:val="00143097"/>
    <w:rsid w:val="001436E5"/>
    <w:rsid w:val="00143E84"/>
    <w:rsid w:val="00143FC8"/>
    <w:rsid w:val="00145F69"/>
    <w:rsid w:val="001464C5"/>
    <w:rsid w:val="001473E9"/>
    <w:rsid w:val="0015076F"/>
    <w:rsid w:val="00150E4E"/>
    <w:rsid w:val="00151433"/>
    <w:rsid w:val="00151F44"/>
    <w:rsid w:val="0015336B"/>
    <w:rsid w:val="0015496A"/>
    <w:rsid w:val="00155CC0"/>
    <w:rsid w:val="00156C76"/>
    <w:rsid w:val="0015712E"/>
    <w:rsid w:val="00157571"/>
    <w:rsid w:val="00157FC4"/>
    <w:rsid w:val="00160260"/>
    <w:rsid w:val="00161368"/>
    <w:rsid w:val="00161726"/>
    <w:rsid w:val="00161CB5"/>
    <w:rsid w:val="001623AD"/>
    <w:rsid w:val="00163A93"/>
    <w:rsid w:val="0016436E"/>
    <w:rsid w:val="0016574B"/>
    <w:rsid w:val="001661A4"/>
    <w:rsid w:val="00166411"/>
    <w:rsid w:val="00166E8B"/>
    <w:rsid w:val="00171779"/>
    <w:rsid w:val="00173F77"/>
    <w:rsid w:val="00174156"/>
    <w:rsid w:val="00174CA5"/>
    <w:rsid w:val="00175957"/>
    <w:rsid w:val="001759B9"/>
    <w:rsid w:val="001767F0"/>
    <w:rsid w:val="001804D1"/>
    <w:rsid w:val="00180A82"/>
    <w:rsid w:val="00180B15"/>
    <w:rsid w:val="00181328"/>
    <w:rsid w:val="001818FC"/>
    <w:rsid w:val="001819B5"/>
    <w:rsid w:val="00181B49"/>
    <w:rsid w:val="00181DA4"/>
    <w:rsid w:val="00182A43"/>
    <w:rsid w:val="00182EE7"/>
    <w:rsid w:val="0018341A"/>
    <w:rsid w:val="00183FB2"/>
    <w:rsid w:val="001840B2"/>
    <w:rsid w:val="001840DA"/>
    <w:rsid w:val="00184CA1"/>
    <w:rsid w:val="00184E0E"/>
    <w:rsid w:val="00185AA3"/>
    <w:rsid w:val="00185BBA"/>
    <w:rsid w:val="00186F7C"/>
    <w:rsid w:val="001872EF"/>
    <w:rsid w:val="0018790E"/>
    <w:rsid w:val="00187C1E"/>
    <w:rsid w:val="001914D3"/>
    <w:rsid w:val="001915F2"/>
    <w:rsid w:val="00191B72"/>
    <w:rsid w:val="00191F9A"/>
    <w:rsid w:val="00192351"/>
    <w:rsid w:val="001950C1"/>
    <w:rsid w:val="00195E2A"/>
    <w:rsid w:val="00196E0B"/>
    <w:rsid w:val="0019775F"/>
    <w:rsid w:val="00197CEC"/>
    <w:rsid w:val="00197E93"/>
    <w:rsid w:val="001A0707"/>
    <w:rsid w:val="001A0C9F"/>
    <w:rsid w:val="001A0CFC"/>
    <w:rsid w:val="001A13E5"/>
    <w:rsid w:val="001A293E"/>
    <w:rsid w:val="001A2F75"/>
    <w:rsid w:val="001A3504"/>
    <w:rsid w:val="001A35DB"/>
    <w:rsid w:val="001A40C3"/>
    <w:rsid w:val="001A4AE1"/>
    <w:rsid w:val="001A5A53"/>
    <w:rsid w:val="001A795B"/>
    <w:rsid w:val="001B0F42"/>
    <w:rsid w:val="001B1A73"/>
    <w:rsid w:val="001B253D"/>
    <w:rsid w:val="001B3166"/>
    <w:rsid w:val="001B33A6"/>
    <w:rsid w:val="001B371E"/>
    <w:rsid w:val="001B3FB9"/>
    <w:rsid w:val="001B5790"/>
    <w:rsid w:val="001B635A"/>
    <w:rsid w:val="001B6713"/>
    <w:rsid w:val="001B7217"/>
    <w:rsid w:val="001B744B"/>
    <w:rsid w:val="001C06B9"/>
    <w:rsid w:val="001C0791"/>
    <w:rsid w:val="001C0982"/>
    <w:rsid w:val="001C0B6E"/>
    <w:rsid w:val="001C1417"/>
    <w:rsid w:val="001C305C"/>
    <w:rsid w:val="001C4771"/>
    <w:rsid w:val="001C5BFD"/>
    <w:rsid w:val="001C5F95"/>
    <w:rsid w:val="001C684F"/>
    <w:rsid w:val="001C6B76"/>
    <w:rsid w:val="001C6FA3"/>
    <w:rsid w:val="001C6FCE"/>
    <w:rsid w:val="001C70CA"/>
    <w:rsid w:val="001D1829"/>
    <w:rsid w:val="001D20C6"/>
    <w:rsid w:val="001D22DD"/>
    <w:rsid w:val="001D2D46"/>
    <w:rsid w:val="001D5577"/>
    <w:rsid w:val="001D6017"/>
    <w:rsid w:val="001D6E2E"/>
    <w:rsid w:val="001D7638"/>
    <w:rsid w:val="001D76B6"/>
    <w:rsid w:val="001D7870"/>
    <w:rsid w:val="001E0286"/>
    <w:rsid w:val="001E06F1"/>
    <w:rsid w:val="001E140A"/>
    <w:rsid w:val="001E37A1"/>
    <w:rsid w:val="001E3B77"/>
    <w:rsid w:val="001E3E93"/>
    <w:rsid w:val="001E55DA"/>
    <w:rsid w:val="001E6E1E"/>
    <w:rsid w:val="001F04F1"/>
    <w:rsid w:val="001F1635"/>
    <w:rsid w:val="001F16B6"/>
    <w:rsid w:val="001F1863"/>
    <w:rsid w:val="001F196E"/>
    <w:rsid w:val="001F2508"/>
    <w:rsid w:val="001F296D"/>
    <w:rsid w:val="001F3C62"/>
    <w:rsid w:val="001F3CFC"/>
    <w:rsid w:val="001F4897"/>
    <w:rsid w:val="001F69D7"/>
    <w:rsid w:val="001F6AD0"/>
    <w:rsid w:val="001F6E3B"/>
    <w:rsid w:val="00201DB6"/>
    <w:rsid w:val="00202A2D"/>
    <w:rsid w:val="00206149"/>
    <w:rsid w:val="002063D8"/>
    <w:rsid w:val="002072D5"/>
    <w:rsid w:val="0020749F"/>
    <w:rsid w:val="00207693"/>
    <w:rsid w:val="002076A2"/>
    <w:rsid w:val="00207BD7"/>
    <w:rsid w:val="00210045"/>
    <w:rsid w:val="0021059B"/>
    <w:rsid w:val="002111D4"/>
    <w:rsid w:val="00211262"/>
    <w:rsid w:val="00211B97"/>
    <w:rsid w:val="00213A00"/>
    <w:rsid w:val="00214F7F"/>
    <w:rsid w:val="0021500D"/>
    <w:rsid w:val="002150EF"/>
    <w:rsid w:val="0021549D"/>
    <w:rsid w:val="0021597F"/>
    <w:rsid w:val="002164D1"/>
    <w:rsid w:val="002177F8"/>
    <w:rsid w:val="00217980"/>
    <w:rsid w:val="00217C92"/>
    <w:rsid w:val="00220AFA"/>
    <w:rsid w:val="00221732"/>
    <w:rsid w:val="00221E8C"/>
    <w:rsid w:val="0022314C"/>
    <w:rsid w:val="002237BD"/>
    <w:rsid w:val="00224A7E"/>
    <w:rsid w:val="00225A98"/>
    <w:rsid w:val="00226168"/>
    <w:rsid w:val="00226363"/>
    <w:rsid w:val="0022785E"/>
    <w:rsid w:val="00230C48"/>
    <w:rsid w:val="00233804"/>
    <w:rsid w:val="00233A8D"/>
    <w:rsid w:val="00234654"/>
    <w:rsid w:val="002357B8"/>
    <w:rsid w:val="00235F63"/>
    <w:rsid w:val="002368C7"/>
    <w:rsid w:val="00237966"/>
    <w:rsid w:val="00237A07"/>
    <w:rsid w:val="00240049"/>
    <w:rsid w:val="002406D4"/>
    <w:rsid w:val="0024075D"/>
    <w:rsid w:val="0024190F"/>
    <w:rsid w:val="00241F7C"/>
    <w:rsid w:val="002440D0"/>
    <w:rsid w:val="00244486"/>
    <w:rsid w:val="002451EB"/>
    <w:rsid w:val="00246CEA"/>
    <w:rsid w:val="0024736C"/>
    <w:rsid w:val="002479A1"/>
    <w:rsid w:val="00247BF5"/>
    <w:rsid w:val="002501DF"/>
    <w:rsid w:val="00250228"/>
    <w:rsid w:val="002504DB"/>
    <w:rsid w:val="002506BB"/>
    <w:rsid w:val="00251062"/>
    <w:rsid w:val="0025114F"/>
    <w:rsid w:val="00252650"/>
    <w:rsid w:val="0025281B"/>
    <w:rsid w:val="00253516"/>
    <w:rsid w:val="00253528"/>
    <w:rsid w:val="0025415A"/>
    <w:rsid w:val="002548D0"/>
    <w:rsid w:val="00254C9E"/>
    <w:rsid w:val="00254F0D"/>
    <w:rsid w:val="00255F8F"/>
    <w:rsid w:val="002579F1"/>
    <w:rsid w:val="002607CE"/>
    <w:rsid w:val="00261005"/>
    <w:rsid w:val="002618ED"/>
    <w:rsid w:val="00262107"/>
    <w:rsid w:val="0026298B"/>
    <w:rsid w:val="00264540"/>
    <w:rsid w:val="00264C6E"/>
    <w:rsid w:val="0026543B"/>
    <w:rsid w:val="00265666"/>
    <w:rsid w:val="002656B2"/>
    <w:rsid w:val="00265BAD"/>
    <w:rsid w:val="00265C8B"/>
    <w:rsid w:val="00266608"/>
    <w:rsid w:val="00266991"/>
    <w:rsid w:val="002708BF"/>
    <w:rsid w:val="00270D68"/>
    <w:rsid w:val="00271197"/>
    <w:rsid w:val="00271F15"/>
    <w:rsid w:val="00272B35"/>
    <w:rsid w:val="002734DF"/>
    <w:rsid w:val="0027661A"/>
    <w:rsid w:val="002768E1"/>
    <w:rsid w:val="0027709D"/>
    <w:rsid w:val="00277427"/>
    <w:rsid w:val="002776D8"/>
    <w:rsid w:val="0027776D"/>
    <w:rsid w:val="0028109B"/>
    <w:rsid w:val="002814F1"/>
    <w:rsid w:val="00281B98"/>
    <w:rsid w:val="00281F0E"/>
    <w:rsid w:val="00282186"/>
    <w:rsid w:val="002829C8"/>
    <w:rsid w:val="00282E01"/>
    <w:rsid w:val="002843F2"/>
    <w:rsid w:val="0028470C"/>
    <w:rsid w:val="002850AB"/>
    <w:rsid w:val="00287579"/>
    <w:rsid w:val="002877C9"/>
    <w:rsid w:val="00287CEB"/>
    <w:rsid w:val="00287E52"/>
    <w:rsid w:val="00287FA5"/>
    <w:rsid w:val="002900DC"/>
    <w:rsid w:val="00290565"/>
    <w:rsid w:val="00290589"/>
    <w:rsid w:val="0029092B"/>
    <w:rsid w:val="00290F9A"/>
    <w:rsid w:val="00292703"/>
    <w:rsid w:val="0029377C"/>
    <w:rsid w:val="0029377E"/>
    <w:rsid w:val="00293A6A"/>
    <w:rsid w:val="0029649F"/>
    <w:rsid w:val="00296CE5"/>
    <w:rsid w:val="00296D33"/>
    <w:rsid w:val="00296D9F"/>
    <w:rsid w:val="002977A5"/>
    <w:rsid w:val="00297DF3"/>
    <w:rsid w:val="002A1231"/>
    <w:rsid w:val="002A1612"/>
    <w:rsid w:val="002A1A8D"/>
    <w:rsid w:val="002A231C"/>
    <w:rsid w:val="002A44B4"/>
    <w:rsid w:val="002A45B4"/>
    <w:rsid w:val="002A5857"/>
    <w:rsid w:val="002A62D0"/>
    <w:rsid w:val="002A6900"/>
    <w:rsid w:val="002A72DC"/>
    <w:rsid w:val="002A7F59"/>
    <w:rsid w:val="002B06E8"/>
    <w:rsid w:val="002B0B63"/>
    <w:rsid w:val="002B0CB1"/>
    <w:rsid w:val="002B109B"/>
    <w:rsid w:val="002B29E6"/>
    <w:rsid w:val="002B2BFD"/>
    <w:rsid w:val="002B38E9"/>
    <w:rsid w:val="002B466E"/>
    <w:rsid w:val="002B6CE2"/>
    <w:rsid w:val="002B6ECC"/>
    <w:rsid w:val="002B7047"/>
    <w:rsid w:val="002B7050"/>
    <w:rsid w:val="002C00CB"/>
    <w:rsid w:val="002C0150"/>
    <w:rsid w:val="002C0D2F"/>
    <w:rsid w:val="002C196B"/>
    <w:rsid w:val="002C3C9A"/>
    <w:rsid w:val="002C499C"/>
    <w:rsid w:val="002C4A94"/>
    <w:rsid w:val="002C5D43"/>
    <w:rsid w:val="002C6273"/>
    <w:rsid w:val="002C63ED"/>
    <w:rsid w:val="002C6608"/>
    <w:rsid w:val="002C6BB5"/>
    <w:rsid w:val="002C7752"/>
    <w:rsid w:val="002D114A"/>
    <w:rsid w:val="002D13C1"/>
    <w:rsid w:val="002D1C34"/>
    <w:rsid w:val="002D1E37"/>
    <w:rsid w:val="002D2280"/>
    <w:rsid w:val="002D27E1"/>
    <w:rsid w:val="002D28C7"/>
    <w:rsid w:val="002D3A1A"/>
    <w:rsid w:val="002D53A3"/>
    <w:rsid w:val="002D53D3"/>
    <w:rsid w:val="002D573C"/>
    <w:rsid w:val="002D59FF"/>
    <w:rsid w:val="002D5B4D"/>
    <w:rsid w:val="002D71CD"/>
    <w:rsid w:val="002D756D"/>
    <w:rsid w:val="002E13AA"/>
    <w:rsid w:val="002E1846"/>
    <w:rsid w:val="002E23B0"/>
    <w:rsid w:val="002E23C4"/>
    <w:rsid w:val="002E32C2"/>
    <w:rsid w:val="002E39C6"/>
    <w:rsid w:val="002E3D1E"/>
    <w:rsid w:val="002E4441"/>
    <w:rsid w:val="002E44A4"/>
    <w:rsid w:val="002E558E"/>
    <w:rsid w:val="002E6E4D"/>
    <w:rsid w:val="002F098D"/>
    <w:rsid w:val="002F10D2"/>
    <w:rsid w:val="002F15CB"/>
    <w:rsid w:val="002F1AAE"/>
    <w:rsid w:val="002F34BE"/>
    <w:rsid w:val="002F3ED0"/>
    <w:rsid w:val="002F465A"/>
    <w:rsid w:val="002F4F7F"/>
    <w:rsid w:val="002F5488"/>
    <w:rsid w:val="002F5490"/>
    <w:rsid w:val="002F58DF"/>
    <w:rsid w:val="002F5A2C"/>
    <w:rsid w:val="002F696C"/>
    <w:rsid w:val="002F7DE3"/>
    <w:rsid w:val="00300086"/>
    <w:rsid w:val="0030116C"/>
    <w:rsid w:val="00301B01"/>
    <w:rsid w:val="00301E67"/>
    <w:rsid w:val="00302692"/>
    <w:rsid w:val="003026D2"/>
    <w:rsid w:val="003028F6"/>
    <w:rsid w:val="00304023"/>
    <w:rsid w:val="003045D3"/>
    <w:rsid w:val="00304F3B"/>
    <w:rsid w:val="00305CF8"/>
    <w:rsid w:val="00306815"/>
    <w:rsid w:val="00306EDE"/>
    <w:rsid w:val="00307509"/>
    <w:rsid w:val="00307D0D"/>
    <w:rsid w:val="00312BE5"/>
    <w:rsid w:val="00312E37"/>
    <w:rsid w:val="00314657"/>
    <w:rsid w:val="00316F5F"/>
    <w:rsid w:val="00317EBC"/>
    <w:rsid w:val="0032026E"/>
    <w:rsid w:val="00321EF8"/>
    <w:rsid w:val="00323378"/>
    <w:rsid w:val="0032440F"/>
    <w:rsid w:val="00325495"/>
    <w:rsid w:val="003259EE"/>
    <w:rsid w:val="00326B2D"/>
    <w:rsid w:val="00326E4B"/>
    <w:rsid w:val="003308DA"/>
    <w:rsid w:val="00331085"/>
    <w:rsid w:val="00331F2A"/>
    <w:rsid w:val="0033242A"/>
    <w:rsid w:val="00332C9D"/>
    <w:rsid w:val="00333964"/>
    <w:rsid w:val="00334417"/>
    <w:rsid w:val="0033506D"/>
    <w:rsid w:val="00336249"/>
    <w:rsid w:val="003362C5"/>
    <w:rsid w:val="003363F8"/>
    <w:rsid w:val="00336936"/>
    <w:rsid w:val="003374E4"/>
    <w:rsid w:val="00340722"/>
    <w:rsid w:val="0034156C"/>
    <w:rsid w:val="00343290"/>
    <w:rsid w:val="00343ADC"/>
    <w:rsid w:val="00343ECA"/>
    <w:rsid w:val="00343F24"/>
    <w:rsid w:val="003442AF"/>
    <w:rsid w:val="0034589D"/>
    <w:rsid w:val="0034599D"/>
    <w:rsid w:val="00346021"/>
    <w:rsid w:val="0034657E"/>
    <w:rsid w:val="00346AD9"/>
    <w:rsid w:val="00346FA0"/>
    <w:rsid w:val="00352433"/>
    <w:rsid w:val="00354229"/>
    <w:rsid w:val="00354260"/>
    <w:rsid w:val="0035426F"/>
    <w:rsid w:val="003542EC"/>
    <w:rsid w:val="0035464F"/>
    <w:rsid w:val="00354DBB"/>
    <w:rsid w:val="00355FB6"/>
    <w:rsid w:val="00356DFE"/>
    <w:rsid w:val="003603A5"/>
    <w:rsid w:val="00360760"/>
    <w:rsid w:val="003617D0"/>
    <w:rsid w:val="003619E8"/>
    <w:rsid w:val="00361C85"/>
    <w:rsid w:val="00362FC6"/>
    <w:rsid w:val="00365CEA"/>
    <w:rsid w:val="003670AC"/>
    <w:rsid w:val="00367842"/>
    <w:rsid w:val="00370832"/>
    <w:rsid w:val="00370C72"/>
    <w:rsid w:val="003711D9"/>
    <w:rsid w:val="00371A0F"/>
    <w:rsid w:val="00371EE4"/>
    <w:rsid w:val="00371F74"/>
    <w:rsid w:val="00372569"/>
    <w:rsid w:val="00372960"/>
    <w:rsid w:val="00373417"/>
    <w:rsid w:val="003739A5"/>
    <w:rsid w:val="00374193"/>
    <w:rsid w:val="003751C9"/>
    <w:rsid w:val="00375409"/>
    <w:rsid w:val="003766FC"/>
    <w:rsid w:val="0037695D"/>
    <w:rsid w:val="00380F73"/>
    <w:rsid w:val="00381334"/>
    <w:rsid w:val="00381685"/>
    <w:rsid w:val="0038183A"/>
    <w:rsid w:val="003818F6"/>
    <w:rsid w:val="00381BFA"/>
    <w:rsid w:val="00382026"/>
    <w:rsid w:val="00382036"/>
    <w:rsid w:val="00382F4D"/>
    <w:rsid w:val="00383089"/>
    <w:rsid w:val="003839DE"/>
    <w:rsid w:val="00383F36"/>
    <w:rsid w:val="003842D2"/>
    <w:rsid w:val="00385840"/>
    <w:rsid w:val="00385A36"/>
    <w:rsid w:val="003864C1"/>
    <w:rsid w:val="00386894"/>
    <w:rsid w:val="00386EE4"/>
    <w:rsid w:val="0038720E"/>
    <w:rsid w:val="003874BB"/>
    <w:rsid w:val="00387D6C"/>
    <w:rsid w:val="00387F7B"/>
    <w:rsid w:val="003902D7"/>
    <w:rsid w:val="00390779"/>
    <w:rsid w:val="003910C0"/>
    <w:rsid w:val="00391287"/>
    <w:rsid w:val="003914DE"/>
    <w:rsid w:val="0039162A"/>
    <w:rsid w:val="00391F7C"/>
    <w:rsid w:val="0039219A"/>
    <w:rsid w:val="003922EC"/>
    <w:rsid w:val="00393425"/>
    <w:rsid w:val="00393D03"/>
    <w:rsid w:val="00393D4F"/>
    <w:rsid w:val="00393E65"/>
    <w:rsid w:val="00393E6F"/>
    <w:rsid w:val="003941E2"/>
    <w:rsid w:val="003941F4"/>
    <w:rsid w:val="00394956"/>
    <w:rsid w:val="003949DD"/>
    <w:rsid w:val="00397477"/>
    <w:rsid w:val="003A085B"/>
    <w:rsid w:val="003A0AFA"/>
    <w:rsid w:val="003A0B0F"/>
    <w:rsid w:val="003A2769"/>
    <w:rsid w:val="003A27A9"/>
    <w:rsid w:val="003A2A5A"/>
    <w:rsid w:val="003A535B"/>
    <w:rsid w:val="003A6962"/>
    <w:rsid w:val="003A7A40"/>
    <w:rsid w:val="003B0429"/>
    <w:rsid w:val="003B0554"/>
    <w:rsid w:val="003B1CA5"/>
    <w:rsid w:val="003B2D7C"/>
    <w:rsid w:val="003B3F5E"/>
    <w:rsid w:val="003B44B0"/>
    <w:rsid w:val="003B455F"/>
    <w:rsid w:val="003B4650"/>
    <w:rsid w:val="003B4976"/>
    <w:rsid w:val="003B5B27"/>
    <w:rsid w:val="003B5B3D"/>
    <w:rsid w:val="003B5E9A"/>
    <w:rsid w:val="003B63F1"/>
    <w:rsid w:val="003B6D03"/>
    <w:rsid w:val="003C02E8"/>
    <w:rsid w:val="003C0443"/>
    <w:rsid w:val="003C140A"/>
    <w:rsid w:val="003C1795"/>
    <w:rsid w:val="003C1C46"/>
    <w:rsid w:val="003C35E4"/>
    <w:rsid w:val="003C364D"/>
    <w:rsid w:val="003C473A"/>
    <w:rsid w:val="003C4949"/>
    <w:rsid w:val="003C4ADB"/>
    <w:rsid w:val="003C712E"/>
    <w:rsid w:val="003D0FE6"/>
    <w:rsid w:val="003D4499"/>
    <w:rsid w:val="003D5803"/>
    <w:rsid w:val="003D58A5"/>
    <w:rsid w:val="003D609A"/>
    <w:rsid w:val="003D669E"/>
    <w:rsid w:val="003D6D14"/>
    <w:rsid w:val="003D7AC2"/>
    <w:rsid w:val="003E0ED4"/>
    <w:rsid w:val="003E1472"/>
    <w:rsid w:val="003E18F5"/>
    <w:rsid w:val="003E2930"/>
    <w:rsid w:val="003E2FA4"/>
    <w:rsid w:val="003E3A0F"/>
    <w:rsid w:val="003E4CEF"/>
    <w:rsid w:val="003E5C3C"/>
    <w:rsid w:val="003E664D"/>
    <w:rsid w:val="003F0218"/>
    <w:rsid w:val="003F0961"/>
    <w:rsid w:val="003F0B14"/>
    <w:rsid w:val="003F35AF"/>
    <w:rsid w:val="003F3F12"/>
    <w:rsid w:val="003F4D65"/>
    <w:rsid w:val="003F537D"/>
    <w:rsid w:val="003F53DB"/>
    <w:rsid w:val="003F647E"/>
    <w:rsid w:val="003F6754"/>
    <w:rsid w:val="003F677D"/>
    <w:rsid w:val="003F6C72"/>
    <w:rsid w:val="003F6D51"/>
    <w:rsid w:val="003F6E78"/>
    <w:rsid w:val="004015ED"/>
    <w:rsid w:val="00401A55"/>
    <w:rsid w:val="004029E0"/>
    <w:rsid w:val="00403A27"/>
    <w:rsid w:val="004040D8"/>
    <w:rsid w:val="004048BD"/>
    <w:rsid w:val="0040544B"/>
    <w:rsid w:val="0040591E"/>
    <w:rsid w:val="004063B3"/>
    <w:rsid w:val="00406D45"/>
    <w:rsid w:val="00406DCF"/>
    <w:rsid w:val="00406EAD"/>
    <w:rsid w:val="00407608"/>
    <w:rsid w:val="00407BF7"/>
    <w:rsid w:val="00407DB8"/>
    <w:rsid w:val="004103DC"/>
    <w:rsid w:val="004107CD"/>
    <w:rsid w:val="00411060"/>
    <w:rsid w:val="00411AD2"/>
    <w:rsid w:val="0041213F"/>
    <w:rsid w:val="00412151"/>
    <w:rsid w:val="0041226D"/>
    <w:rsid w:val="004123D6"/>
    <w:rsid w:val="00412F70"/>
    <w:rsid w:val="00413183"/>
    <w:rsid w:val="004132A5"/>
    <w:rsid w:val="00414154"/>
    <w:rsid w:val="004142F3"/>
    <w:rsid w:val="00414821"/>
    <w:rsid w:val="00414B56"/>
    <w:rsid w:val="004161E0"/>
    <w:rsid w:val="00416C7E"/>
    <w:rsid w:val="00417DF9"/>
    <w:rsid w:val="0042035B"/>
    <w:rsid w:val="00420ACE"/>
    <w:rsid w:val="00420ECB"/>
    <w:rsid w:val="004210F0"/>
    <w:rsid w:val="004239A8"/>
    <w:rsid w:val="00423ECC"/>
    <w:rsid w:val="0042424F"/>
    <w:rsid w:val="004242CD"/>
    <w:rsid w:val="00425E9F"/>
    <w:rsid w:val="00425FE0"/>
    <w:rsid w:val="004261BD"/>
    <w:rsid w:val="00431938"/>
    <w:rsid w:val="0043203E"/>
    <w:rsid w:val="0043216C"/>
    <w:rsid w:val="00433403"/>
    <w:rsid w:val="00433585"/>
    <w:rsid w:val="0043369E"/>
    <w:rsid w:val="004348BD"/>
    <w:rsid w:val="00435DA4"/>
    <w:rsid w:val="004367B6"/>
    <w:rsid w:val="0043738A"/>
    <w:rsid w:val="00437CD9"/>
    <w:rsid w:val="00440242"/>
    <w:rsid w:val="00440467"/>
    <w:rsid w:val="004416F7"/>
    <w:rsid w:val="0044197D"/>
    <w:rsid w:val="004425F6"/>
    <w:rsid w:val="00442C71"/>
    <w:rsid w:val="00443E1E"/>
    <w:rsid w:val="00444220"/>
    <w:rsid w:val="00445106"/>
    <w:rsid w:val="00445CE8"/>
    <w:rsid w:val="00446E3B"/>
    <w:rsid w:val="00447166"/>
    <w:rsid w:val="004471B4"/>
    <w:rsid w:val="004475BC"/>
    <w:rsid w:val="00447B5E"/>
    <w:rsid w:val="004515AB"/>
    <w:rsid w:val="004516E5"/>
    <w:rsid w:val="00451CED"/>
    <w:rsid w:val="0045286F"/>
    <w:rsid w:val="00453668"/>
    <w:rsid w:val="0045401E"/>
    <w:rsid w:val="00454F12"/>
    <w:rsid w:val="00455768"/>
    <w:rsid w:val="00455918"/>
    <w:rsid w:val="00456068"/>
    <w:rsid w:val="0045719A"/>
    <w:rsid w:val="00457407"/>
    <w:rsid w:val="00457AED"/>
    <w:rsid w:val="004605DE"/>
    <w:rsid w:val="004614C3"/>
    <w:rsid w:val="004619D2"/>
    <w:rsid w:val="00462317"/>
    <w:rsid w:val="00464DF5"/>
    <w:rsid w:val="00466297"/>
    <w:rsid w:val="00466FC9"/>
    <w:rsid w:val="0046744C"/>
    <w:rsid w:val="00467644"/>
    <w:rsid w:val="00471074"/>
    <w:rsid w:val="00471AF8"/>
    <w:rsid w:val="00471EE3"/>
    <w:rsid w:val="00472652"/>
    <w:rsid w:val="004726B8"/>
    <w:rsid w:val="00472C39"/>
    <w:rsid w:val="00473157"/>
    <w:rsid w:val="004740D9"/>
    <w:rsid w:val="0047411E"/>
    <w:rsid w:val="00474724"/>
    <w:rsid w:val="0047680A"/>
    <w:rsid w:val="00476DAD"/>
    <w:rsid w:val="00480EEB"/>
    <w:rsid w:val="004819E8"/>
    <w:rsid w:val="00481DEB"/>
    <w:rsid w:val="00483885"/>
    <w:rsid w:val="004838C7"/>
    <w:rsid w:val="004848AD"/>
    <w:rsid w:val="00485487"/>
    <w:rsid w:val="00485A64"/>
    <w:rsid w:val="00486DF6"/>
    <w:rsid w:val="00487700"/>
    <w:rsid w:val="004901A3"/>
    <w:rsid w:val="0049079D"/>
    <w:rsid w:val="00490941"/>
    <w:rsid w:val="00490DCD"/>
    <w:rsid w:val="00491478"/>
    <w:rsid w:val="004918F8"/>
    <w:rsid w:val="0049206E"/>
    <w:rsid w:val="0049407E"/>
    <w:rsid w:val="004940F7"/>
    <w:rsid w:val="004947E9"/>
    <w:rsid w:val="004954E9"/>
    <w:rsid w:val="0049654B"/>
    <w:rsid w:val="004966CE"/>
    <w:rsid w:val="00496B98"/>
    <w:rsid w:val="004A236D"/>
    <w:rsid w:val="004A23C8"/>
    <w:rsid w:val="004A2E29"/>
    <w:rsid w:val="004A3B7C"/>
    <w:rsid w:val="004A3CAB"/>
    <w:rsid w:val="004A40CD"/>
    <w:rsid w:val="004A50B0"/>
    <w:rsid w:val="004A5809"/>
    <w:rsid w:val="004A5F04"/>
    <w:rsid w:val="004A64E9"/>
    <w:rsid w:val="004A675E"/>
    <w:rsid w:val="004A6E33"/>
    <w:rsid w:val="004A7701"/>
    <w:rsid w:val="004A7E44"/>
    <w:rsid w:val="004B01A8"/>
    <w:rsid w:val="004B1119"/>
    <w:rsid w:val="004B17C3"/>
    <w:rsid w:val="004B3047"/>
    <w:rsid w:val="004B3B6D"/>
    <w:rsid w:val="004B408B"/>
    <w:rsid w:val="004B6446"/>
    <w:rsid w:val="004B653D"/>
    <w:rsid w:val="004B7337"/>
    <w:rsid w:val="004C0990"/>
    <w:rsid w:val="004C2CE7"/>
    <w:rsid w:val="004C37F7"/>
    <w:rsid w:val="004C3FF0"/>
    <w:rsid w:val="004C42A3"/>
    <w:rsid w:val="004C4395"/>
    <w:rsid w:val="004C4DD7"/>
    <w:rsid w:val="004C52ED"/>
    <w:rsid w:val="004D0378"/>
    <w:rsid w:val="004D0595"/>
    <w:rsid w:val="004D0FFE"/>
    <w:rsid w:val="004D31E4"/>
    <w:rsid w:val="004D33FB"/>
    <w:rsid w:val="004D4552"/>
    <w:rsid w:val="004D45BB"/>
    <w:rsid w:val="004D5308"/>
    <w:rsid w:val="004D7542"/>
    <w:rsid w:val="004D7AD7"/>
    <w:rsid w:val="004D7D51"/>
    <w:rsid w:val="004E0004"/>
    <w:rsid w:val="004E16CC"/>
    <w:rsid w:val="004E265D"/>
    <w:rsid w:val="004E265F"/>
    <w:rsid w:val="004E35C3"/>
    <w:rsid w:val="004E3B47"/>
    <w:rsid w:val="004E3D66"/>
    <w:rsid w:val="004E3E63"/>
    <w:rsid w:val="004E48E8"/>
    <w:rsid w:val="004E4928"/>
    <w:rsid w:val="004E5DBE"/>
    <w:rsid w:val="004E5ED3"/>
    <w:rsid w:val="004E64D8"/>
    <w:rsid w:val="004F1E94"/>
    <w:rsid w:val="004F315C"/>
    <w:rsid w:val="004F3EFE"/>
    <w:rsid w:val="004F47E8"/>
    <w:rsid w:val="004F5B94"/>
    <w:rsid w:val="004F7D9C"/>
    <w:rsid w:val="004F7EAE"/>
    <w:rsid w:val="00500413"/>
    <w:rsid w:val="00500484"/>
    <w:rsid w:val="00500DCC"/>
    <w:rsid w:val="00500DEE"/>
    <w:rsid w:val="0050179F"/>
    <w:rsid w:val="00502CE6"/>
    <w:rsid w:val="00502EB9"/>
    <w:rsid w:val="00502F75"/>
    <w:rsid w:val="00503132"/>
    <w:rsid w:val="00503A35"/>
    <w:rsid w:val="0050416E"/>
    <w:rsid w:val="0050476D"/>
    <w:rsid w:val="0050770B"/>
    <w:rsid w:val="0051126E"/>
    <w:rsid w:val="00511C79"/>
    <w:rsid w:val="00511D29"/>
    <w:rsid w:val="00511EC8"/>
    <w:rsid w:val="00511F49"/>
    <w:rsid w:val="005124A1"/>
    <w:rsid w:val="0051399A"/>
    <w:rsid w:val="00514278"/>
    <w:rsid w:val="0051499D"/>
    <w:rsid w:val="00514C8A"/>
    <w:rsid w:val="005150E6"/>
    <w:rsid w:val="005155D1"/>
    <w:rsid w:val="00516B77"/>
    <w:rsid w:val="005175D8"/>
    <w:rsid w:val="00517790"/>
    <w:rsid w:val="00517839"/>
    <w:rsid w:val="0051794A"/>
    <w:rsid w:val="00520985"/>
    <w:rsid w:val="00521D10"/>
    <w:rsid w:val="005224C7"/>
    <w:rsid w:val="00523DBB"/>
    <w:rsid w:val="00524527"/>
    <w:rsid w:val="00524E4B"/>
    <w:rsid w:val="00525A39"/>
    <w:rsid w:val="00525A88"/>
    <w:rsid w:val="0052755A"/>
    <w:rsid w:val="00527897"/>
    <w:rsid w:val="00527C50"/>
    <w:rsid w:val="00527D6D"/>
    <w:rsid w:val="00527D70"/>
    <w:rsid w:val="005307F2"/>
    <w:rsid w:val="005344B0"/>
    <w:rsid w:val="005345E7"/>
    <w:rsid w:val="00534BFA"/>
    <w:rsid w:val="00534F3E"/>
    <w:rsid w:val="005368EA"/>
    <w:rsid w:val="0053691C"/>
    <w:rsid w:val="00536946"/>
    <w:rsid w:val="005372B5"/>
    <w:rsid w:val="00537BFA"/>
    <w:rsid w:val="00537F64"/>
    <w:rsid w:val="005424A0"/>
    <w:rsid w:val="00542A6D"/>
    <w:rsid w:val="00543D9B"/>
    <w:rsid w:val="00544590"/>
    <w:rsid w:val="00544AE3"/>
    <w:rsid w:val="00545FC8"/>
    <w:rsid w:val="005467FE"/>
    <w:rsid w:val="005469AB"/>
    <w:rsid w:val="00546F23"/>
    <w:rsid w:val="005470F2"/>
    <w:rsid w:val="00547C78"/>
    <w:rsid w:val="00547EC3"/>
    <w:rsid w:val="005502DD"/>
    <w:rsid w:val="00550D56"/>
    <w:rsid w:val="00552C30"/>
    <w:rsid w:val="00552EDE"/>
    <w:rsid w:val="005535A3"/>
    <w:rsid w:val="005535F7"/>
    <w:rsid w:val="0055384A"/>
    <w:rsid w:val="00553EA7"/>
    <w:rsid w:val="00553FA9"/>
    <w:rsid w:val="005549C2"/>
    <w:rsid w:val="00555BC6"/>
    <w:rsid w:val="00555FC4"/>
    <w:rsid w:val="00556224"/>
    <w:rsid w:val="005576E4"/>
    <w:rsid w:val="00560038"/>
    <w:rsid w:val="00560758"/>
    <w:rsid w:val="005612F1"/>
    <w:rsid w:val="0056151B"/>
    <w:rsid w:val="005615F6"/>
    <w:rsid w:val="005617F8"/>
    <w:rsid w:val="00562550"/>
    <w:rsid w:val="00562B72"/>
    <w:rsid w:val="00562D00"/>
    <w:rsid w:val="00563010"/>
    <w:rsid w:val="005632C4"/>
    <w:rsid w:val="00566446"/>
    <w:rsid w:val="00566734"/>
    <w:rsid w:val="005675E9"/>
    <w:rsid w:val="005679DA"/>
    <w:rsid w:val="00567E9A"/>
    <w:rsid w:val="0057009B"/>
    <w:rsid w:val="005701F1"/>
    <w:rsid w:val="00572AEA"/>
    <w:rsid w:val="00572EF6"/>
    <w:rsid w:val="00573A29"/>
    <w:rsid w:val="00573D88"/>
    <w:rsid w:val="00575520"/>
    <w:rsid w:val="00575554"/>
    <w:rsid w:val="00577137"/>
    <w:rsid w:val="00577273"/>
    <w:rsid w:val="005774DB"/>
    <w:rsid w:val="00577778"/>
    <w:rsid w:val="00580279"/>
    <w:rsid w:val="005807F6"/>
    <w:rsid w:val="005809B7"/>
    <w:rsid w:val="0058194D"/>
    <w:rsid w:val="0058220A"/>
    <w:rsid w:val="00582CDE"/>
    <w:rsid w:val="00583F94"/>
    <w:rsid w:val="0058412B"/>
    <w:rsid w:val="005859DA"/>
    <w:rsid w:val="00585B05"/>
    <w:rsid w:val="00586627"/>
    <w:rsid w:val="00587595"/>
    <w:rsid w:val="00590287"/>
    <w:rsid w:val="0059310E"/>
    <w:rsid w:val="005932C6"/>
    <w:rsid w:val="005936C2"/>
    <w:rsid w:val="00593FEE"/>
    <w:rsid w:val="00594E47"/>
    <w:rsid w:val="00595514"/>
    <w:rsid w:val="00595974"/>
    <w:rsid w:val="00595DCE"/>
    <w:rsid w:val="00596F0B"/>
    <w:rsid w:val="0059743A"/>
    <w:rsid w:val="00597894"/>
    <w:rsid w:val="00597A2A"/>
    <w:rsid w:val="005A05EB"/>
    <w:rsid w:val="005A0EA2"/>
    <w:rsid w:val="005A5B9C"/>
    <w:rsid w:val="005A6036"/>
    <w:rsid w:val="005A671F"/>
    <w:rsid w:val="005A7DDB"/>
    <w:rsid w:val="005B0529"/>
    <w:rsid w:val="005B096C"/>
    <w:rsid w:val="005B0AD3"/>
    <w:rsid w:val="005B0B90"/>
    <w:rsid w:val="005B0EC1"/>
    <w:rsid w:val="005B0EC5"/>
    <w:rsid w:val="005B12FF"/>
    <w:rsid w:val="005B21CF"/>
    <w:rsid w:val="005B260B"/>
    <w:rsid w:val="005B29A6"/>
    <w:rsid w:val="005B32E9"/>
    <w:rsid w:val="005B385E"/>
    <w:rsid w:val="005B5A40"/>
    <w:rsid w:val="005B5DA7"/>
    <w:rsid w:val="005B5F2B"/>
    <w:rsid w:val="005B5FF0"/>
    <w:rsid w:val="005B69DB"/>
    <w:rsid w:val="005B6E7D"/>
    <w:rsid w:val="005B6E91"/>
    <w:rsid w:val="005B7361"/>
    <w:rsid w:val="005B7ABD"/>
    <w:rsid w:val="005B7F53"/>
    <w:rsid w:val="005C117A"/>
    <w:rsid w:val="005C1B41"/>
    <w:rsid w:val="005C2490"/>
    <w:rsid w:val="005C2D66"/>
    <w:rsid w:val="005C4C2F"/>
    <w:rsid w:val="005C52BB"/>
    <w:rsid w:val="005C54B4"/>
    <w:rsid w:val="005C54B6"/>
    <w:rsid w:val="005C5933"/>
    <w:rsid w:val="005C7D4A"/>
    <w:rsid w:val="005D1749"/>
    <w:rsid w:val="005D1B5A"/>
    <w:rsid w:val="005D1F14"/>
    <w:rsid w:val="005D1F15"/>
    <w:rsid w:val="005D2F18"/>
    <w:rsid w:val="005D344E"/>
    <w:rsid w:val="005D35F2"/>
    <w:rsid w:val="005D36E5"/>
    <w:rsid w:val="005D39B8"/>
    <w:rsid w:val="005D3DD2"/>
    <w:rsid w:val="005D43F2"/>
    <w:rsid w:val="005D4A72"/>
    <w:rsid w:val="005D5B6F"/>
    <w:rsid w:val="005D6730"/>
    <w:rsid w:val="005D6748"/>
    <w:rsid w:val="005D6ADA"/>
    <w:rsid w:val="005D772B"/>
    <w:rsid w:val="005E09DB"/>
    <w:rsid w:val="005E0B10"/>
    <w:rsid w:val="005E14E2"/>
    <w:rsid w:val="005E17C0"/>
    <w:rsid w:val="005E2010"/>
    <w:rsid w:val="005E3CC7"/>
    <w:rsid w:val="005E442D"/>
    <w:rsid w:val="005E50E3"/>
    <w:rsid w:val="005E6C37"/>
    <w:rsid w:val="005E7350"/>
    <w:rsid w:val="005F0527"/>
    <w:rsid w:val="005F055D"/>
    <w:rsid w:val="005F0A68"/>
    <w:rsid w:val="005F0CF5"/>
    <w:rsid w:val="005F0E09"/>
    <w:rsid w:val="005F158A"/>
    <w:rsid w:val="005F1820"/>
    <w:rsid w:val="005F1BCF"/>
    <w:rsid w:val="005F2354"/>
    <w:rsid w:val="005F2396"/>
    <w:rsid w:val="005F2597"/>
    <w:rsid w:val="005F435B"/>
    <w:rsid w:val="005F4436"/>
    <w:rsid w:val="005F61A6"/>
    <w:rsid w:val="005F75BA"/>
    <w:rsid w:val="005F7B2C"/>
    <w:rsid w:val="00601BCE"/>
    <w:rsid w:val="00602118"/>
    <w:rsid w:val="00602130"/>
    <w:rsid w:val="00602A80"/>
    <w:rsid w:val="006039B2"/>
    <w:rsid w:val="00603B67"/>
    <w:rsid w:val="00604C65"/>
    <w:rsid w:val="006052CC"/>
    <w:rsid w:val="00605CA8"/>
    <w:rsid w:val="006060AE"/>
    <w:rsid w:val="00607763"/>
    <w:rsid w:val="006102ED"/>
    <w:rsid w:val="0061097D"/>
    <w:rsid w:val="00610D23"/>
    <w:rsid w:val="00610D72"/>
    <w:rsid w:val="00611416"/>
    <w:rsid w:val="006125C1"/>
    <w:rsid w:val="00613580"/>
    <w:rsid w:val="00614E94"/>
    <w:rsid w:val="0061550A"/>
    <w:rsid w:val="00615C25"/>
    <w:rsid w:val="00615E16"/>
    <w:rsid w:val="006179A1"/>
    <w:rsid w:val="00617AF2"/>
    <w:rsid w:val="00617B7F"/>
    <w:rsid w:val="0062017A"/>
    <w:rsid w:val="006215BF"/>
    <w:rsid w:val="00621D25"/>
    <w:rsid w:val="0062217E"/>
    <w:rsid w:val="006225C4"/>
    <w:rsid w:val="006230A4"/>
    <w:rsid w:val="0062373A"/>
    <w:rsid w:val="00623911"/>
    <w:rsid w:val="00624BB6"/>
    <w:rsid w:val="006256BE"/>
    <w:rsid w:val="0062613A"/>
    <w:rsid w:val="00627145"/>
    <w:rsid w:val="00627F0C"/>
    <w:rsid w:val="006308F9"/>
    <w:rsid w:val="00630C8C"/>
    <w:rsid w:val="00631106"/>
    <w:rsid w:val="006322D5"/>
    <w:rsid w:val="0063265E"/>
    <w:rsid w:val="006328FB"/>
    <w:rsid w:val="00632D7E"/>
    <w:rsid w:val="00632FF1"/>
    <w:rsid w:val="006331D5"/>
    <w:rsid w:val="006334C0"/>
    <w:rsid w:val="0063418A"/>
    <w:rsid w:val="00634A27"/>
    <w:rsid w:val="00634E3C"/>
    <w:rsid w:val="00636241"/>
    <w:rsid w:val="006378A9"/>
    <w:rsid w:val="00640304"/>
    <w:rsid w:val="006415F2"/>
    <w:rsid w:val="00641914"/>
    <w:rsid w:val="00641C89"/>
    <w:rsid w:val="00641DEA"/>
    <w:rsid w:val="00642D74"/>
    <w:rsid w:val="00643274"/>
    <w:rsid w:val="00643BF4"/>
    <w:rsid w:val="00643FA4"/>
    <w:rsid w:val="00644136"/>
    <w:rsid w:val="006456BC"/>
    <w:rsid w:val="00645ABF"/>
    <w:rsid w:val="00646E86"/>
    <w:rsid w:val="00647C3E"/>
    <w:rsid w:val="00650279"/>
    <w:rsid w:val="006508C1"/>
    <w:rsid w:val="0065173C"/>
    <w:rsid w:val="00651EAF"/>
    <w:rsid w:val="006534F9"/>
    <w:rsid w:val="00653729"/>
    <w:rsid w:val="006546B0"/>
    <w:rsid w:val="00655424"/>
    <w:rsid w:val="006559A7"/>
    <w:rsid w:val="00656430"/>
    <w:rsid w:val="00656D8B"/>
    <w:rsid w:val="00661483"/>
    <w:rsid w:val="00661F87"/>
    <w:rsid w:val="00663159"/>
    <w:rsid w:val="00663160"/>
    <w:rsid w:val="006641FD"/>
    <w:rsid w:val="006647FE"/>
    <w:rsid w:val="00664DB1"/>
    <w:rsid w:val="0066563C"/>
    <w:rsid w:val="00665B0F"/>
    <w:rsid w:val="00667338"/>
    <w:rsid w:val="006673C0"/>
    <w:rsid w:val="0067192C"/>
    <w:rsid w:val="00672045"/>
    <w:rsid w:val="0067234B"/>
    <w:rsid w:val="00672751"/>
    <w:rsid w:val="006738F6"/>
    <w:rsid w:val="00675CF2"/>
    <w:rsid w:val="00676DDD"/>
    <w:rsid w:val="00677616"/>
    <w:rsid w:val="0067766B"/>
    <w:rsid w:val="00680F31"/>
    <w:rsid w:val="006815C9"/>
    <w:rsid w:val="006823DF"/>
    <w:rsid w:val="0068281E"/>
    <w:rsid w:val="00682B0D"/>
    <w:rsid w:val="00683A31"/>
    <w:rsid w:val="00683AC1"/>
    <w:rsid w:val="00684A73"/>
    <w:rsid w:val="00684CA5"/>
    <w:rsid w:val="00684EA1"/>
    <w:rsid w:val="006856F4"/>
    <w:rsid w:val="0068572E"/>
    <w:rsid w:val="006861F8"/>
    <w:rsid w:val="00687137"/>
    <w:rsid w:val="00687784"/>
    <w:rsid w:val="006906C0"/>
    <w:rsid w:val="00690DE6"/>
    <w:rsid w:val="00691AE4"/>
    <w:rsid w:val="006926DC"/>
    <w:rsid w:val="00692A7A"/>
    <w:rsid w:val="00692E8E"/>
    <w:rsid w:val="006940F5"/>
    <w:rsid w:val="00694D4C"/>
    <w:rsid w:val="00696C39"/>
    <w:rsid w:val="00696E76"/>
    <w:rsid w:val="00696E8D"/>
    <w:rsid w:val="00697B83"/>
    <w:rsid w:val="00697E5E"/>
    <w:rsid w:val="006A0591"/>
    <w:rsid w:val="006A0EA7"/>
    <w:rsid w:val="006A1D7E"/>
    <w:rsid w:val="006A21F6"/>
    <w:rsid w:val="006A2BED"/>
    <w:rsid w:val="006A2D8F"/>
    <w:rsid w:val="006A2F73"/>
    <w:rsid w:val="006A37DF"/>
    <w:rsid w:val="006A3D23"/>
    <w:rsid w:val="006A5002"/>
    <w:rsid w:val="006A53CB"/>
    <w:rsid w:val="006A57CD"/>
    <w:rsid w:val="006A6513"/>
    <w:rsid w:val="006B10FF"/>
    <w:rsid w:val="006B16C8"/>
    <w:rsid w:val="006B1D76"/>
    <w:rsid w:val="006B2E9D"/>
    <w:rsid w:val="006B38E7"/>
    <w:rsid w:val="006B3EE4"/>
    <w:rsid w:val="006B489A"/>
    <w:rsid w:val="006B4F47"/>
    <w:rsid w:val="006B572A"/>
    <w:rsid w:val="006B58CB"/>
    <w:rsid w:val="006B605B"/>
    <w:rsid w:val="006B61FF"/>
    <w:rsid w:val="006B666A"/>
    <w:rsid w:val="006B717B"/>
    <w:rsid w:val="006B78F3"/>
    <w:rsid w:val="006B7A55"/>
    <w:rsid w:val="006B7EC4"/>
    <w:rsid w:val="006C25AB"/>
    <w:rsid w:val="006C27AE"/>
    <w:rsid w:val="006C31DB"/>
    <w:rsid w:val="006C3803"/>
    <w:rsid w:val="006C4163"/>
    <w:rsid w:val="006C4D8D"/>
    <w:rsid w:val="006C59A8"/>
    <w:rsid w:val="006C66ED"/>
    <w:rsid w:val="006D0918"/>
    <w:rsid w:val="006D240F"/>
    <w:rsid w:val="006D2F77"/>
    <w:rsid w:val="006D4BFD"/>
    <w:rsid w:val="006D4FB4"/>
    <w:rsid w:val="006D54F0"/>
    <w:rsid w:val="006D5736"/>
    <w:rsid w:val="006D6DDE"/>
    <w:rsid w:val="006E1640"/>
    <w:rsid w:val="006E37B9"/>
    <w:rsid w:val="006E3FD7"/>
    <w:rsid w:val="006E541F"/>
    <w:rsid w:val="006E56B0"/>
    <w:rsid w:val="006E6A7F"/>
    <w:rsid w:val="006E74FA"/>
    <w:rsid w:val="006F09F0"/>
    <w:rsid w:val="006F2CBE"/>
    <w:rsid w:val="006F3B3B"/>
    <w:rsid w:val="006F4589"/>
    <w:rsid w:val="006F492A"/>
    <w:rsid w:val="006F5C9E"/>
    <w:rsid w:val="006F65D1"/>
    <w:rsid w:val="006F69BA"/>
    <w:rsid w:val="006F6CD0"/>
    <w:rsid w:val="006F74AE"/>
    <w:rsid w:val="006F7D1D"/>
    <w:rsid w:val="00700B4B"/>
    <w:rsid w:val="00700E6F"/>
    <w:rsid w:val="0070151A"/>
    <w:rsid w:val="0070270E"/>
    <w:rsid w:val="00702C35"/>
    <w:rsid w:val="0070300A"/>
    <w:rsid w:val="00703DCA"/>
    <w:rsid w:val="00703F2B"/>
    <w:rsid w:val="00704869"/>
    <w:rsid w:val="00704BC9"/>
    <w:rsid w:val="007053A9"/>
    <w:rsid w:val="00707774"/>
    <w:rsid w:val="00707F34"/>
    <w:rsid w:val="00710148"/>
    <w:rsid w:val="0071081C"/>
    <w:rsid w:val="00710A10"/>
    <w:rsid w:val="00711F0B"/>
    <w:rsid w:val="00712229"/>
    <w:rsid w:val="007132D6"/>
    <w:rsid w:val="007138F8"/>
    <w:rsid w:val="007147AE"/>
    <w:rsid w:val="00714C81"/>
    <w:rsid w:val="00715381"/>
    <w:rsid w:val="007154B0"/>
    <w:rsid w:val="00715740"/>
    <w:rsid w:val="00715C72"/>
    <w:rsid w:val="00715D8D"/>
    <w:rsid w:val="007162B6"/>
    <w:rsid w:val="00717A17"/>
    <w:rsid w:val="00720216"/>
    <w:rsid w:val="0072028E"/>
    <w:rsid w:val="007230FD"/>
    <w:rsid w:val="007231EC"/>
    <w:rsid w:val="007236DA"/>
    <w:rsid w:val="00723888"/>
    <w:rsid w:val="00724D57"/>
    <w:rsid w:val="007253B5"/>
    <w:rsid w:val="0072577B"/>
    <w:rsid w:val="007258F1"/>
    <w:rsid w:val="007300D9"/>
    <w:rsid w:val="007314E9"/>
    <w:rsid w:val="00731596"/>
    <w:rsid w:val="00731A84"/>
    <w:rsid w:val="00732FD7"/>
    <w:rsid w:val="00733652"/>
    <w:rsid w:val="00734A18"/>
    <w:rsid w:val="00734B3F"/>
    <w:rsid w:val="00734ED2"/>
    <w:rsid w:val="007352F3"/>
    <w:rsid w:val="00735B1D"/>
    <w:rsid w:val="007360DE"/>
    <w:rsid w:val="00736CE2"/>
    <w:rsid w:val="00740029"/>
    <w:rsid w:val="0074015E"/>
    <w:rsid w:val="00740971"/>
    <w:rsid w:val="00740C8D"/>
    <w:rsid w:val="00740E00"/>
    <w:rsid w:val="00741655"/>
    <w:rsid w:val="00741A4C"/>
    <w:rsid w:val="00742938"/>
    <w:rsid w:val="00742E95"/>
    <w:rsid w:val="0074318B"/>
    <w:rsid w:val="0074325C"/>
    <w:rsid w:val="00743EAB"/>
    <w:rsid w:val="00744ED0"/>
    <w:rsid w:val="0074508B"/>
    <w:rsid w:val="00745B59"/>
    <w:rsid w:val="00747069"/>
    <w:rsid w:val="00747EE5"/>
    <w:rsid w:val="00750CCC"/>
    <w:rsid w:val="00750FD7"/>
    <w:rsid w:val="00751933"/>
    <w:rsid w:val="007525F2"/>
    <w:rsid w:val="00753186"/>
    <w:rsid w:val="00753584"/>
    <w:rsid w:val="00753B63"/>
    <w:rsid w:val="00755672"/>
    <w:rsid w:val="00755B62"/>
    <w:rsid w:val="00757064"/>
    <w:rsid w:val="007572AA"/>
    <w:rsid w:val="00757872"/>
    <w:rsid w:val="00757A51"/>
    <w:rsid w:val="0076048F"/>
    <w:rsid w:val="00761287"/>
    <w:rsid w:val="00761A8C"/>
    <w:rsid w:val="00761BC9"/>
    <w:rsid w:val="0076304B"/>
    <w:rsid w:val="0076454C"/>
    <w:rsid w:val="00766325"/>
    <w:rsid w:val="00766D1B"/>
    <w:rsid w:val="0076720C"/>
    <w:rsid w:val="0077007F"/>
    <w:rsid w:val="00770CE4"/>
    <w:rsid w:val="00771CA8"/>
    <w:rsid w:val="0077229B"/>
    <w:rsid w:val="007722C4"/>
    <w:rsid w:val="0077418D"/>
    <w:rsid w:val="0077493D"/>
    <w:rsid w:val="0077499F"/>
    <w:rsid w:val="00775B3B"/>
    <w:rsid w:val="00775CA8"/>
    <w:rsid w:val="00776F78"/>
    <w:rsid w:val="0077701E"/>
    <w:rsid w:val="0077766A"/>
    <w:rsid w:val="00777689"/>
    <w:rsid w:val="00781A9B"/>
    <w:rsid w:val="00782BCC"/>
    <w:rsid w:val="007830B6"/>
    <w:rsid w:val="007832D1"/>
    <w:rsid w:val="0078332C"/>
    <w:rsid w:val="0078344A"/>
    <w:rsid w:val="00784E76"/>
    <w:rsid w:val="00784F4F"/>
    <w:rsid w:val="00785630"/>
    <w:rsid w:val="007856C3"/>
    <w:rsid w:val="00790AD1"/>
    <w:rsid w:val="0079116E"/>
    <w:rsid w:val="00791603"/>
    <w:rsid w:val="00792974"/>
    <w:rsid w:val="0079598E"/>
    <w:rsid w:val="00795CA0"/>
    <w:rsid w:val="0079600A"/>
    <w:rsid w:val="00796BA8"/>
    <w:rsid w:val="00796D7C"/>
    <w:rsid w:val="00796F20"/>
    <w:rsid w:val="00797016"/>
    <w:rsid w:val="007A0E23"/>
    <w:rsid w:val="007A1541"/>
    <w:rsid w:val="007A3F62"/>
    <w:rsid w:val="007A4ACF"/>
    <w:rsid w:val="007A5179"/>
    <w:rsid w:val="007A51C1"/>
    <w:rsid w:val="007A6110"/>
    <w:rsid w:val="007A633A"/>
    <w:rsid w:val="007A6ABB"/>
    <w:rsid w:val="007A6F05"/>
    <w:rsid w:val="007A70F5"/>
    <w:rsid w:val="007A7DC6"/>
    <w:rsid w:val="007A7ECE"/>
    <w:rsid w:val="007B0F88"/>
    <w:rsid w:val="007B166F"/>
    <w:rsid w:val="007B2022"/>
    <w:rsid w:val="007B35DA"/>
    <w:rsid w:val="007B37DE"/>
    <w:rsid w:val="007B5042"/>
    <w:rsid w:val="007B52E9"/>
    <w:rsid w:val="007B5E0B"/>
    <w:rsid w:val="007B5EF0"/>
    <w:rsid w:val="007C0E40"/>
    <w:rsid w:val="007C55C6"/>
    <w:rsid w:val="007C58E5"/>
    <w:rsid w:val="007C5AFA"/>
    <w:rsid w:val="007C71D9"/>
    <w:rsid w:val="007D0252"/>
    <w:rsid w:val="007D0679"/>
    <w:rsid w:val="007D08B5"/>
    <w:rsid w:val="007D0D08"/>
    <w:rsid w:val="007D11B8"/>
    <w:rsid w:val="007D2361"/>
    <w:rsid w:val="007D23B2"/>
    <w:rsid w:val="007D28C3"/>
    <w:rsid w:val="007D467C"/>
    <w:rsid w:val="007D55A7"/>
    <w:rsid w:val="007D566C"/>
    <w:rsid w:val="007D57AC"/>
    <w:rsid w:val="007D59BE"/>
    <w:rsid w:val="007D5C86"/>
    <w:rsid w:val="007D6378"/>
    <w:rsid w:val="007D756B"/>
    <w:rsid w:val="007E0097"/>
    <w:rsid w:val="007E13C9"/>
    <w:rsid w:val="007E24DE"/>
    <w:rsid w:val="007E2823"/>
    <w:rsid w:val="007E28A1"/>
    <w:rsid w:val="007E2B29"/>
    <w:rsid w:val="007E2F9C"/>
    <w:rsid w:val="007E2FFD"/>
    <w:rsid w:val="007E3B25"/>
    <w:rsid w:val="007E3E76"/>
    <w:rsid w:val="007E58F3"/>
    <w:rsid w:val="007E607D"/>
    <w:rsid w:val="007E6EEF"/>
    <w:rsid w:val="007E75D2"/>
    <w:rsid w:val="007F0D4E"/>
    <w:rsid w:val="007F34AA"/>
    <w:rsid w:val="007F3529"/>
    <w:rsid w:val="007F3A99"/>
    <w:rsid w:val="007F3DB1"/>
    <w:rsid w:val="007F4330"/>
    <w:rsid w:val="007F48EE"/>
    <w:rsid w:val="007F506E"/>
    <w:rsid w:val="007F6FA3"/>
    <w:rsid w:val="007F7099"/>
    <w:rsid w:val="00802262"/>
    <w:rsid w:val="00803F6F"/>
    <w:rsid w:val="00804D6D"/>
    <w:rsid w:val="00804F6C"/>
    <w:rsid w:val="008052A5"/>
    <w:rsid w:val="00805450"/>
    <w:rsid w:val="00805765"/>
    <w:rsid w:val="00807FEC"/>
    <w:rsid w:val="00810074"/>
    <w:rsid w:val="00810830"/>
    <w:rsid w:val="00810EFF"/>
    <w:rsid w:val="008125B0"/>
    <w:rsid w:val="00812F8E"/>
    <w:rsid w:val="00813950"/>
    <w:rsid w:val="008148A2"/>
    <w:rsid w:val="008148BE"/>
    <w:rsid w:val="00815176"/>
    <w:rsid w:val="0081538B"/>
    <w:rsid w:val="00815741"/>
    <w:rsid w:val="008164D6"/>
    <w:rsid w:val="00817F0B"/>
    <w:rsid w:val="0082091C"/>
    <w:rsid w:val="00821A3F"/>
    <w:rsid w:val="00824C7B"/>
    <w:rsid w:val="008253FF"/>
    <w:rsid w:val="00826809"/>
    <w:rsid w:val="008268D5"/>
    <w:rsid w:val="00827310"/>
    <w:rsid w:val="0083117F"/>
    <w:rsid w:val="0083260F"/>
    <w:rsid w:val="00832CBD"/>
    <w:rsid w:val="00832CDF"/>
    <w:rsid w:val="00833A25"/>
    <w:rsid w:val="00833DB0"/>
    <w:rsid w:val="00833EB0"/>
    <w:rsid w:val="00834AC5"/>
    <w:rsid w:val="00836210"/>
    <w:rsid w:val="00836A6C"/>
    <w:rsid w:val="00837141"/>
    <w:rsid w:val="00837358"/>
    <w:rsid w:val="00837A48"/>
    <w:rsid w:val="0084086C"/>
    <w:rsid w:val="00840953"/>
    <w:rsid w:val="00841A67"/>
    <w:rsid w:val="00842662"/>
    <w:rsid w:val="008453FD"/>
    <w:rsid w:val="00852D8E"/>
    <w:rsid w:val="00852FC7"/>
    <w:rsid w:val="00853851"/>
    <w:rsid w:val="008539D0"/>
    <w:rsid w:val="00853C79"/>
    <w:rsid w:val="00853D21"/>
    <w:rsid w:val="00853E0C"/>
    <w:rsid w:val="008546E9"/>
    <w:rsid w:val="00854B82"/>
    <w:rsid w:val="00856FEE"/>
    <w:rsid w:val="00860EC7"/>
    <w:rsid w:val="00861BA5"/>
    <w:rsid w:val="00861BC4"/>
    <w:rsid w:val="00861D04"/>
    <w:rsid w:val="0086211F"/>
    <w:rsid w:val="00862D44"/>
    <w:rsid w:val="008642F6"/>
    <w:rsid w:val="008643F0"/>
    <w:rsid w:val="00864D3C"/>
    <w:rsid w:val="00873341"/>
    <w:rsid w:val="008734B1"/>
    <w:rsid w:val="00873E5F"/>
    <w:rsid w:val="00873FB1"/>
    <w:rsid w:val="00874232"/>
    <w:rsid w:val="00874C47"/>
    <w:rsid w:val="00875592"/>
    <w:rsid w:val="008765EF"/>
    <w:rsid w:val="00876A65"/>
    <w:rsid w:val="00877F9D"/>
    <w:rsid w:val="00880D73"/>
    <w:rsid w:val="00880DA4"/>
    <w:rsid w:val="008814DC"/>
    <w:rsid w:val="00881B0C"/>
    <w:rsid w:val="00883AEB"/>
    <w:rsid w:val="008843AF"/>
    <w:rsid w:val="00884B38"/>
    <w:rsid w:val="00886636"/>
    <w:rsid w:val="00886872"/>
    <w:rsid w:val="0088739B"/>
    <w:rsid w:val="00887D19"/>
    <w:rsid w:val="0089014E"/>
    <w:rsid w:val="008904AA"/>
    <w:rsid w:val="008930BE"/>
    <w:rsid w:val="008962F4"/>
    <w:rsid w:val="008964E9"/>
    <w:rsid w:val="00896F8E"/>
    <w:rsid w:val="008971BD"/>
    <w:rsid w:val="008A0E04"/>
    <w:rsid w:val="008A2688"/>
    <w:rsid w:val="008A2879"/>
    <w:rsid w:val="008A2D4E"/>
    <w:rsid w:val="008A3724"/>
    <w:rsid w:val="008A3F9C"/>
    <w:rsid w:val="008A5D31"/>
    <w:rsid w:val="008A759A"/>
    <w:rsid w:val="008A7723"/>
    <w:rsid w:val="008B0450"/>
    <w:rsid w:val="008B1005"/>
    <w:rsid w:val="008B141A"/>
    <w:rsid w:val="008B176B"/>
    <w:rsid w:val="008B1AFC"/>
    <w:rsid w:val="008B2DDE"/>
    <w:rsid w:val="008B3692"/>
    <w:rsid w:val="008B50AD"/>
    <w:rsid w:val="008B5AA5"/>
    <w:rsid w:val="008B5B33"/>
    <w:rsid w:val="008B675A"/>
    <w:rsid w:val="008B6FCA"/>
    <w:rsid w:val="008B7106"/>
    <w:rsid w:val="008B795C"/>
    <w:rsid w:val="008C007B"/>
    <w:rsid w:val="008C0E25"/>
    <w:rsid w:val="008C10F0"/>
    <w:rsid w:val="008C15D8"/>
    <w:rsid w:val="008C2C34"/>
    <w:rsid w:val="008C2EFD"/>
    <w:rsid w:val="008C31E9"/>
    <w:rsid w:val="008C3868"/>
    <w:rsid w:val="008C4342"/>
    <w:rsid w:val="008C4734"/>
    <w:rsid w:val="008C4D9C"/>
    <w:rsid w:val="008C61B3"/>
    <w:rsid w:val="008D0123"/>
    <w:rsid w:val="008D0275"/>
    <w:rsid w:val="008D0BF6"/>
    <w:rsid w:val="008D0DEA"/>
    <w:rsid w:val="008D2E75"/>
    <w:rsid w:val="008D3162"/>
    <w:rsid w:val="008D3977"/>
    <w:rsid w:val="008D40A1"/>
    <w:rsid w:val="008D4AFC"/>
    <w:rsid w:val="008D53F3"/>
    <w:rsid w:val="008D65A1"/>
    <w:rsid w:val="008D6FF4"/>
    <w:rsid w:val="008D7CF9"/>
    <w:rsid w:val="008E08EC"/>
    <w:rsid w:val="008E15B6"/>
    <w:rsid w:val="008E1D08"/>
    <w:rsid w:val="008E356E"/>
    <w:rsid w:val="008E38F6"/>
    <w:rsid w:val="008E3FED"/>
    <w:rsid w:val="008E498B"/>
    <w:rsid w:val="008E4C00"/>
    <w:rsid w:val="008E571B"/>
    <w:rsid w:val="008E5868"/>
    <w:rsid w:val="008E5CB6"/>
    <w:rsid w:val="008E616A"/>
    <w:rsid w:val="008E77FE"/>
    <w:rsid w:val="008E7E5D"/>
    <w:rsid w:val="008F267F"/>
    <w:rsid w:val="008F285B"/>
    <w:rsid w:val="008F3C57"/>
    <w:rsid w:val="008F4C54"/>
    <w:rsid w:val="008F619F"/>
    <w:rsid w:val="008F6448"/>
    <w:rsid w:val="008F6B5D"/>
    <w:rsid w:val="008F713D"/>
    <w:rsid w:val="008F7393"/>
    <w:rsid w:val="008F76BA"/>
    <w:rsid w:val="008F7960"/>
    <w:rsid w:val="009008DB"/>
    <w:rsid w:val="009009CD"/>
    <w:rsid w:val="0090107F"/>
    <w:rsid w:val="00901B4F"/>
    <w:rsid w:val="00901EEF"/>
    <w:rsid w:val="00906765"/>
    <w:rsid w:val="00906A54"/>
    <w:rsid w:val="00907956"/>
    <w:rsid w:val="00907E29"/>
    <w:rsid w:val="0091062B"/>
    <w:rsid w:val="00910BC3"/>
    <w:rsid w:val="00910E6A"/>
    <w:rsid w:val="0091102E"/>
    <w:rsid w:val="009116CA"/>
    <w:rsid w:val="00912108"/>
    <w:rsid w:val="00913302"/>
    <w:rsid w:val="0091531A"/>
    <w:rsid w:val="0091543F"/>
    <w:rsid w:val="009167FC"/>
    <w:rsid w:val="00917297"/>
    <w:rsid w:val="00917BCA"/>
    <w:rsid w:val="00920244"/>
    <w:rsid w:val="0092124C"/>
    <w:rsid w:val="009217F4"/>
    <w:rsid w:val="00921CBF"/>
    <w:rsid w:val="00922459"/>
    <w:rsid w:val="00922D16"/>
    <w:rsid w:val="00923200"/>
    <w:rsid w:val="009243F6"/>
    <w:rsid w:val="00926C41"/>
    <w:rsid w:val="0092705F"/>
    <w:rsid w:val="0092736D"/>
    <w:rsid w:val="00930407"/>
    <w:rsid w:val="00930C3A"/>
    <w:rsid w:val="00931685"/>
    <w:rsid w:val="009323C0"/>
    <w:rsid w:val="00932A5E"/>
    <w:rsid w:val="00932A8E"/>
    <w:rsid w:val="009339FF"/>
    <w:rsid w:val="00933D71"/>
    <w:rsid w:val="00933E30"/>
    <w:rsid w:val="00933ECC"/>
    <w:rsid w:val="00935E08"/>
    <w:rsid w:val="009372B5"/>
    <w:rsid w:val="00940AC0"/>
    <w:rsid w:val="0094154A"/>
    <w:rsid w:val="00941B68"/>
    <w:rsid w:val="0094378F"/>
    <w:rsid w:val="00944046"/>
    <w:rsid w:val="009446C9"/>
    <w:rsid w:val="009474BE"/>
    <w:rsid w:val="00952753"/>
    <w:rsid w:val="00952C83"/>
    <w:rsid w:val="00953561"/>
    <w:rsid w:val="00953820"/>
    <w:rsid w:val="00953ABE"/>
    <w:rsid w:val="009566F1"/>
    <w:rsid w:val="00956CCB"/>
    <w:rsid w:val="009605E1"/>
    <w:rsid w:val="00960A1F"/>
    <w:rsid w:val="009611A7"/>
    <w:rsid w:val="00961877"/>
    <w:rsid w:val="00961B21"/>
    <w:rsid w:val="009638D3"/>
    <w:rsid w:val="00963A04"/>
    <w:rsid w:val="00963E0A"/>
    <w:rsid w:val="00964D07"/>
    <w:rsid w:val="00966C34"/>
    <w:rsid w:val="00967A70"/>
    <w:rsid w:val="00967F46"/>
    <w:rsid w:val="00970672"/>
    <w:rsid w:val="00971E75"/>
    <w:rsid w:val="0097384B"/>
    <w:rsid w:val="00973C8F"/>
    <w:rsid w:val="0097464F"/>
    <w:rsid w:val="00974F27"/>
    <w:rsid w:val="009759A3"/>
    <w:rsid w:val="00976421"/>
    <w:rsid w:val="00977555"/>
    <w:rsid w:val="009776A4"/>
    <w:rsid w:val="00980D18"/>
    <w:rsid w:val="00982041"/>
    <w:rsid w:val="00982830"/>
    <w:rsid w:val="0098361E"/>
    <w:rsid w:val="0098399D"/>
    <w:rsid w:val="00983D65"/>
    <w:rsid w:val="00983F2E"/>
    <w:rsid w:val="00983F54"/>
    <w:rsid w:val="00984153"/>
    <w:rsid w:val="00984663"/>
    <w:rsid w:val="00984EA0"/>
    <w:rsid w:val="009853B1"/>
    <w:rsid w:val="00985E5A"/>
    <w:rsid w:val="00986D26"/>
    <w:rsid w:val="00987005"/>
    <w:rsid w:val="00987E5E"/>
    <w:rsid w:val="009902FC"/>
    <w:rsid w:val="0099069D"/>
    <w:rsid w:val="0099076E"/>
    <w:rsid w:val="009939F2"/>
    <w:rsid w:val="00993F43"/>
    <w:rsid w:val="0099449D"/>
    <w:rsid w:val="00994796"/>
    <w:rsid w:val="00994E57"/>
    <w:rsid w:val="00994E67"/>
    <w:rsid w:val="00995CFB"/>
    <w:rsid w:val="009963FB"/>
    <w:rsid w:val="009A0E64"/>
    <w:rsid w:val="009A2448"/>
    <w:rsid w:val="009A2730"/>
    <w:rsid w:val="009A3009"/>
    <w:rsid w:val="009A3428"/>
    <w:rsid w:val="009A3793"/>
    <w:rsid w:val="009A5C53"/>
    <w:rsid w:val="009A739B"/>
    <w:rsid w:val="009A743A"/>
    <w:rsid w:val="009A7D93"/>
    <w:rsid w:val="009B06B1"/>
    <w:rsid w:val="009B153E"/>
    <w:rsid w:val="009B1611"/>
    <w:rsid w:val="009B18B8"/>
    <w:rsid w:val="009B19B8"/>
    <w:rsid w:val="009B1A91"/>
    <w:rsid w:val="009B2275"/>
    <w:rsid w:val="009B2C3D"/>
    <w:rsid w:val="009B4229"/>
    <w:rsid w:val="009B5460"/>
    <w:rsid w:val="009B5FF1"/>
    <w:rsid w:val="009B7236"/>
    <w:rsid w:val="009C1516"/>
    <w:rsid w:val="009C4162"/>
    <w:rsid w:val="009C41B6"/>
    <w:rsid w:val="009C421C"/>
    <w:rsid w:val="009C432A"/>
    <w:rsid w:val="009C5DE9"/>
    <w:rsid w:val="009C686B"/>
    <w:rsid w:val="009C6CAC"/>
    <w:rsid w:val="009D017B"/>
    <w:rsid w:val="009D0CF8"/>
    <w:rsid w:val="009D0DD9"/>
    <w:rsid w:val="009D10E4"/>
    <w:rsid w:val="009D2336"/>
    <w:rsid w:val="009D2CD8"/>
    <w:rsid w:val="009D2DAA"/>
    <w:rsid w:val="009D31AA"/>
    <w:rsid w:val="009D340F"/>
    <w:rsid w:val="009D4780"/>
    <w:rsid w:val="009D4AFC"/>
    <w:rsid w:val="009D5C39"/>
    <w:rsid w:val="009D63B7"/>
    <w:rsid w:val="009D6466"/>
    <w:rsid w:val="009D6F64"/>
    <w:rsid w:val="009E0A78"/>
    <w:rsid w:val="009E0C4A"/>
    <w:rsid w:val="009E0E4D"/>
    <w:rsid w:val="009E27C8"/>
    <w:rsid w:val="009E34B2"/>
    <w:rsid w:val="009E479C"/>
    <w:rsid w:val="009E536D"/>
    <w:rsid w:val="009E54B2"/>
    <w:rsid w:val="009E5711"/>
    <w:rsid w:val="009E6A02"/>
    <w:rsid w:val="009E6BB0"/>
    <w:rsid w:val="009E7C25"/>
    <w:rsid w:val="009E7E31"/>
    <w:rsid w:val="009F00BF"/>
    <w:rsid w:val="009F1E05"/>
    <w:rsid w:val="009F24F1"/>
    <w:rsid w:val="009F2617"/>
    <w:rsid w:val="009F362E"/>
    <w:rsid w:val="009F3C0A"/>
    <w:rsid w:val="009F4C18"/>
    <w:rsid w:val="009F51EC"/>
    <w:rsid w:val="009F5E23"/>
    <w:rsid w:val="009F66F3"/>
    <w:rsid w:val="009F68DC"/>
    <w:rsid w:val="009F6E20"/>
    <w:rsid w:val="009F70B6"/>
    <w:rsid w:val="009F70F8"/>
    <w:rsid w:val="009F7F1D"/>
    <w:rsid w:val="00A00A1C"/>
    <w:rsid w:val="00A02464"/>
    <w:rsid w:val="00A02A62"/>
    <w:rsid w:val="00A0322D"/>
    <w:rsid w:val="00A03E60"/>
    <w:rsid w:val="00A057C5"/>
    <w:rsid w:val="00A06BBB"/>
    <w:rsid w:val="00A10C67"/>
    <w:rsid w:val="00A1156C"/>
    <w:rsid w:val="00A126B9"/>
    <w:rsid w:val="00A178C8"/>
    <w:rsid w:val="00A21311"/>
    <w:rsid w:val="00A21370"/>
    <w:rsid w:val="00A21690"/>
    <w:rsid w:val="00A21D2B"/>
    <w:rsid w:val="00A222DB"/>
    <w:rsid w:val="00A2268D"/>
    <w:rsid w:val="00A24A3D"/>
    <w:rsid w:val="00A24E7B"/>
    <w:rsid w:val="00A2538D"/>
    <w:rsid w:val="00A25A07"/>
    <w:rsid w:val="00A27319"/>
    <w:rsid w:val="00A2791A"/>
    <w:rsid w:val="00A27D1B"/>
    <w:rsid w:val="00A30235"/>
    <w:rsid w:val="00A30B8A"/>
    <w:rsid w:val="00A30D28"/>
    <w:rsid w:val="00A312D1"/>
    <w:rsid w:val="00A31B0C"/>
    <w:rsid w:val="00A321ED"/>
    <w:rsid w:val="00A32FFC"/>
    <w:rsid w:val="00A337B2"/>
    <w:rsid w:val="00A33A98"/>
    <w:rsid w:val="00A33CC2"/>
    <w:rsid w:val="00A348BF"/>
    <w:rsid w:val="00A3707C"/>
    <w:rsid w:val="00A4065B"/>
    <w:rsid w:val="00A41502"/>
    <w:rsid w:val="00A4201D"/>
    <w:rsid w:val="00A42867"/>
    <w:rsid w:val="00A43A4E"/>
    <w:rsid w:val="00A43E01"/>
    <w:rsid w:val="00A43EBC"/>
    <w:rsid w:val="00A43F0C"/>
    <w:rsid w:val="00A43F20"/>
    <w:rsid w:val="00A45216"/>
    <w:rsid w:val="00A45BEF"/>
    <w:rsid w:val="00A474F4"/>
    <w:rsid w:val="00A47A40"/>
    <w:rsid w:val="00A50C08"/>
    <w:rsid w:val="00A51F0D"/>
    <w:rsid w:val="00A52BA4"/>
    <w:rsid w:val="00A52D39"/>
    <w:rsid w:val="00A53808"/>
    <w:rsid w:val="00A53CE9"/>
    <w:rsid w:val="00A53FCD"/>
    <w:rsid w:val="00A54350"/>
    <w:rsid w:val="00A54802"/>
    <w:rsid w:val="00A54A28"/>
    <w:rsid w:val="00A54E73"/>
    <w:rsid w:val="00A55020"/>
    <w:rsid w:val="00A56506"/>
    <w:rsid w:val="00A5727A"/>
    <w:rsid w:val="00A57B69"/>
    <w:rsid w:val="00A60979"/>
    <w:rsid w:val="00A60BD3"/>
    <w:rsid w:val="00A61439"/>
    <w:rsid w:val="00A62073"/>
    <w:rsid w:val="00A63A98"/>
    <w:rsid w:val="00A64547"/>
    <w:rsid w:val="00A64D76"/>
    <w:rsid w:val="00A668B1"/>
    <w:rsid w:val="00A66BAB"/>
    <w:rsid w:val="00A679B8"/>
    <w:rsid w:val="00A67A8A"/>
    <w:rsid w:val="00A70A8B"/>
    <w:rsid w:val="00A70FD6"/>
    <w:rsid w:val="00A7501C"/>
    <w:rsid w:val="00A7507A"/>
    <w:rsid w:val="00A755B1"/>
    <w:rsid w:val="00A755E3"/>
    <w:rsid w:val="00A765C9"/>
    <w:rsid w:val="00A774E4"/>
    <w:rsid w:val="00A80F80"/>
    <w:rsid w:val="00A819A1"/>
    <w:rsid w:val="00A83C32"/>
    <w:rsid w:val="00A84899"/>
    <w:rsid w:val="00A84E92"/>
    <w:rsid w:val="00A85353"/>
    <w:rsid w:val="00A86947"/>
    <w:rsid w:val="00A86ED5"/>
    <w:rsid w:val="00A8745A"/>
    <w:rsid w:val="00A87543"/>
    <w:rsid w:val="00A877EB"/>
    <w:rsid w:val="00A87B04"/>
    <w:rsid w:val="00A90724"/>
    <w:rsid w:val="00A93972"/>
    <w:rsid w:val="00A95626"/>
    <w:rsid w:val="00A9626B"/>
    <w:rsid w:val="00A96AD1"/>
    <w:rsid w:val="00A96E2F"/>
    <w:rsid w:val="00A97474"/>
    <w:rsid w:val="00AA0450"/>
    <w:rsid w:val="00AA0F5D"/>
    <w:rsid w:val="00AA10DA"/>
    <w:rsid w:val="00AA1720"/>
    <w:rsid w:val="00AA2A9B"/>
    <w:rsid w:val="00AA2F79"/>
    <w:rsid w:val="00AA47DA"/>
    <w:rsid w:val="00AA4AC8"/>
    <w:rsid w:val="00AA54D6"/>
    <w:rsid w:val="00AA57CC"/>
    <w:rsid w:val="00AA62C8"/>
    <w:rsid w:val="00AA6376"/>
    <w:rsid w:val="00AA6E63"/>
    <w:rsid w:val="00AA7856"/>
    <w:rsid w:val="00AA7970"/>
    <w:rsid w:val="00AB0750"/>
    <w:rsid w:val="00AB17B2"/>
    <w:rsid w:val="00AB3016"/>
    <w:rsid w:val="00AB3106"/>
    <w:rsid w:val="00AB59B1"/>
    <w:rsid w:val="00AB5ED5"/>
    <w:rsid w:val="00AB6052"/>
    <w:rsid w:val="00AB6BAF"/>
    <w:rsid w:val="00AB6C59"/>
    <w:rsid w:val="00AB6CE6"/>
    <w:rsid w:val="00AC01DE"/>
    <w:rsid w:val="00AC1161"/>
    <w:rsid w:val="00AC11F9"/>
    <w:rsid w:val="00AC1EED"/>
    <w:rsid w:val="00AC21D5"/>
    <w:rsid w:val="00AC355A"/>
    <w:rsid w:val="00AC35B7"/>
    <w:rsid w:val="00AC3AAF"/>
    <w:rsid w:val="00AC43A6"/>
    <w:rsid w:val="00AC5795"/>
    <w:rsid w:val="00AC5B5B"/>
    <w:rsid w:val="00AC7B59"/>
    <w:rsid w:val="00AD433D"/>
    <w:rsid w:val="00AD4C4C"/>
    <w:rsid w:val="00AD4E3C"/>
    <w:rsid w:val="00AD56F3"/>
    <w:rsid w:val="00AD5DC6"/>
    <w:rsid w:val="00AD6545"/>
    <w:rsid w:val="00AD7DEF"/>
    <w:rsid w:val="00AE061E"/>
    <w:rsid w:val="00AE0A96"/>
    <w:rsid w:val="00AE0ED2"/>
    <w:rsid w:val="00AE2CB5"/>
    <w:rsid w:val="00AE33A0"/>
    <w:rsid w:val="00AF0713"/>
    <w:rsid w:val="00AF1297"/>
    <w:rsid w:val="00AF19DC"/>
    <w:rsid w:val="00AF3292"/>
    <w:rsid w:val="00AF3D25"/>
    <w:rsid w:val="00AF530A"/>
    <w:rsid w:val="00AF5652"/>
    <w:rsid w:val="00AF5A31"/>
    <w:rsid w:val="00B012EB"/>
    <w:rsid w:val="00B02A7B"/>
    <w:rsid w:val="00B02F1C"/>
    <w:rsid w:val="00B03A35"/>
    <w:rsid w:val="00B03DAB"/>
    <w:rsid w:val="00B04623"/>
    <w:rsid w:val="00B04B5C"/>
    <w:rsid w:val="00B0560D"/>
    <w:rsid w:val="00B05E36"/>
    <w:rsid w:val="00B05F47"/>
    <w:rsid w:val="00B064E5"/>
    <w:rsid w:val="00B06C91"/>
    <w:rsid w:val="00B06CFB"/>
    <w:rsid w:val="00B10079"/>
    <w:rsid w:val="00B10772"/>
    <w:rsid w:val="00B11B73"/>
    <w:rsid w:val="00B1291E"/>
    <w:rsid w:val="00B136F2"/>
    <w:rsid w:val="00B14298"/>
    <w:rsid w:val="00B14C2E"/>
    <w:rsid w:val="00B14F41"/>
    <w:rsid w:val="00B205CB"/>
    <w:rsid w:val="00B20749"/>
    <w:rsid w:val="00B220B5"/>
    <w:rsid w:val="00B22277"/>
    <w:rsid w:val="00B22344"/>
    <w:rsid w:val="00B242D5"/>
    <w:rsid w:val="00B2503F"/>
    <w:rsid w:val="00B25145"/>
    <w:rsid w:val="00B257C1"/>
    <w:rsid w:val="00B25D40"/>
    <w:rsid w:val="00B263B0"/>
    <w:rsid w:val="00B26B74"/>
    <w:rsid w:val="00B31543"/>
    <w:rsid w:val="00B317E4"/>
    <w:rsid w:val="00B32EEF"/>
    <w:rsid w:val="00B337E0"/>
    <w:rsid w:val="00B33CAF"/>
    <w:rsid w:val="00B33CB7"/>
    <w:rsid w:val="00B33D27"/>
    <w:rsid w:val="00B348BE"/>
    <w:rsid w:val="00B34A0F"/>
    <w:rsid w:val="00B354EF"/>
    <w:rsid w:val="00B3621C"/>
    <w:rsid w:val="00B37816"/>
    <w:rsid w:val="00B40A9F"/>
    <w:rsid w:val="00B4172D"/>
    <w:rsid w:val="00B41C33"/>
    <w:rsid w:val="00B43109"/>
    <w:rsid w:val="00B43132"/>
    <w:rsid w:val="00B46FA4"/>
    <w:rsid w:val="00B51B5D"/>
    <w:rsid w:val="00B51C48"/>
    <w:rsid w:val="00B5231B"/>
    <w:rsid w:val="00B543CF"/>
    <w:rsid w:val="00B54C18"/>
    <w:rsid w:val="00B54E5D"/>
    <w:rsid w:val="00B55759"/>
    <w:rsid w:val="00B55900"/>
    <w:rsid w:val="00B55F80"/>
    <w:rsid w:val="00B56867"/>
    <w:rsid w:val="00B56E29"/>
    <w:rsid w:val="00B5741E"/>
    <w:rsid w:val="00B602BA"/>
    <w:rsid w:val="00B61175"/>
    <w:rsid w:val="00B613EE"/>
    <w:rsid w:val="00B61414"/>
    <w:rsid w:val="00B61C7F"/>
    <w:rsid w:val="00B6351B"/>
    <w:rsid w:val="00B648A9"/>
    <w:rsid w:val="00B65568"/>
    <w:rsid w:val="00B655B8"/>
    <w:rsid w:val="00B65642"/>
    <w:rsid w:val="00B66604"/>
    <w:rsid w:val="00B669C7"/>
    <w:rsid w:val="00B67C68"/>
    <w:rsid w:val="00B71815"/>
    <w:rsid w:val="00B718E3"/>
    <w:rsid w:val="00B71FF9"/>
    <w:rsid w:val="00B722CF"/>
    <w:rsid w:val="00B73018"/>
    <w:rsid w:val="00B73826"/>
    <w:rsid w:val="00B74A87"/>
    <w:rsid w:val="00B771D0"/>
    <w:rsid w:val="00B7794E"/>
    <w:rsid w:val="00B77A15"/>
    <w:rsid w:val="00B80319"/>
    <w:rsid w:val="00B80520"/>
    <w:rsid w:val="00B8098C"/>
    <w:rsid w:val="00B80FF0"/>
    <w:rsid w:val="00B8154B"/>
    <w:rsid w:val="00B817F5"/>
    <w:rsid w:val="00B8279F"/>
    <w:rsid w:val="00B83CE7"/>
    <w:rsid w:val="00B85BA9"/>
    <w:rsid w:val="00B85CB2"/>
    <w:rsid w:val="00B908AA"/>
    <w:rsid w:val="00B910DC"/>
    <w:rsid w:val="00B91856"/>
    <w:rsid w:val="00B91B95"/>
    <w:rsid w:val="00B92093"/>
    <w:rsid w:val="00B92335"/>
    <w:rsid w:val="00B92890"/>
    <w:rsid w:val="00B92C11"/>
    <w:rsid w:val="00B9310A"/>
    <w:rsid w:val="00B934B1"/>
    <w:rsid w:val="00B94419"/>
    <w:rsid w:val="00B96EB6"/>
    <w:rsid w:val="00BA0C04"/>
    <w:rsid w:val="00BA0E1C"/>
    <w:rsid w:val="00BA11A6"/>
    <w:rsid w:val="00BA1C18"/>
    <w:rsid w:val="00BA2034"/>
    <w:rsid w:val="00BA26CA"/>
    <w:rsid w:val="00BA2840"/>
    <w:rsid w:val="00BA324F"/>
    <w:rsid w:val="00BA48E4"/>
    <w:rsid w:val="00BA5830"/>
    <w:rsid w:val="00BA5B17"/>
    <w:rsid w:val="00BA5BFF"/>
    <w:rsid w:val="00BA604F"/>
    <w:rsid w:val="00BA7504"/>
    <w:rsid w:val="00BA7597"/>
    <w:rsid w:val="00BA7CD2"/>
    <w:rsid w:val="00BB0284"/>
    <w:rsid w:val="00BB12FF"/>
    <w:rsid w:val="00BB1837"/>
    <w:rsid w:val="00BB2A7E"/>
    <w:rsid w:val="00BB34B6"/>
    <w:rsid w:val="00BB402C"/>
    <w:rsid w:val="00BB4B1F"/>
    <w:rsid w:val="00BB514D"/>
    <w:rsid w:val="00BB5166"/>
    <w:rsid w:val="00BB6210"/>
    <w:rsid w:val="00BB6973"/>
    <w:rsid w:val="00BB71C0"/>
    <w:rsid w:val="00BB7208"/>
    <w:rsid w:val="00BB756B"/>
    <w:rsid w:val="00BB7CA1"/>
    <w:rsid w:val="00BB7EC7"/>
    <w:rsid w:val="00BC041C"/>
    <w:rsid w:val="00BC183E"/>
    <w:rsid w:val="00BC1D92"/>
    <w:rsid w:val="00BC248B"/>
    <w:rsid w:val="00BC2D71"/>
    <w:rsid w:val="00BC2FA2"/>
    <w:rsid w:val="00BC34B3"/>
    <w:rsid w:val="00BC3BB7"/>
    <w:rsid w:val="00BC3C58"/>
    <w:rsid w:val="00BC463F"/>
    <w:rsid w:val="00BC4799"/>
    <w:rsid w:val="00BC5517"/>
    <w:rsid w:val="00BC5CE6"/>
    <w:rsid w:val="00BC7936"/>
    <w:rsid w:val="00BC7C68"/>
    <w:rsid w:val="00BD091E"/>
    <w:rsid w:val="00BD1C39"/>
    <w:rsid w:val="00BD24BE"/>
    <w:rsid w:val="00BD28A7"/>
    <w:rsid w:val="00BD3F79"/>
    <w:rsid w:val="00BD7120"/>
    <w:rsid w:val="00BD7695"/>
    <w:rsid w:val="00BE0312"/>
    <w:rsid w:val="00BE07E3"/>
    <w:rsid w:val="00BE0969"/>
    <w:rsid w:val="00BE1053"/>
    <w:rsid w:val="00BE155C"/>
    <w:rsid w:val="00BE19C4"/>
    <w:rsid w:val="00BE295B"/>
    <w:rsid w:val="00BE36B8"/>
    <w:rsid w:val="00BE3875"/>
    <w:rsid w:val="00BE3C0B"/>
    <w:rsid w:val="00BE43D6"/>
    <w:rsid w:val="00BE4710"/>
    <w:rsid w:val="00BE5D62"/>
    <w:rsid w:val="00BE7C65"/>
    <w:rsid w:val="00BE7D1A"/>
    <w:rsid w:val="00BF03C1"/>
    <w:rsid w:val="00BF1AD6"/>
    <w:rsid w:val="00BF2385"/>
    <w:rsid w:val="00BF23EF"/>
    <w:rsid w:val="00BF2606"/>
    <w:rsid w:val="00BF2DA8"/>
    <w:rsid w:val="00BF332D"/>
    <w:rsid w:val="00BF33CE"/>
    <w:rsid w:val="00BF3666"/>
    <w:rsid w:val="00BF38C0"/>
    <w:rsid w:val="00BF3C5B"/>
    <w:rsid w:val="00BF4185"/>
    <w:rsid w:val="00BF4A64"/>
    <w:rsid w:val="00BF4E6D"/>
    <w:rsid w:val="00BF53C0"/>
    <w:rsid w:val="00BF7323"/>
    <w:rsid w:val="00BF7C71"/>
    <w:rsid w:val="00C0031E"/>
    <w:rsid w:val="00C00A43"/>
    <w:rsid w:val="00C00B5A"/>
    <w:rsid w:val="00C01F5B"/>
    <w:rsid w:val="00C0202C"/>
    <w:rsid w:val="00C02CD5"/>
    <w:rsid w:val="00C02FE6"/>
    <w:rsid w:val="00C033D7"/>
    <w:rsid w:val="00C03461"/>
    <w:rsid w:val="00C03F2C"/>
    <w:rsid w:val="00C03F77"/>
    <w:rsid w:val="00C05970"/>
    <w:rsid w:val="00C059B5"/>
    <w:rsid w:val="00C06037"/>
    <w:rsid w:val="00C0653B"/>
    <w:rsid w:val="00C07DB7"/>
    <w:rsid w:val="00C10528"/>
    <w:rsid w:val="00C135F9"/>
    <w:rsid w:val="00C13B07"/>
    <w:rsid w:val="00C1480A"/>
    <w:rsid w:val="00C15824"/>
    <w:rsid w:val="00C15AFD"/>
    <w:rsid w:val="00C16891"/>
    <w:rsid w:val="00C20DD8"/>
    <w:rsid w:val="00C21591"/>
    <w:rsid w:val="00C2235F"/>
    <w:rsid w:val="00C245F1"/>
    <w:rsid w:val="00C25943"/>
    <w:rsid w:val="00C30AD3"/>
    <w:rsid w:val="00C31907"/>
    <w:rsid w:val="00C325F6"/>
    <w:rsid w:val="00C326B9"/>
    <w:rsid w:val="00C32782"/>
    <w:rsid w:val="00C32DC6"/>
    <w:rsid w:val="00C33131"/>
    <w:rsid w:val="00C335DB"/>
    <w:rsid w:val="00C34876"/>
    <w:rsid w:val="00C352DF"/>
    <w:rsid w:val="00C35E9D"/>
    <w:rsid w:val="00C37E4F"/>
    <w:rsid w:val="00C40831"/>
    <w:rsid w:val="00C42B02"/>
    <w:rsid w:val="00C436C2"/>
    <w:rsid w:val="00C4411A"/>
    <w:rsid w:val="00C448EA"/>
    <w:rsid w:val="00C44FDE"/>
    <w:rsid w:val="00C44FE1"/>
    <w:rsid w:val="00C463CC"/>
    <w:rsid w:val="00C471F4"/>
    <w:rsid w:val="00C479C3"/>
    <w:rsid w:val="00C500D5"/>
    <w:rsid w:val="00C5071C"/>
    <w:rsid w:val="00C50803"/>
    <w:rsid w:val="00C50956"/>
    <w:rsid w:val="00C50A62"/>
    <w:rsid w:val="00C51417"/>
    <w:rsid w:val="00C51421"/>
    <w:rsid w:val="00C524C6"/>
    <w:rsid w:val="00C52587"/>
    <w:rsid w:val="00C52669"/>
    <w:rsid w:val="00C53373"/>
    <w:rsid w:val="00C5394A"/>
    <w:rsid w:val="00C5543B"/>
    <w:rsid w:val="00C55723"/>
    <w:rsid w:val="00C56030"/>
    <w:rsid w:val="00C563CF"/>
    <w:rsid w:val="00C56803"/>
    <w:rsid w:val="00C573DD"/>
    <w:rsid w:val="00C57AFB"/>
    <w:rsid w:val="00C6004D"/>
    <w:rsid w:val="00C606A1"/>
    <w:rsid w:val="00C60BDF"/>
    <w:rsid w:val="00C60CC0"/>
    <w:rsid w:val="00C615F7"/>
    <w:rsid w:val="00C61B47"/>
    <w:rsid w:val="00C62353"/>
    <w:rsid w:val="00C626C6"/>
    <w:rsid w:val="00C62A32"/>
    <w:rsid w:val="00C62DE2"/>
    <w:rsid w:val="00C63C08"/>
    <w:rsid w:val="00C648DC"/>
    <w:rsid w:val="00C64B86"/>
    <w:rsid w:val="00C6514D"/>
    <w:rsid w:val="00C66D2E"/>
    <w:rsid w:val="00C67C3C"/>
    <w:rsid w:val="00C67F45"/>
    <w:rsid w:val="00C706B1"/>
    <w:rsid w:val="00C710F0"/>
    <w:rsid w:val="00C71F69"/>
    <w:rsid w:val="00C72A61"/>
    <w:rsid w:val="00C749C1"/>
    <w:rsid w:val="00C74D43"/>
    <w:rsid w:val="00C75FDD"/>
    <w:rsid w:val="00C76585"/>
    <w:rsid w:val="00C76B46"/>
    <w:rsid w:val="00C771EE"/>
    <w:rsid w:val="00C809C7"/>
    <w:rsid w:val="00C80A62"/>
    <w:rsid w:val="00C80A82"/>
    <w:rsid w:val="00C81E28"/>
    <w:rsid w:val="00C82EE3"/>
    <w:rsid w:val="00C831E1"/>
    <w:rsid w:val="00C85449"/>
    <w:rsid w:val="00C85E52"/>
    <w:rsid w:val="00C85EEA"/>
    <w:rsid w:val="00C8600A"/>
    <w:rsid w:val="00C86522"/>
    <w:rsid w:val="00C87009"/>
    <w:rsid w:val="00C870E3"/>
    <w:rsid w:val="00C87694"/>
    <w:rsid w:val="00C906C9"/>
    <w:rsid w:val="00C90B3D"/>
    <w:rsid w:val="00C9189C"/>
    <w:rsid w:val="00C91F55"/>
    <w:rsid w:val="00C92E74"/>
    <w:rsid w:val="00C9350B"/>
    <w:rsid w:val="00C949BA"/>
    <w:rsid w:val="00C952B6"/>
    <w:rsid w:val="00C95A36"/>
    <w:rsid w:val="00C95C51"/>
    <w:rsid w:val="00C9669C"/>
    <w:rsid w:val="00C9719D"/>
    <w:rsid w:val="00C975CF"/>
    <w:rsid w:val="00C9778A"/>
    <w:rsid w:val="00C97796"/>
    <w:rsid w:val="00CA1167"/>
    <w:rsid w:val="00CA1791"/>
    <w:rsid w:val="00CA1FB8"/>
    <w:rsid w:val="00CA2CFF"/>
    <w:rsid w:val="00CA2F1F"/>
    <w:rsid w:val="00CA39CA"/>
    <w:rsid w:val="00CA42F5"/>
    <w:rsid w:val="00CA53E5"/>
    <w:rsid w:val="00CA7658"/>
    <w:rsid w:val="00CA767B"/>
    <w:rsid w:val="00CB16F0"/>
    <w:rsid w:val="00CB1833"/>
    <w:rsid w:val="00CB208F"/>
    <w:rsid w:val="00CB30A1"/>
    <w:rsid w:val="00CB35B3"/>
    <w:rsid w:val="00CB384D"/>
    <w:rsid w:val="00CB3DF3"/>
    <w:rsid w:val="00CB5DF2"/>
    <w:rsid w:val="00CB6745"/>
    <w:rsid w:val="00CB6B97"/>
    <w:rsid w:val="00CB76F8"/>
    <w:rsid w:val="00CB7801"/>
    <w:rsid w:val="00CB78C5"/>
    <w:rsid w:val="00CB7B97"/>
    <w:rsid w:val="00CB7D05"/>
    <w:rsid w:val="00CC1E29"/>
    <w:rsid w:val="00CC22C7"/>
    <w:rsid w:val="00CC2BDE"/>
    <w:rsid w:val="00CC2EEE"/>
    <w:rsid w:val="00CC32EA"/>
    <w:rsid w:val="00CC353F"/>
    <w:rsid w:val="00CC4C87"/>
    <w:rsid w:val="00CC513C"/>
    <w:rsid w:val="00CC5EF4"/>
    <w:rsid w:val="00CC681D"/>
    <w:rsid w:val="00CC6821"/>
    <w:rsid w:val="00CD0501"/>
    <w:rsid w:val="00CD0ACF"/>
    <w:rsid w:val="00CD0C74"/>
    <w:rsid w:val="00CD171C"/>
    <w:rsid w:val="00CD1998"/>
    <w:rsid w:val="00CD1FDA"/>
    <w:rsid w:val="00CD2179"/>
    <w:rsid w:val="00CD246B"/>
    <w:rsid w:val="00CD3967"/>
    <w:rsid w:val="00CD3DD9"/>
    <w:rsid w:val="00CD68BF"/>
    <w:rsid w:val="00CD6CB5"/>
    <w:rsid w:val="00CD7710"/>
    <w:rsid w:val="00CD7A94"/>
    <w:rsid w:val="00CD7F19"/>
    <w:rsid w:val="00CD7F4F"/>
    <w:rsid w:val="00CE0B3C"/>
    <w:rsid w:val="00CE17C4"/>
    <w:rsid w:val="00CE24D6"/>
    <w:rsid w:val="00CE287F"/>
    <w:rsid w:val="00CE2D59"/>
    <w:rsid w:val="00CE3CFE"/>
    <w:rsid w:val="00CE434B"/>
    <w:rsid w:val="00CE4EFD"/>
    <w:rsid w:val="00CE5B30"/>
    <w:rsid w:val="00CE6E2D"/>
    <w:rsid w:val="00CF06E3"/>
    <w:rsid w:val="00CF0B43"/>
    <w:rsid w:val="00CF0BB0"/>
    <w:rsid w:val="00CF13F6"/>
    <w:rsid w:val="00CF1BD3"/>
    <w:rsid w:val="00CF4184"/>
    <w:rsid w:val="00CF614D"/>
    <w:rsid w:val="00CF6651"/>
    <w:rsid w:val="00CF66E9"/>
    <w:rsid w:val="00CF6D00"/>
    <w:rsid w:val="00CF6DA8"/>
    <w:rsid w:val="00CF6E6A"/>
    <w:rsid w:val="00CF702A"/>
    <w:rsid w:val="00CF7CC6"/>
    <w:rsid w:val="00D00A9A"/>
    <w:rsid w:val="00D00BC9"/>
    <w:rsid w:val="00D010F8"/>
    <w:rsid w:val="00D0203B"/>
    <w:rsid w:val="00D021B6"/>
    <w:rsid w:val="00D03D69"/>
    <w:rsid w:val="00D04997"/>
    <w:rsid w:val="00D06195"/>
    <w:rsid w:val="00D102D6"/>
    <w:rsid w:val="00D1119A"/>
    <w:rsid w:val="00D1220E"/>
    <w:rsid w:val="00D12ACA"/>
    <w:rsid w:val="00D13001"/>
    <w:rsid w:val="00D13EB0"/>
    <w:rsid w:val="00D150EA"/>
    <w:rsid w:val="00D152BD"/>
    <w:rsid w:val="00D15A7F"/>
    <w:rsid w:val="00D1733B"/>
    <w:rsid w:val="00D1791A"/>
    <w:rsid w:val="00D17952"/>
    <w:rsid w:val="00D1796B"/>
    <w:rsid w:val="00D17FBB"/>
    <w:rsid w:val="00D213B9"/>
    <w:rsid w:val="00D22A92"/>
    <w:rsid w:val="00D23114"/>
    <w:rsid w:val="00D23280"/>
    <w:rsid w:val="00D25272"/>
    <w:rsid w:val="00D25E38"/>
    <w:rsid w:val="00D2616F"/>
    <w:rsid w:val="00D269F9"/>
    <w:rsid w:val="00D273EE"/>
    <w:rsid w:val="00D277C2"/>
    <w:rsid w:val="00D310A3"/>
    <w:rsid w:val="00D312BC"/>
    <w:rsid w:val="00D323E2"/>
    <w:rsid w:val="00D32AF5"/>
    <w:rsid w:val="00D33752"/>
    <w:rsid w:val="00D33AE4"/>
    <w:rsid w:val="00D33E2F"/>
    <w:rsid w:val="00D33EE6"/>
    <w:rsid w:val="00D360F4"/>
    <w:rsid w:val="00D36856"/>
    <w:rsid w:val="00D3787A"/>
    <w:rsid w:val="00D37950"/>
    <w:rsid w:val="00D37BA5"/>
    <w:rsid w:val="00D37F87"/>
    <w:rsid w:val="00D400E1"/>
    <w:rsid w:val="00D40636"/>
    <w:rsid w:val="00D40FBE"/>
    <w:rsid w:val="00D44B0F"/>
    <w:rsid w:val="00D44C6B"/>
    <w:rsid w:val="00D46423"/>
    <w:rsid w:val="00D4674D"/>
    <w:rsid w:val="00D5073A"/>
    <w:rsid w:val="00D51B38"/>
    <w:rsid w:val="00D51B7D"/>
    <w:rsid w:val="00D51BB3"/>
    <w:rsid w:val="00D51F6E"/>
    <w:rsid w:val="00D5319D"/>
    <w:rsid w:val="00D5396A"/>
    <w:rsid w:val="00D54943"/>
    <w:rsid w:val="00D5584C"/>
    <w:rsid w:val="00D5634C"/>
    <w:rsid w:val="00D566BF"/>
    <w:rsid w:val="00D57E89"/>
    <w:rsid w:val="00D605D5"/>
    <w:rsid w:val="00D61FD4"/>
    <w:rsid w:val="00D62074"/>
    <w:rsid w:val="00D62163"/>
    <w:rsid w:val="00D63073"/>
    <w:rsid w:val="00D63589"/>
    <w:rsid w:val="00D63C4B"/>
    <w:rsid w:val="00D65C88"/>
    <w:rsid w:val="00D70280"/>
    <w:rsid w:val="00D706FC"/>
    <w:rsid w:val="00D707EC"/>
    <w:rsid w:val="00D726A3"/>
    <w:rsid w:val="00D733E1"/>
    <w:rsid w:val="00D73BF3"/>
    <w:rsid w:val="00D73ECC"/>
    <w:rsid w:val="00D73EE0"/>
    <w:rsid w:val="00D76D0B"/>
    <w:rsid w:val="00D8045A"/>
    <w:rsid w:val="00D810E7"/>
    <w:rsid w:val="00D81DF9"/>
    <w:rsid w:val="00D82116"/>
    <w:rsid w:val="00D824B4"/>
    <w:rsid w:val="00D82DA2"/>
    <w:rsid w:val="00D846F6"/>
    <w:rsid w:val="00D853D1"/>
    <w:rsid w:val="00D85866"/>
    <w:rsid w:val="00D85A56"/>
    <w:rsid w:val="00D85B92"/>
    <w:rsid w:val="00D870A9"/>
    <w:rsid w:val="00D87E86"/>
    <w:rsid w:val="00D87E98"/>
    <w:rsid w:val="00D919BF"/>
    <w:rsid w:val="00D922EA"/>
    <w:rsid w:val="00D92B5F"/>
    <w:rsid w:val="00D93A88"/>
    <w:rsid w:val="00D93FE7"/>
    <w:rsid w:val="00D9444A"/>
    <w:rsid w:val="00D94CBF"/>
    <w:rsid w:val="00D95DBD"/>
    <w:rsid w:val="00D96CE4"/>
    <w:rsid w:val="00DA1C4F"/>
    <w:rsid w:val="00DA261F"/>
    <w:rsid w:val="00DA28E2"/>
    <w:rsid w:val="00DA332B"/>
    <w:rsid w:val="00DA37B8"/>
    <w:rsid w:val="00DA3F85"/>
    <w:rsid w:val="00DA3F8D"/>
    <w:rsid w:val="00DA412D"/>
    <w:rsid w:val="00DA44E4"/>
    <w:rsid w:val="00DA4BB3"/>
    <w:rsid w:val="00DA52BC"/>
    <w:rsid w:val="00DA5D50"/>
    <w:rsid w:val="00DA5F4E"/>
    <w:rsid w:val="00DA6568"/>
    <w:rsid w:val="00DA6713"/>
    <w:rsid w:val="00DA73B3"/>
    <w:rsid w:val="00DB0CF2"/>
    <w:rsid w:val="00DB0DB5"/>
    <w:rsid w:val="00DB1639"/>
    <w:rsid w:val="00DB16A7"/>
    <w:rsid w:val="00DB2C58"/>
    <w:rsid w:val="00DB2CA8"/>
    <w:rsid w:val="00DB33D5"/>
    <w:rsid w:val="00DB3C6D"/>
    <w:rsid w:val="00DB41FB"/>
    <w:rsid w:val="00DB5247"/>
    <w:rsid w:val="00DB5832"/>
    <w:rsid w:val="00DB583E"/>
    <w:rsid w:val="00DB7342"/>
    <w:rsid w:val="00DB77FD"/>
    <w:rsid w:val="00DB7DAA"/>
    <w:rsid w:val="00DC0188"/>
    <w:rsid w:val="00DC0D64"/>
    <w:rsid w:val="00DC11F6"/>
    <w:rsid w:val="00DC2B41"/>
    <w:rsid w:val="00DC692E"/>
    <w:rsid w:val="00DC698B"/>
    <w:rsid w:val="00DC7130"/>
    <w:rsid w:val="00DC71A9"/>
    <w:rsid w:val="00DC7EC9"/>
    <w:rsid w:val="00DD04BC"/>
    <w:rsid w:val="00DD0989"/>
    <w:rsid w:val="00DD0D47"/>
    <w:rsid w:val="00DD15A6"/>
    <w:rsid w:val="00DD1622"/>
    <w:rsid w:val="00DD2CCB"/>
    <w:rsid w:val="00DD3915"/>
    <w:rsid w:val="00DD4019"/>
    <w:rsid w:val="00DD503F"/>
    <w:rsid w:val="00DD511B"/>
    <w:rsid w:val="00DD5E46"/>
    <w:rsid w:val="00DD60BC"/>
    <w:rsid w:val="00DD67B5"/>
    <w:rsid w:val="00DD6AAC"/>
    <w:rsid w:val="00DD769E"/>
    <w:rsid w:val="00DD77D3"/>
    <w:rsid w:val="00DE000D"/>
    <w:rsid w:val="00DE01F0"/>
    <w:rsid w:val="00DE0461"/>
    <w:rsid w:val="00DE0AC1"/>
    <w:rsid w:val="00DE226B"/>
    <w:rsid w:val="00DE25BB"/>
    <w:rsid w:val="00DE27CC"/>
    <w:rsid w:val="00DE2C73"/>
    <w:rsid w:val="00DE3351"/>
    <w:rsid w:val="00DE39C9"/>
    <w:rsid w:val="00DE4663"/>
    <w:rsid w:val="00DE496E"/>
    <w:rsid w:val="00DE4DD8"/>
    <w:rsid w:val="00DE6123"/>
    <w:rsid w:val="00DE72CE"/>
    <w:rsid w:val="00DE72F5"/>
    <w:rsid w:val="00DE7394"/>
    <w:rsid w:val="00DF00D9"/>
    <w:rsid w:val="00DF0D56"/>
    <w:rsid w:val="00DF182B"/>
    <w:rsid w:val="00DF3799"/>
    <w:rsid w:val="00DF493D"/>
    <w:rsid w:val="00DF4F09"/>
    <w:rsid w:val="00DF644E"/>
    <w:rsid w:val="00DF6670"/>
    <w:rsid w:val="00DF71C8"/>
    <w:rsid w:val="00E00606"/>
    <w:rsid w:val="00E0172C"/>
    <w:rsid w:val="00E01F78"/>
    <w:rsid w:val="00E055FF"/>
    <w:rsid w:val="00E05874"/>
    <w:rsid w:val="00E062DF"/>
    <w:rsid w:val="00E07074"/>
    <w:rsid w:val="00E07097"/>
    <w:rsid w:val="00E0784B"/>
    <w:rsid w:val="00E07C24"/>
    <w:rsid w:val="00E11127"/>
    <w:rsid w:val="00E11DAD"/>
    <w:rsid w:val="00E12AEB"/>
    <w:rsid w:val="00E130E1"/>
    <w:rsid w:val="00E138B7"/>
    <w:rsid w:val="00E13967"/>
    <w:rsid w:val="00E14AB1"/>
    <w:rsid w:val="00E15446"/>
    <w:rsid w:val="00E15CC7"/>
    <w:rsid w:val="00E16078"/>
    <w:rsid w:val="00E208FC"/>
    <w:rsid w:val="00E22510"/>
    <w:rsid w:val="00E22B2E"/>
    <w:rsid w:val="00E22D47"/>
    <w:rsid w:val="00E22E45"/>
    <w:rsid w:val="00E247F4"/>
    <w:rsid w:val="00E257F5"/>
    <w:rsid w:val="00E25986"/>
    <w:rsid w:val="00E25DF8"/>
    <w:rsid w:val="00E279EC"/>
    <w:rsid w:val="00E30016"/>
    <w:rsid w:val="00E30022"/>
    <w:rsid w:val="00E30374"/>
    <w:rsid w:val="00E32159"/>
    <w:rsid w:val="00E33A40"/>
    <w:rsid w:val="00E33CF1"/>
    <w:rsid w:val="00E35771"/>
    <w:rsid w:val="00E36977"/>
    <w:rsid w:val="00E37880"/>
    <w:rsid w:val="00E378C9"/>
    <w:rsid w:val="00E4006C"/>
    <w:rsid w:val="00E40B4E"/>
    <w:rsid w:val="00E40FD9"/>
    <w:rsid w:val="00E41B92"/>
    <w:rsid w:val="00E41D06"/>
    <w:rsid w:val="00E41E1A"/>
    <w:rsid w:val="00E42237"/>
    <w:rsid w:val="00E433BD"/>
    <w:rsid w:val="00E434A0"/>
    <w:rsid w:val="00E4453F"/>
    <w:rsid w:val="00E44E10"/>
    <w:rsid w:val="00E45757"/>
    <w:rsid w:val="00E45949"/>
    <w:rsid w:val="00E467EC"/>
    <w:rsid w:val="00E46C46"/>
    <w:rsid w:val="00E5101F"/>
    <w:rsid w:val="00E517A9"/>
    <w:rsid w:val="00E5305B"/>
    <w:rsid w:val="00E539B3"/>
    <w:rsid w:val="00E54CFC"/>
    <w:rsid w:val="00E54EE6"/>
    <w:rsid w:val="00E55078"/>
    <w:rsid w:val="00E55267"/>
    <w:rsid w:val="00E56941"/>
    <w:rsid w:val="00E56EA1"/>
    <w:rsid w:val="00E6084D"/>
    <w:rsid w:val="00E6086B"/>
    <w:rsid w:val="00E60A14"/>
    <w:rsid w:val="00E6252D"/>
    <w:rsid w:val="00E639F6"/>
    <w:rsid w:val="00E648C2"/>
    <w:rsid w:val="00E64CF6"/>
    <w:rsid w:val="00E64DF1"/>
    <w:rsid w:val="00E64FCD"/>
    <w:rsid w:val="00E6581B"/>
    <w:rsid w:val="00E65C3C"/>
    <w:rsid w:val="00E66783"/>
    <w:rsid w:val="00E667B4"/>
    <w:rsid w:val="00E671C0"/>
    <w:rsid w:val="00E70683"/>
    <w:rsid w:val="00E71372"/>
    <w:rsid w:val="00E73342"/>
    <w:rsid w:val="00E735D7"/>
    <w:rsid w:val="00E736A0"/>
    <w:rsid w:val="00E739FA"/>
    <w:rsid w:val="00E7582F"/>
    <w:rsid w:val="00E7640F"/>
    <w:rsid w:val="00E80091"/>
    <w:rsid w:val="00E81627"/>
    <w:rsid w:val="00E81A60"/>
    <w:rsid w:val="00E837B2"/>
    <w:rsid w:val="00E83FD1"/>
    <w:rsid w:val="00E84F77"/>
    <w:rsid w:val="00E85785"/>
    <w:rsid w:val="00E85FA8"/>
    <w:rsid w:val="00E86362"/>
    <w:rsid w:val="00E866B9"/>
    <w:rsid w:val="00E87460"/>
    <w:rsid w:val="00E90009"/>
    <w:rsid w:val="00E90569"/>
    <w:rsid w:val="00E909DB"/>
    <w:rsid w:val="00E9175A"/>
    <w:rsid w:val="00E9258C"/>
    <w:rsid w:val="00E9265B"/>
    <w:rsid w:val="00E932E3"/>
    <w:rsid w:val="00E93A48"/>
    <w:rsid w:val="00E94370"/>
    <w:rsid w:val="00E94651"/>
    <w:rsid w:val="00E94704"/>
    <w:rsid w:val="00E949ED"/>
    <w:rsid w:val="00E94CEC"/>
    <w:rsid w:val="00E967C8"/>
    <w:rsid w:val="00E96F38"/>
    <w:rsid w:val="00E976B8"/>
    <w:rsid w:val="00E97DDB"/>
    <w:rsid w:val="00EA068B"/>
    <w:rsid w:val="00EA2521"/>
    <w:rsid w:val="00EA260D"/>
    <w:rsid w:val="00EA3045"/>
    <w:rsid w:val="00EA3A9E"/>
    <w:rsid w:val="00EA3BC7"/>
    <w:rsid w:val="00EA5891"/>
    <w:rsid w:val="00EA6871"/>
    <w:rsid w:val="00EA6996"/>
    <w:rsid w:val="00EA6E6B"/>
    <w:rsid w:val="00EA72AB"/>
    <w:rsid w:val="00EA7E28"/>
    <w:rsid w:val="00EB05B1"/>
    <w:rsid w:val="00EB1298"/>
    <w:rsid w:val="00EB1EF4"/>
    <w:rsid w:val="00EB2B05"/>
    <w:rsid w:val="00EB41E9"/>
    <w:rsid w:val="00EB558F"/>
    <w:rsid w:val="00EB5686"/>
    <w:rsid w:val="00EB627B"/>
    <w:rsid w:val="00EB7C01"/>
    <w:rsid w:val="00EC0324"/>
    <w:rsid w:val="00EC16CC"/>
    <w:rsid w:val="00EC208D"/>
    <w:rsid w:val="00EC2C22"/>
    <w:rsid w:val="00EC2D3F"/>
    <w:rsid w:val="00EC3278"/>
    <w:rsid w:val="00EC3C27"/>
    <w:rsid w:val="00EC4179"/>
    <w:rsid w:val="00EC6A89"/>
    <w:rsid w:val="00EC72DF"/>
    <w:rsid w:val="00ED1D64"/>
    <w:rsid w:val="00ED3AC9"/>
    <w:rsid w:val="00ED3B43"/>
    <w:rsid w:val="00ED3B5B"/>
    <w:rsid w:val="00ED4AF4"/>
    <w:rsid w:val="00ED679B"/>
    <w:rsid w:val="00ED7343"/>
    <w:rsid w:val="00EE3CC1"/>
    <w:rsid w:val="00EE3F09"/>
    <w:rsid w:val="00EE482A"/>
    <w:rsid w:val="00EE5437"/>
    <w:rsid w:val="00EE5EFE"/>
    <w:rsid w:val="00EE6B74"/>
    <w:rsid w:val="00EE6F6C"/>
    <w:rsid w:val="00EE74B2"/>
    <w:rsid w:val="00EE7628"/>
    <w:rsid w:val="00EE7E14"/>
    <w:rsid w:val="00EF07C1"/>
    <w:rsid w:val="00EF098A"/>
    <w:rsid w:val="00EF0F32"/>
    <w:rsid w:val="00EF15DB"/>
    <w:rsid w:val="00EF1829"/>
    <w:rsid w:val="00EF1CF7"/>
    <w:rsid w:val="00EF241F"/>
    <w:rsid w:val="00EF2E75"/>
    <w:rsid w:val="00EF4AB4"/>
    <w:rsid w:val="00EF54A8"/>
    <w:rsid w:val="00EF638B"/>
    <w:rsid w:val="00EF6559"/>
    <w:rsid w:val="00EF766B"/>
    <w:rsid w:val="00EF7867"/>
    <w:rsid w:val="00F02064"/>
    <w:rsid w:val="00F03105"/>
    <w:rsid w:val="00F040A7"/>
    <w:rsid w:val="00F046CD"/>
    <w:rsid w:val="00F075DB"/>
    <w:rsid w:val="00F1002B"/>
    <w:rsid w:val="00F10BAE"/>
    <w:rsid w:val="00F12168"/>
    <w:rsid w:val="00F1262F"/>
    <w:rsid w:val="00F12E8D"/>
    <w:rsid w:val="00F13EFA"/>
    <w:rsid w:val="00F148B1"/>
    <w:rsid w:val="00F14F07"/>
    <w:rsid w:val="00F15D5C"/>
    <w:rsid w:val="00F20797"/>
    <w:rsid w:val="00F2162F"/>
    <w:rsid w:val="00F21909"/>
    <w:rsid w:val="00F219AF"/>
    <w:rsid w:val="00F22D5F"/>
    <w:rsid w:val="00F24157"/>
    <w:rsid w:val="00F243CD"/>
    <w:rsid w:val="00F24804"/>
    <w:rsid w:val="00F25222"/>
    <w:rsid w:val="00F26AD9"/>
    <w:rsid w:val="00F318CF"/>
    <w:rsid w:val="00F31AF5"/>
    <w:rsid w:val="00F321B1"/>
    <w:rsid w:val="00F33B81"/>
    <w:rsid w:val="00F3680D"/>
    <w:rsid w:val="00F369EA"/>
    <w:rsid w:val="00F37787"/>
    <w:rsid w:val="00F41D55"/>
    <w:rsid w:val="00F42073"/>
    <w:rsid w:val="00F4247C"/>
    <w:rsid w:val="00F425A7"/>
    <w:rsid w:val="00F42C25"/>
    <w:rsid w:val="00F43C82"/>
    <w:rsid w:val="00F448FC"/>
    <w:rsid w:val="00F464D8"/>
    <w:rsid w:val="00F4677E"/>
    <w:rsid w:val="00F46939"/>
    <w:rsid w:val="00F5168A"/>
    <w:rsid w:val="00F51A3B"/>
    <w:rsid w:val="00F52521"/>
    <w:rsid w:val="00F53988"/>
    <w:rsid w:val="00F54BE8"/>
    <w:rsid w:val="00F552F0"/>
    <w:rsid w:val="00F55C33"/>
    <w:rsid w:val="00F55F8D"/>
    <w:rsid w:val="00F57F03"/>
    <w:rsid w:val="00F60863"/>
    <w:rsid w:val="00F61621"/>
    <w:rsid w:val="00F61FA8"/>
    <w:rsid w:val="00F6234F"/>
    <w:rsid w:val="00F6255E"/>
    <w:rsid w:val="00F63D22"/>
    <w:rsid w:val="00F67162"/>
    <w:rsid w:val="00F701F2"/>
    <w:rsid w:val="00F704C2"/>
    <w:rsid w:val="00F737FA"/>
    <w:rsid w:val="00F73D70"/>
    <w:rsid w:val="00F741CA"/>
    <w:rsid w:val="00F761EA"/>
    <w:rsid w:val="00F800F2"/>
    <w:rsid w:val="00F81BD7"/>
    <w:rsid w:val="00F82514"/>
    <w:rsid w:val="00F82FA3"/>
    <w:rsid w:val="00F833F2"/>
    <w:rsid w:val="00F8389B"/>
    <w:rsid w:val="00F83AD0"/>
    <w:rsid w:val="00F83F75"/>
    <w:rsid w:val="00F84326"/>
    <w:rsid w:val="00F849DB"/>
    <w:rsid w:val="00F84D84"/>
    <w:rsid w:val="00F869DC"/>
    <w:rsid w:val="00F86DAA"/>
    <w:rsid w:val="00F8768F"/>
    <w:rsid w:val="00F9072C"/>
    <w:rsid w:val="00F91B05"/>
    <w:rsid w:val="00F92373"/>
    <w:rsid w:val="00F92B6D"/>
    <w:rsid w:val="00F92F9F"/>
    <w:rsid w:val="00F9404C"/>
    <w:rsid w:val="00F94C1C"/>
    <w:rsid w:val="00FA0C0A"/>
    <w:rsid w:val="00FA2AFE"/>
    <w:rsid w:val="00FA438C"/>
    <w:rsid w:val="00FA484D"/>
    <w:rsid w:val="00FA60E2"/>
    <w:rsid w:val="00FA62A6"/>
    <w:rsid w:val="00FA62C9"/>
    <w:rsid w:val="00FA6ABE"/>
    <w:rsid w:val="00FA6EFD"/>
    <w:rsid w:val="00FA714E"/>
    <w:rsid w:val="00FB1A42"/>
    <w:rsid w:val="00FB201E"/>
    <w:rsid w:val="00FB2D29"/>
    <w:rsid w:val="00FB48AC"/>
    <w:rsid w:val="00FB579A"/>
    <w:rsid w:val="00FB5E17"/>
    <w:rsid w:val="00FB5E39"/>
    <w:rsid w:val="00FB66F1"/>
    <w:rsid w:val="00FB7232"/>
    <w:rsid w:val="00FB7EBC"/>
    <w:rsid w:val="00FC03B6"/>
    <w:rsid w:val="00FC085C"/>
    <w:rsid w:val="00FC08AA"/>
    <w:rsid w:val="00FC0AD2"/>
    <w:rsid w:val="00FC0F2F"/>
    <w:rsid w:val="00FC24E1"/>
    <w:rsid w:val="00FC26E6"/>
    <w:rsid w:val="00FC2DFB"/>
    <w:rsid w:val="00FC3011"/>
    <w:rsid w:val="00FC3D13"/>
    <w:rsid w:val="00FC5F41"/>
    <w:rsid w:val="00FC69C5"/>
    <w:rsid w:val="00FC6AE4"/>
    <w:rsid w:val="00FC6AFB"/>
    <w:rsid w:val="00FC6E4F"/>
    <w:rsid w:val="00FC71C4"/>
    <w:rsid w:val="00FD039C"/>
    <w:rsid w:val="00FD1727"/>
    <w:rsid w:val="00FD18A9"/>
    <w:rsid w:val="00FD1AEF"/>
    <w:rsid w:val="00FD1E38"/>
    <w:rsid w:val="00FD2B93"/>
    <w:rsid w:val="00FD2E60"/>
    <w:rsid w:val="00FD339F"/>
    <w:rsid w:val="00FD3BDA"/>
    <w:rsid w:val="00FD3FC8"/>
    <w:rsid w:val="00FD40BB"/>
    <w:rsid w:val="00FD59B8"/>
    <w:rsid w:val="00FD6619"/>
    <w:rsid w:val="00FD7949"/>
    <w:rsid w:val="00FD7DA1"/>
    <w:rsid w:val="00FE0449"/>
    <w:rsid w:val="00FE048C"/>
    <w:rsid w:val="00FE05A4"/>
    <w:rsid w:val="00FE22F2"/>
    <w:rsid w:val="00FE2F0F"/>
    <w:rsid w:val="00FE2F29"/>
    <w:rsid w:val="00FE3E61"/>
    <w:rsid w:val="00FE44D1"/>
    <w:rsid w:val="00FE5C6D"/>
    <w:rsid w:val="00FE6420"/>
    <w:rsid w:val="00FE6618"/>
    <w:rsid w:val="00FF015F"/>
    <w:rsid w:val="00FF0A8B"/>
    <w:rsid w:val="00FF0E92"/>
    <w:rsid w:val="00FF1C1D"/>
    <w:rsid w:val="00FF26CE"/>
    <w:rsid w:val="00FF7769"/>
    <w:rsid w:val="00FF7B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BD05D506-6CFB-477A-8E0A-4D685A060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w:uiPriority="99"/>
    <w:lsdException w:name="Title" w:qFormat="1"/>
    <w:lsdException w:name="Subtitle" w:qFormat="1"/>
    <w:lsdException w:name="Hyperlink" w:uiPriority="99"/>
    <w:lsdException w:name="FollowedHyperlink" w:uiPriority="99"/>
    <w:lsdException w:name="Strong" w:uiPriority="99"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31A"/>
    <w:pPr>
      <w:suppressAutoHyphens/>
    </w:pPr>
    <w:rPr>
      <w:sz w:val="24"/>
      <w:szCs w:val="24"/>
      <w:lang w:eastAsia="ar-SA"/>
    </w:rPr>
  </w:style>
  <w:style w:type="paragraph" w:styleId="Heading1">
    <w:name w:val="heading 1"/>
    <w:basedOn w:val="Normal"/>
    <w:next w:val="Normal"/>
    <w:link w:val="Heading1Char"/>
    <w:qFormat/>
    <w:pPr>
      <w:keepNext/>
      <w:widowControl w:val="0"/>
      <w:numPr>
        <w:numId w:val="1"/>
      </w:numPr>
      <w:autoSpaceDE w:val="0"/>
      <w:spacing w:before="1640" w:line="360" w:lineRule="auto"/>
      <w:ind w:left="2960" w:firstLine="624"/>
      <w:jc w:val="both"/>
      <w:outlineLvl w:val="0"/>
    </w:pPr>
    <w:rPr>
      <w:b/>
      <w:color w:val="000000"/>
      <w:szCs w:val="22"/>
      <w:lang w:val="x-none"/>
    </w:rPr>
  </w:style>
  <w:style w:type="paragraph" w:styleId="Heading2">
    <w:name w:val="heading 2"/>
    <w:aliases w:val="Heading 2 Char1,Heading 2 Char Char"/>
    <w:basedOn w:val="Heading"/>
    <w:next w:val="BodyText"/>
    <w:link w:val="Heading2Char"/>
    <w:qFormat/>
    <w:pPr>
      <w:numPr>
        <w:ilvl w:val="1"/>
        <w:numId w:val="1"/>
      </w:numPr>
      <w:outlineLvl w:val="1"/>
    </w:pPr>
    <w:rPr>
      <w:rFonts w:ascii="Times New Roman" w:eastAsia="SimSun" w:hAnsi="Times New Roman" w:cs="Times New Roman"/>
      <w:b/>
      <w:bCs/>
      <w:sz w:val="36"/>
      <w:szCs w:val="36"/>
      <w:lang w:val="x-none"/>
    </w:rPr>
  </w:style>
  <w:style w:type="paragraph" w:styleId="Heading3">
    <w:name w:val="heading 3"/>
    <w:basedOn w:val="Normal"/>
    <w:next w:val="Normal"/>
    <w:link w:val="Heading3Char"/>
    <w:qFormat/>
    <w:pPr>
      <w:keepNext/>
      <w:numPr>
        <w:ilvl w:val="2"/>
        <w:numId w:val="1"/>
      </w:numPr>
      <w:jc w:val="both"/>
      <w:outlineLvl w:val="2"/>
    </w:pPr>
    <w:rPr>
      <w:b/>
      <w:sz w:val="28"/>
      <w:szCs w:val="20"/>
      <w:lang w:val="x-none"/>
    </w:rPr>
  </w:style>
  <w:style w:type="paragraph" w:styleId="Heading4">
    <w:name w:val="heading 4"/>
    <w:basedOn w:val="Normal"/>
    <w:next w:val="Normal"/>
    <w:link w:val="Heading4Char"/>
    <w:qFormat/>
    <w:rsid w:val="00FA6ABE"/>
    <w:pPr>
      <w:keepNext/>
      <w:suppressAutoHyphens w:val="0"/>
      <w:spacing w:before="240" w:after="60"/>
      <w:outlineLvl w:val="3"/>
    </w:pPr>
    <w:rPr>
      <w:b/>
      <w:bCs/>
      <w:sz w:val="28"/>
      <w:szCs w:val="28"/>
      <w:lang w:val="x-none" w:eastAsia="x-none"/>
    </w:rPr>
  </w:style>
  <w:style w:type="paragraph" w:styleId="Heading5">
    <w:name w:val="heading 5"/>
    <w:basedOn w:val="Normal"/>
    <w:next w:val="Normal"/>
    <w:link w:val="Heading5Char"/>
    <w:qFormat/>
    <w:rsid w:val="00FA6ABE"/>
    <w:pPr>
      <w:suppressAutoHyphens w:val="0"/>
      <w:spacing w:before="240" w:after="60"/>
      <w:outlineLvl w:val="4"/>
    </w:pPr>
    <w:rPr>
      <w:b/>
      <w:bCs/>
      <w:i/>
      <w:iCs/>
      <w:sz w:val="26"/>
      <w:szCs w:val="26"/>
      <w:lang w:val="en-US" w:eastAsia="x-none"/>
    </w:rPr>
  </w:style>
  <w:style w:type="paragraph" w:styleId="Heading6">
    <w:name w:val="heading 6"/>
    <w:basedOn w:val="Normal"/>
    <w:next w:val="Normal"/>
    <w:link w:val="Heading6Char"/>
    <w:qFormat/>
    <w:rsid w:val="00FA6ABE"/>
    <w:pPr>
      <w:suppressAutoHyphens w:val="0"/>
      <w:spacing w:before="240" w:after="60"/>
      <w:outlineLvl w:val="5"/>
    </w:pPr>
    <w:rPr>
      <w:b/>
      <w:bCs/>
      <w:sz w:val="22"/>
      <w:szCs w:val="22"/>
      <w:lang w:val="en-GB" w:eastAsia="en-US"/>
    </w:rPr>
  </w:style>
  <w:style w:type="paragraph" w:styleId="Heading7">
    <w:name w:val="heading 7"/>
    <w:basedOn w:val="Normal"/>
    <w:next w:val="Normal"/>
    <w:link w:val="Heading7Char"/>
    <w:qFormat/>
    <w:rsid w:val="00FA6ABE"/>
    <w:pPr>
      <w:suppressAutoHyphens w:val="0"/>
      <w:spacing w:before="240" w:after="60"/>
      <w:outlineLvl w:val="6"/>
    </w:pPr>
    <w:rPr>
      <w:lang w:val="en-US" w:eastAsia="x-none"/>
    </w:rPr>
  </w:style>
  <w:style w:type="paragraph" w:styleId="Heading8">
    <w:name w:val="heading 8"/>
    <w:basedOn w:val="Normal"/>
    <w:next w:val="Normal"/>
    <w:link w:val="Heading8Char"/>
    <w:qFormat/>
    <w:rsid w:val="00FA6ABE"/>
    <w:pPr>
      <w:suppressAutoHyphens w:val="0"/>
      <w:spacing w:before="240" w:after="60"/>
      <w:outlineLvl w:val="7"/>
    </w:pPr>
    <w:rPr>
      <w:i/>
      <w:iCs/>
      <w:lang w:val="en-GB" w:eastAsia="en-US"/>
    </w:rPr>
  </w:style>
  <w:style w:type="paragraph" w:styleId="Heading9">
    <w:name w:val="heading 9"/>
    <w:basedOn w:val="Normal"/>
    <w:next w:val="Normal"/>
    <w:link w:val="Heading9Char"/>
    <w:qFormat/>
    <w:rsid w:val="00FA6ABE"/>
    <w:pPr>
      <w:keepNext/>
      <w:suppressAutoHyphens w:val="0"/>
      <w:jc w:val="center"/>
      <w:outlineLvl w:val="8"/>
    </w:pPr>
    <w:rPr>
      <w:b/>
      <w:sz w:val="36"/>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uiPriority w:val="99"/>
    <w:rPr>
      <w:rFonts w:cs="Times New Roman"/>
      <w:b/>
      <w:bCs/>
    </w:rPr>
  </w:style>
  <w:style w:type="character" w:customStyle="1" w:styleId="WW8Num2z1">
    <w:name w:val="WW8Num2z1"/>
    <w:uiPriority w:val="99"/>
    <w:rPr>
      <w:rFonts w:cs="Times New Roman"/>
    </w:rPr>
  </w:style>
  <w:style w:type="character" w:customStyle="1" w:styleId="WW8Num3z0">
    <w:name w:val="WW8Num3z0"/>
    <w:uiPriority w:val="99"/>
    <w:rPr>
      <w:b/>
    </w:rPr>
  </w:style>
  <w:style w:type="character" w:customStyle="1" w:styleId="WW8Num4z0">
    <w:name w:val="WW8Num4z0"/>
    <w:uiPriority w:val="99"/>
    <w:rPr>
      <w:b/>
    </w:rPr>
  </w:style>
  <w:style w:type="character" w:customStyle="1" w:styleId="WW8Num5z0">
    <w:name w:val="WW8Num5z0"/>
    <w:uiPriority w:val="99"/>
    <w:rPr>
      <w:b/>
      <w:color w:val="000000"/>
      <w:sz w:val="24"/>
    </w:rPr>
  </w:style>
  <w:style w:type="character" w:customStyle="1" w:styleId="WW8Num6z0">
    <w:name w:val="WW8Num6z0"/>
    <w:uiPriority w:val="99"/>
    <w:rPr>
      <w:b/>
      <w:i w:val="0"/>
      <w:sz w:val="24"/>
      <w:szCs w:val="24"/>
      <w:u w:val="none"/>
    </w:rPr>
  </w:style>
  <w:style w:type="character" w:customStyle="1" w:styleId="WW8Num7z0">
    <w:name w:val="WW8Num7z0"/>
    <w:uiPriority w:val="99"/>
    <w:rPr>
      <w:rFonts w:cs="Times New Roman"/>
      <w:b/>
      <w:bCs/>
    </w:rPr>
  </w:style>
  <w:style w:type="character" w:customStyle="1" w:styleId="WW8Num7z1">
    <w:name w:val="WW8Num7z1"/>
    <w:uiPriority w:val="99"/>
    <w:rPr>
      <w:rFonts w:ascii="Courier New" w:hAnsi="Courier New"/>
    </w:rPr>
  </w:style>
  <w:style w:type="character" w:customStyle="1" w:styleId="WW8Num7z2">
    <w:name w:val="WW8Num7z2"/>
    <w:uiPriority w:val="99"/>
    <w:rPr>
      <w:rFonts w:ascii="Wingdings" w:hAnsi="Wingdings"/>
    </w:rPr>
  </w:style>
  <w:style w:type="character" w:customStyle="1" w:styleId="WW8Num7z3">
    <w:name w:val="WW8Num7z3"/>
    <w:uiPriority w:val="99"/>
    <w:rPr>
      <w:rFonts w:ascii="Symbol" w:hAnsi="Symbol"/>
    </w:rPr>
  </w:style>
  <w:style w:type="character" w:customStyle="1" w:styleId="WW8Num8z0">
    <w:name w:val="WW8Num8z0"/>
    <w:uiPriority w:val="99"/>
    <w:rPr>
      <w:b/>
    </w:rPr>
  </w:style>
  <w:style w:type="character" w:customStyle="1" w:styleId="WW8Num9z0">
    <w:name w:val="WW8Num9z0"/>
    <w:uiPriority w:val="99"/>
    <w:rPr>
      <w:b/>
    </w:rPr>
  </w:style>
  <w:style w:type="character" w:customStyle="1" w:styleId="WW8Num10z0">
    <w:name w:val="WW8Num10z0"/>
    <w:uiPriority w:val="99"/>
    <w:rPr>
      <w:rFonts w:cs="Times New Roman"/>
    </w:rPr>
  </w:style>
  <w:style w:type="character" w:customStyle="1" w:styleId="WW8Num11z0">
    <w:name w:val="WW8Num11z0"/>
    <w:uiPriority w:val="99"/>
    <w:rPr>
      <w:b/>
    </w:rPr>
  </w:style>
  <w:style w:type="character" w:customStyle="1" w:styleId="WW8Num12z0">
    <w:name w:val="WW8Num12z0"/>
    <w:uiPriority w:val="99"/>
    <w:rPr>
      <w:b/>
    </w:rPr>
  </w:style>
  <w:style w:type="character" w:customStyle="1" w:styleId="WW8Num13z0">
    <w:name w:val="WW8Num13z0"/>
    <w:uiPriority w:val="99"/>
    <w:rPr>
      <w:b/>
    </w:rPr>
  </w:style>
  <w:style w:type="character" w:customStyle="1" w:styleId="WW8Num15z0">
    <w:name w:val="WW8Num15z0"/>
    <w:uiPriority w:val="99"/>
    <w:rPr>
      <w:b/>
      <w:i w:val="0"/>
      <w:sz w:val="24"/>
      <w:u w:val="none"/>
    </w:rPr>
  </w:style>
  <w:style w:type="character" w:customStyle="1" w:styleId="WW8Num16z0">
    <w:name w:val="WW8Num16z0"/>
    <w:uiPriority w:val="99"/>
    <w:rPr>
      <w:b/>
    </w:rPr>
  </w:style>
  <w:style w:type="character" w:customStyle="1" w:styleId="WW8Num17z0">
    <w:name w:val="WW8Num17z0"/>
    <w:uiPriority w:val="99"/>
    <w:rPr>
      <w:rFonts w:cs="Times New Roman"/>
      <w:b/>
      <w:bCs/>
    </w:rPr>
  </w:style>
  <w:style w:type="character" w:customStyle="1" w:styleId="WW8Num18z0">
    <w:name w:val="WW8Num18z0"/>
    <w:uiPriority w:val="99"/>
    <w:rPr>
      <w:b/>
    </w:rPr>
  </w:style>
  <w:style w:type="character" w:customStyle="1" w:styleId="WW8Num19z0">
    <w:name w:val="WW8Num19z0"/>
    <w:uiPriority w:val="99"/>
    <w:rPr>
      <w:color w:val="auto"/>
    </w:rPr>
  </w:style>
  <w:style w:type="character" w:customStyle="1" w:styleId="WW8Num19z1">
    <w:name w:val="WW8Num19z1"/>
    <w:uiPriority w:val="99"/>
    <w:rPr>
      <w:rFonts w:ascii="Times New Roman" w:hAnsi="Times New Roman" w:cs="Times New Roman"/>
      <w:b/>
      <w:bCs/>
      <w:sz w:val="24"/>
      <w:szCs w:val="24"/>
    </w:rPr>
  </w:style>
  <w:style w:type="character" w:customStyle="1" w:styleId="WW8Num19z2">
    <w:name w:val="WW8Num19z2"/>
    <w:uiPriority w:val="99"/>
    <w:rPr>
      <w:rFonts w:cs="Times New Roman"/>
    </w:rPr>
  </w:style>
  <w:style w:type="character" w:customStyle="1" w:styleId="WW8Num20z0">
    <w:name w:val="WW8Num20z0"/>
    <w:uiPriority w:val="99"/>
    <w:rPr>
      <w:b/>
      <w:i w:val="0"/>
      <w:sz w:val="24"/>
      <w:u w:val="none"/>
    </w:rPr>
  </w:style>
  <w:style w:type="character" w:customStyle="1" w:styleId="WW8Num21z0">
    <w:name w:val="WW8Num21z0"/>
    <w:uiPriority w:val="99"/>
    <w:rPr>
      <w:rFonts w:cs="Times New Roman"/>
    </w:rPr>
  </w:style>
  <w:style w:type="character" w:customStyle="1" w:styleId="Absatz-Standardschriftart">
    <w:name w:val="Absatz-Standardschriftart"/>
    <w:uiPriority w:val="99"/>
  </w:style>
  <w:style w:type="character" w:customStyle="1" w:styleId="WW8Num1z0">
    <w:name w:val="WW8Num1z0"/>
    <w:uiPriority w:val="99"/>
    <w:rPr>
      <w:b/>
    </w:rPr>
  </w:style>
  <w:style w:type="character" w:customStyle="1" w:styleId="WW8Num10z1">
    <w:name w:val="WW8Num10z1"/>
    <w:uiPriority w:val="99"/>
    <w:rPr>
      <w:rFonts w:cs="Times New Roman"/>
      <w:b/>
      <w:bCs/>
      <w:sz w:val="24"/>
      <w:szCs w:val="24"/>
    </w:rPr>
  </w:style>
  <w:style w:type="character" w:customStyle="1" w:styleId="WW8Num10z2">
    <w:name w:val="WW8Num10z2"/>
    <w:uiPriority w:val="99"/>
    <w:rPr>
      <w:rFonts w:cs="Times New Roman"/>
      <w:b/>
      <w:bCs/>
    </w:rPr>
  </w:style>
  <w:style w:type="character" w:customStyle="1" w:styleId="WW8Num10z3">
    <w:name w:val="WW8Num10z3"/>
    <w:uiPriority w:val="99"/>
    <w:rPr>
      <w:rFonts w:ascii="Times New Roman" w:eastAsia="Times New Roman" w:hAnsi="Times New Roman"/>
    </w:rPr>
  </w:style>
  <w:style w:type="character" w:customStyle="1" w:styleId="WW8Num13z1">
    <w:name w:val="WW8Num13z1"/>
    <w:uiPriority w:val="99"/>
    <w:rPr>
      <w:rFonts w:ascii="Symbol" w:hAnsi="Symbol"/>
    </w:rPr>
  </w:style>
  <w:style w:type="character" w:customStyle="1" w:styleId="WW8Num14z0">
    <w:name w:val="WW8Num14z0"/>
    <w:uiPriority w:val="99"/>
    <w:rPr>
      <w:b/>
    </w:rPr>
  </w:style>
  <w:style w:type="character" w:customStyle="1" w:styleId="WW8Num17z1">
    <w:name w:val="WW8Num17z1"/>
    <w:uiPriority w:val="99"/>
    <w:rPr>
      <w:rFonts w:ascii="Courier New" w:hAnsi="Courier New"/>
    </w:rPr>
  </w:style>
  <w:style w:type="character" w:customStyle="1" w:styleId="WW8Num17z2">
    <w:name w:val="WW8Num17z2"/>
    <w:uiPriority w:val="99"/>
    <w:rPr>
      <w:rFonts w:ascii="Wingdings" w:hAnsi="Wingdings"/>
    </w:rPr>
  </w:style>
  <w:style w:type="character" w:customStyle="1" w:styleId="WW8Num17z3">
    <w:name w:val="WW8Num17z3"/>
    <w:uiPriority w:val="99"/>
    <w:rPr>
      <w:rFonts w:ascii="Symbol" w:hAnsi="Symbol"/>
    </w:rPr>
  </w:style>
  <w:style w:type="character" w:customStyle="1" w:styleId="WW8Num22z0">
    <w:name w:val="WW8Num22z0"/>
    <w:uiPriority w:val="99"/>
    <w:rPr>
      <w:rFonts w:ascii="Times New Roman" w:hAnsi="Times New Roman" w:cs="Times New Roman"/>
      <w:b/>
      <w:i w:val="0"/>
      <w:sz w:val="24"/>
      <w:szCs w:val="24"/>
    </w:rPr>
  </w:style>
  <w:style w:type="character" w:customStyle="1" w:styleId="WW8Num23z0">
    <w:name w:val="WW8Num23z0"/>
    <w:uiPriority w:val="99"/>
    <w:rPr>
      <w:rFonts w:cs="Times New Roman"/>
      <w:b/>
      <w:bCs/>
    </w:rPr>
  </w:style>
  <w:style w:type="character" w:customStyle="1" w:styleId="WW8Num23z1">
    <w:name w:val="WW8Num23z1"/>
    <w:uiPriority w:val="99"/>
    <w:rPr>
      <w:rFonts w:ascii="Courier New" w:hAnsi="Courier New"/>
    </w:rPr>
  </w:style>
  <w:style w:type="character" w:customStyle="1" w:styleId="WW8Num23z2">
    <w:name w:val="WW8Num23z2"/>
    <w:uiPriority w:val="99"/>
    <w:rPr>
      <w:rFonts w:ascii="Wingdings" w:hAnsi="Wingdings"/>
    </w:rPr>
  </w:style>
  <w:style w:type="character" w:customStyle="1" w:styleId="WW8Num23z3">
    <w:name w:val="WW8Num23z3"/>
    <w:uiPriority w:val="99"/>
    <w:rPr>
      <w:rFonts w:ascii="Symbol" w:hAnsi="Symbol"/>
    </w:rPr>
  </w:style>
  <w:style w:type="character" w:customStyle="1" w:styleId="WW8Num24z0">
    <w:name w:val="WW8Num24z0"/>
    <w:uiPriority w:val="99"/>
    <w:rPr>
      <w:rFonts w:cs="Times New Roman"/>
      <w:b/>
      <w:bCs/>
    </w:rPr>
  </w:style>
  <w:style w:type="character" w:customStyle="1" w:styleId="WW8Num24z1">
    <w:name w:val="WW8Num24z1"/>
    <w:uiPriority w:val="99"/>
    <w:rPr>
      <w:rFonts w:cs="Times New Roman"/>
    </w:rPr>
  </w:style>
  <w:style w:type="character" w:customStyle="1" w:styleId="WW8Num25z0">
    <w:name w:val="WW8Num25z0"/>
    <w:uiPriority w:val="99"/>
    <w:rPr>
      <w:b/>
    </w:rPr>
  </w:style>
  <w:style w:type="character" w:customStyle="1" w:styleId="WW8Num27z0">
    <w:name w:val="WW8Num27z0"/>
    <w:uiPriority w:val="99"/>
    <w:rPr>
      <w:rFonts w:ascii="Times New Roman" w:hAnsi="Times New Roman" w:cs="Times New Roman"/>
      <w:sz w:val="24"/>
      <w:szCs w:val="24"/>
    </w:rPr>
  </w:style>
  <w:style w:type="character" w:customStyle="1" w:styleId="WW8Num27z1">
    <w:name w:val="WW8Num27z1"/>
    <w:uiPriority w:val="99"/>
    <w:rPr>
      <w:rFonts w:ascii="Times New Roman" w:hAnsi="Times New Roman" w:cs="Times New Roman"/>
      <w:b/>
      <w:bCs/>
      <w:sz w:val="24"/>
      <w:szCs w:val="24"/>
    </w:rPr>
  </w:style>
  <w:style w:type="character" w:customStyle="1" w:styleId="WW8Num27z2">
    <w:name w:val="WW8Num27z2"/>
    <w:uiPriority w:val="99"/>
    <w:rPr>
      <w:rFonts w:cs="Times New Roman"/>
    </w:rPr>
  </w:style>
  <w:style w:type="character" w:customStyle="1" w:styleId="WW8Num28z0">
    <w:name w:val="WW8Num28z0"/>
    <w:uiPriority w:val="99"/>
    <w:rPr>
      <w:b/>
      <w:i w:val="0"/>
    </w:rPr>
  </w:style>
  <w:style w:type="character" w:customStyle="1" w:styleId="WW8Num30z0">
    <w:name w:val="WW8Num30z0"/>
    <w:uiPriority w:val="99"/>
    <w:rPr>
      <w:b/>
    </w:rPr>
  </w:style>
  <w:style w:type="character" w:customStyle="1" w:styleId="WW8Num31z0">
    <w:name w:val="WW8Num31z0"/>
    <w:uiPriority w:val="99"/>
    <w:rPr>
      <w:b/>
    </w:rPr>
  </w:style>
  <w:style w:type="character" w:customStyle="1" w:styleId="WW8Num32z0">
    <w:name w:val="WW8Num32z0"/>
    <w:uiPriority w:val="99"/>
    <w:rPr>
      <w:b/>
    </w:rPr>
  </w:style>
  <w:style w:type="character" w:styleId="CommentReference">
    <w:name w:val="annotation reference"/>
    <w:rPr>
      <w:sz w:val="16"/>
      <w:szCs w:val="16"/>
    </w:rPr>
  </w:style>
  <w:style w:type="character" w:styleId="Strong">
    <w:name w:val="Strong"/>
    <w:uiPriority w:val="99"/>
    <w:qFormat/>
    <w:rPr>
      <w:b/>
      <w:bCs/>
    </w:rPr>
  </w:style>
  <w:style w:type="character" w:customStyle="1" w:styleId="HeaderChar">
    <w:name w:val="Header Char"/>
    <w:rPr>
      <w:sz w:val="24"/>
      <w:szCs w:val="24"/>
      <w:lang w:val="bg-BG" w:eastAsia="ar-SA" w:bidi="ar-SA"/>
    </w:rPr>
  </w:style>
  <w:style w:type="character" w:styleId="PageNumber">
    <w:name w:val="page number"/>
    <w:basedOn w:val="DefaultParagraphFont"/>
  </w:style>
  <w:style w:type="character" w:styleId="Hyperlink">
    <w:name w:val="Hyperlink"/>
    <w:uiPriority w:val="99"/>
    <w:rPr>
      <w:color w:val="0000FF"/>
      <w:u w:val="single"/>
    </w:rPr>
  </w:style>
  <w:style w:type="paragraph" w:customStyle="1" w:styleId="Heading">
    <w:name w:val="Heading"/>
    <w:basedOn w:val="Normal"/>
    <w:next w:val="BodyText"/>
    <w:uiPriority w:val="99"/>
    <w:pPr>
      <w:keepNext/>
      <w:spacing w:before="240" w:after="120"/>
    </w:pPr>
    <w:rPr>
      <w:rFonts w:ascii="Arial" w:eastAsia="Lucida Sans Unicode" w:hAnsi="Arial" w:cs="Mangal"/>
      <w:sz w:val="28"/>
      <w:szCs w:val="28"/>
    </w:rPr>
  </w:style>
  <w:style w:type="paragraph" w:styleId="BodyText">
    <w:name w:val="Body Text"/>
    <w:aliases w:val="block style"/>
    <w:basedOn w:val="Normal"/>
    <w:link w:val="BodyTextChar"/>
    <w:pPr>
      <w:spacing w:after="120"/>
    </w:pPr>
    <w:rPr>
      <w:lang w:val="x-none"/>
    </w:rPr>
  </w:style>
  <w:style w:type="paragraph" w:styleId="List">
    <w:name w:val="List"/>
    <w:basedOn w:val="BodyText"/>
    <w:uiPriority w:val="99"/>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uiPriority w:val="99"/>
    <w:pPr>
      <w:suppressLineNumbers/>
    </w:pPr>
    <w:rPr>
      <w:rFonts w:cs="Mangal"/>
    </w:rPr>
  </w:style>
  <w:style w:type="paragraph" w:customStyle="1" w:styleId="CharCharChar">
    <w:name w:val="Char Char Char"/>
    <w:basedOn w:val="Normal"/>
    <w:pPr>
      <w:tabs>
        <w:tab w:val="left" w:pos="709"/>
      </w:tabs>
    </w:pPr>
    <w:rPr>
      <w:rFonts w:ascii="Tahoma" w:hAnsi="Tahoma"/>
      <w:lang w:val="pl-PL"/>
    </w:rPr>
  </w:style>
  <w:style w:type="paragraph" w:styleId="BodyTextIndent">
    <w:name w:val="Body Text Indent"/>
    <w:basedOn w:val="Normal"/>
    <w:link w:val="BodyTextIndentChar"/>
    <w:pPr>
      <w:ind w:left="1440"/>
      <w:jc w:val="both"/>
    </w:pPr>
    <w:rPr>
      <w:rFonts w:ascii="Tahoma" w:hAnsi="Tahoma"/>
      <w:color w:val="000000"/>
      <w:sz w:val="18"/>
      <w:szCs w:val="18"/>
      <w:lang w:val="x-none"/>
    </w:rPr>
  </w:style>
  <w:style w:type="paragraph" w:styleId="Title">
    <w:name w:val="Title"/>
    <w:basedOn w:val="Normal"/>
    <w:next w:val="Subtitle"/>
    <w:link w:val="TitleChar"/>
    <w:qFormat/>
    <w:pPr>
      <w:jc w:val="center"/>
    </w:pPr>
    <w:rPr>
      <w:b/>
      <w:sz w:val="32"/>
      <w:u w:val="single"/>
      <w:lang w:val="x-none"/>
    </w:rPr>
  </w:style>
  <w:style w:type="paragraph" w:styleId="Subtitle">
    <w:name w:val="Subtitle"/>
    <w:basedOn w:val="Heading"/>
    <w:next w:val="BodyText"/>
    <w:link w:val="SubtitleChar"/>
    <w:qFormat/>
    <w:pPr>
      <w:jc w:val="center"/>
    </w:pPr>
    <w:rPr>
      <w:rFonts w:cs="Times New Roman"/>
      <w:i/>
      <w:iCs/>
      <w:lang w:val="x-none"/>
    </w:rPr>
  </w:style>
  <w:style w:type="paragraph" w:styleId="CommentText">
    <w:name w:val="annotation text"/>
    <w:basedOn w:val="Normal"/>
    <w:link w:val="CommentTextChar"/>
    <w:rPr>
      <w:sz w:val="20"/>
      <w:szCs w:val="20"/>
      <w:lang w:val="x-none"/>
    </w:rPr>
  </w:style>
  <w:style w:type="paragraph" w:styleId="BalloonText">
    <w:name w:val="Balloon Text"/>
    <w:basedOn w:val="Normal"/>
    <w:link w:val="BalloonTextChar"/>
    <w:rPr>
      <w:rFonts w:ascii="Tahoma" w:hAnsi="Tahoma"/>
      <w:sz w:val="16"/>
      <w:szCs w:val="16"/>
      <w:lang w:val="x-none"/>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pPr>
      <w:tabs>
        <w:tab w:val="left" w:pos="709"/>
      </w:tabs>
    </w:pPr>
    <w:rPr>
      <w:rFonts w:ascii="Tahoma" w:hAnsi="Tahoma" w:cs="Tahoma"/>
      <w:lang w:val="pl-PL"/>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Normal"/>
    <w:pPr>
      <w:tabs>
        <w:tab w:val="left" w:pos="709"/>
      </w:tabs>
    </w:pPr>
    <w:rPr>
      <w:rFonts w:ascii="Tahoma" w:hAnsi="Tahoma"/>
      <w:lang w:val="pl-PL"/>
    </w:rPr>
  </w:style>
  <w:style w:type="paragraph" w:customStyle="1" w:styleId="CharCharCharChar">
    <w:name w:val="Char Char Char Char"/>
    <w:basedOn w:val="Normal"/>
    <w:pPr>
      <w:tabs>
        <w:tab w:val="left" w:pos="709"/>
      </w:tabs>
    </w:pPr>
    <w:rPr>
      <w:rFonts w:ascii="Tahoma" w:hAnsi="Tahoma"/>
      <w:lang w:val="pl-PL"/>
    </w:rPr>
  </w:style>
  <w:style w:type="paragraph" w:customStyle="1" w:styleId="CharChar">
    <w:name w:val="Char Char"/>
    <w:basedOn w:val="Normal"/>
    <w:pPr>
      <w:tabs>
        <w:tab w:val="left" w:pos="709"/>
      </w:tabs>
    </w:pPr>
    <w:rPr>
      <w:rFonts w:ascii="Tahoma" w:hAnsi="Tahoma"/>
      <w:lang w:val="pl-PL"/>
    </w:rPr>
  </w:style>
  <w:style w:type="paragraph" w:customStyle="1" w:styleId="CharChar0">
    <w:name w:val="Char Char"/>
    <w:basedOn w:val="Normal"/>
    <w:uiPriority w:val="99"/>
    <w:pPr>
      <w:tabs>
        <w:tab w:val="left" w:pos="709"/>
      </w:tabs>
    </w:pPr>
    <w:rPr>
      <w:rFonts w:ascii="Tahoma" w:hAnsi="Tahoma"/>
      <w:lang w:val="pl-PL"/>
    </w:rPr>
  </w:style>
  <w:style w:type="paragraph" w:styleId="BodyTextIndent2">
    <w:name w:val="Body Text Indent 2"/>
    <w:basedOn w:val="Normal"/>
    <w:link w:val="BodyTextIndent2Char"/>
    <w:pPr>
      <w:spacing w:after="120" w:line="480" w:lineRule="auto"/>
      <w:ind w:left="283"/>
    </w:pPr>
    <w:rPr>
      <w:lang w:val="x-none"/>
    </w:rPr>
  </w:style>
  <w:style w:type="paragraph" w:customStyle="1" w:styleId="CharCharCharChar0">
    <w:name w:val="Char Char Char Char"/>
    <w:basedOn w:val="Normal"/>
    <w:pPr>
      <w:tabs>
        <w:tab w:val="left" w:pos="709"/>
      </w:tabs>
    </w:pPr>
    <w:rPr>
      <w:rFonts w:ascii="Tahoma" w:hAnsi="Tahoma"/>
      <w:lang w:val="pl-PL"/>
    </w:rPr>
  </w:style>
  <w:style w:type="paragraph" w:styleId="Header">
    <w:name w:val="header"/>
    <w:basedOn w:val="Normal"/>
    <w:pPr>
      <w:tabs>
        <w:tab w:val="center" w:pos="4536"/>
        <w:tab w:val="right" w:pos="9072"/>
      </w:tabs>
    </w:pPr>
  </w:style>
  <w:style w:type="paragraph" w:styleId="Footer">
    <w:name w:val="footer"/>
    <w:basedOn w:val="Normal"/>
    <w:link w:val="FooterChar"/>
    <w:pPr>
      <w:tabs>
        <w:tab w:val="center" w:pos="4536"/>
        <w:tab w:val="right" w:pos="9072"/>
      </w:tabs>
    </w:pPr>
    <w:rPr>
      <w:lang w:val="x-none"/>
    </w:rPr>
  </w:style>
  <w:style w:type="paragraph" w:styleId="NormalWeb">
    <w:name w:val="Normal (Web)"/>
    <w:basedOn w:val="Normal"/>
    <w:pPr>
      <w:spacing w:before="280" w:after="280"/>
    </w:pPr>
  </w:style>
  <w:style w:type="paragraph" w:styleId="BodyText2">
    <w:name w:val="Body Text 2"/>
    <w:basedOn w:val="Normal"/>
    <w:link w:val="BodyText2Char"/>
    <w:pPr>
      <w:spacing w:after="120" w:line="480" w:lineRule="auto"/>
    </w:pPr>
    <w:rPr>
      <w:lang w:val="en-US"/>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pPr>
      <w:tabs>
        <w:tab w:val="left" w:pos="709"/>
      </w:tabs>
    </w:pPr>
    <w:rPr>
      <w:rFonts w:ascii="Tahoma" w:hAnsi="Tahoma" w:cs="Tahoma"/>
      <w:lang w:val="pl-PL"/>
    </w:rPr>
  </w:style>
  <w:style w:type="paragraph" w:customStyle="1" w:styleId="Style9">
    <w:name w:val="Style9"/>
    <w:basedOn w:val="Normal"/>
    <w:pPr>
      <w:numPr>
        <w:numId w:val="2"/>
      </w:numPr>
      <w:shd w:val="clear" w:color="auto" w:fill="FFFFFF"/>
      <w:spacing w:before="5" w:after="120" w:line="264" w:lineRule="exact"/>
      <w:ind w:left="0" w:right="82" w:firstLine="0"/>
      <w:jc w:val="both"/>
    </w:pPr>
    <w:rPr>
      <w:color w:val="000000"/>
      <w:spacing w:val="3"/>
    </w:rPr>
  </w:style>
  <w:style w:type="paragraph" w:styleId="BodyTextIndent3">
    <w:name w:val="Body Text Indent 3"/>
    <w:basedOn w:val="Normal"/>
    <w:link w:val="BodyTextIndent3Char"/>
    <w:pPr>
      <w:spacing w:after="120"/>
      <w:ind w:left="283"/>
    </w:pPr>
    <w:rPr>
      <w:sz w:val="16"/>
      <w:szCs w:val="16"/>
      <w:lang w:val="x-none"/>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pPr>
      <w:tabs>
        <w:tab w:val="left" w:pos="709"/>
      </w:tabs>
    </w:pPr>
    <w:rPr>
      <w:rFonts w:ascii="Tahoma" w:hAnsi="Tahoma" w:cs="Tahoma"/>
      <w:lang w:val="pl-PL"/>
    </w:rPr>
  </w:style>
  <w:style w:type="paragraph" w:customStyle="1" w:styleId="TableContents">
    <w:name w:val="Table Contents"/>
    <w:basedOn w:val="Normal"/>
    <w:uiPriority w:val="99"/>
    <w:pPr>
      <w:suppressLineNumbers/>
    </w:pPr>
  </w:style>
  <w:style w:type="paragraph" w:customStyle="1" w:styleId="TableHeading">
    <w:name w:val="Table Heading"/>
    <w:basedOn w:val="TableContents"/>
    <w:uiPriority w:val="99"/>
    <w:pPr>
      <w:jc w:val="center"/>
    </w:pPr>
    <w:rPr>
      <w:b/>
      <w:bCs/>
    </w:rPr>
  </w:style>
  <w:style w:type="paragraph" w:styleId="NoSpacing">
    <w:name w:val="No Spacing"/>
    <w:qFormat/>
    <w:rsid w:val="00AB3106"/>
    <w:pPr>
      <w:suppressAutoHyphens/>
      <w:jc w:val="both"/>
    </w:pPr>
    <w:rPr>
      <w:rFonts w:ascii="Calibri" w:eastAsia="Arial" w:hAnsi="Calibri" w:cs="Calibri"/>
      <w:sz w:val="22"/>
      <w:szCs w:val="22"/>
      <w:lang w:val="en-US" w:eastAsia="ar-SA"/>
    </w:rPr>
  </w:style>
  <w:style w:type="table" w:styleId="TableGrid">
    <w:name w:val="Table Grid"/>
    <w:basedOn w:val="TableNormal"/>
    <w:uiPriority w:val="39"/>
    <w:rsid w:val="007030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866B9"/>
    <w:pPr>
      <w:autoSpaceDE w:val="0"/>
      <w:autoSpaceDN w:val="0"/>
      <w:adjustRightInd w:val="0"/>
    </w:pPr>
    <w:rPr>
      <w:rFonts w:ascii="Tahoma" w:hAnsi="Tahoma" w:cs="Tahoma"/>
      <w:color w:val="000000"/>
      <w:sz w:val="24"/>
      <w:szCs w:val="24"/>
    </w:rPr>
  </w:style>
  <w:style w:type="character" w:customStyle="1" w:styleId="Heading1Char">
    <w:name w:val="Heading 1 Char"/>
    <w:link w:val="Heading1"/>
    <w:locked/>
    <w:rsid w:val="00182A43"/>
    <w:rPr>
      <w:b/>
      <w:color w:val="000000"/>
      <w:sz w:val="24"/>
      <w:szCs w:val="22"/>
      <w:lang w:val="x-none" w:eastAsia="ar-SA"/>
    </w:rPr>
  </w:style>
  <w:style w:type="character" w:customStyle="1" w:styleId="Heading2Char">
    <w:name w:val="Heading 2 Char"/>
    <w:aliases w:val="Heading 2 Char1 Char,Heading 2 Char Char Char"/>
    <w:link w:val="Heading2"/>
    <w:locked/>
    <w:rsid w:val="00182A43"/>
    <w:rPr>
      <w:rFonts w:eastAsia="SimSun"/>
      <w:b/>
      <w:bCs/>
      <w:sz w:val="36"/>
      <w:szCs w:val="36"/>
      <w:lang w:val="x-none" w:eastAsia="ar-SA"/>
    </w:rPr>
  </w:style>
  <w:style w:type="character" w:customStyle="1" w:styleId="Heading3Char">
    <w:name w:val="Heading 3 Char"/>
    <w:link w:val="Heading3"/>
    <w:locked/>
    <w:rsid w:val="00182A43"/>
    <w:rPr>
      <w:b/>
      <w:sz w:val="28"/>
      <w:lang w:val="x-none" w:eastAsia="ar-SA"/>
    </w:rPr>
  </w:style>
  <w:style w:type="character" w:customStyle="1" w:styleId="FooterChar">
    <w:name w:val="Footer Char"/>
    <w:link w:val="Footer"/>
    <w:locked/>
    <w:rsid w:val="00182A43"/>
    <w:rPr>
      <w:sz w:val="24"/>
      <w:szCs w:val="24"/>
      <w:lang w:eastAsia="ar-SA"/>
    </w:rPr>
  </w:style>
  <w:style w:type="character" w:customStyle="1" w:styleId="BalloonTextChar">
    <w:name w:val="Balloon Text Char"/>
    <w:link w:val="BalloonText"/>
    <w:locked/>
    <w:rsid w:val="00182A43"/>
    <w:rPr>
      <w:rFonts w:ascii="Tahoma" w:hAnsi="Tahoma" w:cs="Tahoma"/>
      <w:sz w:val="16"/>
      <w:szCs w:val="16"/>
      <w:lang w:eastAsia="ar-SA"/>
    </w:rPr>
  </w:style>
  <w:style w:type="character" w:customStyle="1" w:styleId="BodyTextChar">
    <w:name w:val="Body Text Char"/>
    <w:aliases w:val="block style Char"/>
    <w:link w:val="BodyText"/>
    <w:locked/>
    <w:rsid w:val="00182A43"/>
    <w:rPr>
      <w:sz w:val="24"/>
      <w:szCs w:val="24"/>
      <w:lang w:eastAsia="ar-SA"/>
    </w:rPr>
  </w:style>
  <w:style w:type="paragraph" w:customStyle="1" w:styleId="CharCharChar0">
    <w:name w:val="Char Char Char"/>
    <w:basedOn w:val="Normal"/>
    <w:rsid w:val="00182A43"/>
    <w:pPr>
      <w:tabs>
        <w:tab w:val="left" w:pos="709"/>
      </w:tabs>
    </w:pPr>
    <w:rPr>
      <w:rFonts w:ascii="Tahoma" w:hAnsi="Tahoma" w:cs="Tahoma"/>
      <w:lang w:val="pl-PL"/>
    </w:rPr>
  </w:style>
  <w:style w:type="character" w:customStyle="1" w:styleId="BodyTextIndentChar">
    <w:name w:val="Body Text Indent Char"/>
    <w:link w:val="BodyTextIndent"/>
    <w:locked/>
    <w:rsid w:val="00182A43"/>
    <w:rPr>
      <w:rFonts w:ascii="Tahoma" w:hAnsi="Tahoma" w:cs="Tahoma"/>
      <w:color w:val="000000"/>
      <w:sz w:val="18"/>
      <w:szCs w:val="18"/>
      <w:lang w:eastAsia="ar-SA"/>
    </w:rPr>
  </w:style>
  <w:style w:type="character" w:customStyle="1" w:styleId="TitleChar">
    <w:name w:val="Title Char"/>
    <w:link w:val="Title"/>
    <w:locked/>
    <w:rsid w:val="00182A43"/>
    <w:rPr>
      <w:b/>
      <w:sz w:val="32"/>
      <w:szCs w:val="24"/>
      <w:u w:val="single"/>
      <w:lang w:eastAsia="ar-SA"/>
    </w:rPr>
  </w:style>
  <w:style w:type="character" w:customStyle="1" w:styleId="SubtitleChar">
    <w:name w:val="Subtitle Char"/>
    <w:link w:val="Subtitle"/>
    <w:locked/>
    <w:rsid w:val="00182A43"/>
    <w:rPr>
      <w:rFonts w:ascii="Arial" w:eastAsia="Lucida Sans Unicode" w:hAnsi="Arial" w:cs="Mangal"/>
      <w:i/>
      <w:iCs/>
      <w:sz w:val="28"/>
      <w:szCs w:val="28"/>
      <w:lang w:eastAsia="ar-SA"/>
    </w:rPr>
  </w:style>
  <w:style w:type="character" w:customStyle="1" w:styleId="CommentTextChar">
    <w:name w:val="Comment Text Char"/>
    <w:link w:val="CommentText"/>
    <w:locked/>
    <w:rsid w:val="00182A43"/>
    <w:rPr>
      <w:lang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182A43"/>
    <w:pPr>
      <w:tabs>
        <w:tab w:val="left" w:pos="709"/>
      </w:tabs>
    </w:pPr>
    <w:rPr>
      <w:rFonts w:ascii="Tahoma" w:hAnsi="Tahoma" w:cs="Tahoma"/>
      <w:lang w:val="pl-PL"/>
    </w:rPr>
  </w:style>
  <w:style w:type="paragraph" w:customStyle="1" w:styleId="CharChar1">
    <w:name w:val="Char Char1"/>
    <w:basedOn w:val="Normal"/>
    <w:uiPriority w:val="99"/>
    <w:rsid w:val="00182A43"/>
    <w:pPr>
      <w:tabs>
        <w:tab w:val="left" w:pos="709"/>
      </w:tabs>
    </w:pPr>
    <w:rPr>
      <w:rFonts w:ascii="Tahoma" w:hAnsi="Tahoma" w:cs="Tahoma"/>
      <w:lang w:val="pl-PL"/>
    </w:rPr>
  </w:style>
  <w:style w:type="character" w:customStyle="1" w:styleId="BodyTextIndent2Char">
    <w:name w:val="Body Text Indent 2 Char"/>
    <w:link w:val="BodyTextIndent2"/>
    <w:locked/>
    <w:rsid w:val="00182A43"/>
    <w:rPr>
      <w:sz w:val="24"/>
      <w:szCs w:val="24"/>
      <w:lang w:eastAsia="ar-SA"/>
    </w:rPr>
  </w:style>
  <w:style w:type="paragraph" w:customStyle="1" w:styleId="CharCharCharChar1">
    <w:name w:val="Char Char Char Char1"/>
    <w:basedOn w:val="Normal"/>
    <w:uiPriority w:val="99"/>
    <w:rsid w:val="00182A43"/>
    <w:pPr>
      <w:tabs>
        <w:tab w:val="left" w:pos="709"/>
      </w:tabs>
    </w:pPr>
    <w:rPr>
      <w:rFonts w:ascii="Tahoma" w:hAnsi="Tahoma" w:cs="Tahoma"/>
      <w:lang w:val="pl-PL"/>
    </w:rPr>
  </w:style>
  <w:style w:type="character" w:customStyle="1" w:styleId="BodyText2Char">
    <w:name w:val="Body Text 2 Char"/>
    <w:link w:val="BodyText2"/>
    <w:locked/>
    <w:rsid w:val="00182A43"/>
    <w:rPr>
      <w:sz w:val="24"/>
      <w:szCs w:val="24"/>
      <w:lang w:val="en-US" w:eastAsia="ar-SA"/>
    </w:rPr>
  </w:style>
  <w:style w:type="character" w:customStyle="1" w:styleId="BodyTextIndent3Char">
    <w:name w:val="Body Text Indent 3 Char"/>
    <w:link w:val="BodyTextIndent3"/>
    <w:locked/>
    <w:rsid w:val="00182A43"/>
    <w:rPr>
      <w:sz w:val="16"/>
      <w:szCs w:val="16"/>
      <w:lang w:eastAsia="ar-SA"/>
    </w:rPr>
  </w:style>
  <w:style w:type="character" w:styleId="FollowedHyperlink">
    <w:name w:val="FollowedHyperlink"/>
    <w:uiPriority w:val="99"/>
    <w:rsid w:val="00182A43"/>
    <w:rPr>
      <w:color w:val="auto"/>
      <w:u w:val="single"/>
    </w:rPr>
  </w:style>
  <w:style w:type="paragraph" w:customStyle="1" w:styleId="font5">
    <w:name w:val="font5"/>
    <w:basedOn w:val="Normal"/>
    <w:uiPriority w:val="99"/>
    <w:rsid w:val="00182A43"/>
    <w:pPr>
      <w:suppressAutoHyphens w:val="0"/>
      <w:spacing w:before="100" w:beforeAutospacing="1" w:after="100" w:afterAutospacing="1"/>
    </w:pPr>
    <w:rPr>
      <w:rFonts w:ascii="Calibri" w:hAnsi="Calibri" w:cs="Calibri"/>
      <w:lang w:eastAsia="bg-BG"/>
    </w:rPr>
  </w:style>
  <w:style w:type="paragraph" w:customStyle="1" w:styleId="font6">
    <w:name w:val="font6"/>
    <w:basedOn w:val="Normal"/>
    <w:uiPriority w:val="99"/>
    <w:rsid w:val="00182A43"/>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Normal"/>
    <w:rsid w:val="00182A4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Normal"/>
    <w:rsid w:val="00182A4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Normal"/>
    <w:rsid w:val="00182A43"/>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Normal"/>
    <w:rsid w:val="00182A43"/>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Normal"/>
    <w:rsid w:val="00182A43"/>
    <w:pPr>
      <w:suppressAutoHyphens w:val="0"/>
      <w:spacing w:before="100" w:beforeAutospacing="1" w:after="100" w:afterAutospacing="1"/>
      <w:textAlignment w:val="center"/>
    </w:pPr>
    <w:rPr>
      <w:lang w:eastAsia="bg-BG"/>
    </w:rPr>
  </w:style>
  <w:style w:type="paragraph" w:customStyle="1" w:styleId="xl75">
    <w:name w:val="xl75"/>
    <w:basedOn w:val="Normal"/>
    <w:rsid w:val="00182A43"/>
    <w:pPr>
      <w:suppressAutoHyphens w:val="0"/>
      <w:spacing w:before="100" w:beforeAutospacing="1" w:after="100" w:afterAutospacing="1"/>
      <w:jc w:val="center"/>
      <w:textAlignment w:val="center"/>
    </w:pPr>
    <w:rPr>
      <w:lang w:eastAsia="bg-BG"/>
    </w:rPr>
  </w:style>
  <w:style w:type="paragraph" w:customStyle="1" w:styleId="xl76">
    <w:name w:val="xl76"/>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Normal"/>
    <w:rsid w:val="00182A43"/>
    <w:pPr>
      <w:suppressAutoHyphens w:val="0"/>
      <w:spacing w:before="100" w:beforeAutospacing="1" w:after="100" w:afterAutospacing="1"/>
      <w:jc w:val="center"/>
      <w:textAlignment w:val="center"/>
    </w:pPr>
    <w:rPr>
      <w:b/>
      <w:bCs/>
      <w:lang w:eastAsia="bg-BG"/>
    </w:rPr>
  </w:style>
  <w:style w:type="paragraph" w:customStyle="1" w:styleId="xl79">
    <w:name w:val="xl79"/>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Normal"/>
    <w:rsid w:val="00182A43"/>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Normal"/>
    <w:rsid w:val="00182A43"/>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Normal"/>
    <w:rsid w:val="00182A43"/>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Normal"/>
    <w:rsid w:val="00182A43"/>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Normal"/>
    <w:rsid w:val="00182A43"/>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Normal"/>
    <w:rsid w:val="00182A43"/>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Normal"/>
    <w:rsid w:val="00182A43"/>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Normal"/>
    <w:rsid w:val="00182A43"/>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Normal"/>
    <w:rsid w:val="00182A43"/>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Normal"/>
    <w:rsid w:val="00182A43"/>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Normal"/>
    <w:rsid w:val="00182A4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Normal"/>
    <w:rsid w:val="00182A43"/>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Normal"/>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Normal"/>
    <w:uiPriority w:val="99"/>
    <w:rsid w:val="00182A43"/>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Normal"/>
    <w:uiPriority w:val="99"/>
    <w:rsid w:val="00182A43"/>
    <w:pPr>
      <w:suppressAutoHyphens w:val="0"/>
      <w:spacing w:before="100" w:beforeAutospacing="1" w:after="100" w:afterAutospacing="1"/>
      <w:jc w:val="right"/>
      <w:textAlignment w:val="center"/>
    </w:pPr>
    <w:rPr>
      <w:lang w:eastAsia="bg-BG"/>
    </w:rPr>
  </w:style>
  <w:style w:type="paragraph" w:customStyle="1" w:styleId="xl107">
    <w:name w:val="xl107"/>
    <w:basedOn w:val="Normal"/>
    <w:uiPriority w:val="99"/>
    <w:rsid w:val="00182A43"/>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Normal"/>
    <w:uiPriority w:val="99"/>
    <w:rsid w:val="00182A43"/>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Normal"/>
    <w:uiPriority w:val="99"/>
    <w:rsid w:val="00182A43"/>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Normal"/>
    <w:uiPriority w:val="99"/>
    <w:rsid w:val="00182A43"/>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Normal"/>
    <w:uiPriority w:val="99"/>
    <w:rsid w:val="00182A43"/>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Normal"/>
    <w:uiPriority w:val="99"/>
    <w:rsid w:val="00182A43"/>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Normal"/>
    <w:uiPriority w:val="99"/>
    <w:rsid w:val="00182A43"/>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Normal"/>
    <w:uiPriority w:val="99"/>
    <w:rsid w:val="00182A43"/>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Normal"/>
    <w:uiPriority w:val="99"/>
    <w:rsid w:val="00182A43"/>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Normal"/>
    <w:uiPriority w:val="99"/>
    <w:rsid w:val="00182A43"/>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Normal"/>
    <w:uiPriority w:val="99"/>
    <w:rsid w:val="00182A43"/>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4Char">
    <w:name w:val="Heading 4 Char"/>
    <w:link w:val="Heading4"/>
    <w:rsid w:val="00FA6ABE"/>
    <w:rPr>
      <w:b/>
      <w:bCs/>
      <w:sz w:val="28"/>
      <w:szCs w:val="28"/>
    </w:rPr>
  </w:style>
  <w:style w:type="character" w:customStyle="1" w:styleId="Heading5Char">
    <w:name w:val="Heading 5 Char"/>
    <w:link w:val="Heading5"/>
    <w:rsid w:val="00FA6ABE"/>
    <w:rPr>
      <w:b/>
      <w:bCs/>
      <w:i/>
      <w:iCs/>
      <w:sz w:val="26"/>
      <w:szCs w:val="26"/>
      <w:lang w:val="en-US"/>
    </w:rPr>
  </w:style>
  <w:style w:type="character" w:customStyle="1" w:styleId="Heading6Char">
    <w:name w:val="Heading 6 Char"/>
    <w:link w:val="Heading6"/>
    <w:rsid w:val="00FA6ABE"/>
    <w:rPr>
      <w:b/>
      <w:bCs/>
      <w:sz w:val="22"/>
      <w:szCs w:val="22"/>
      <w:lang w:val="en-GB" w:eastAsia="en-US"/>
    </w:rPr>
  </w:style>
  <w:style w:type="character" w:customStyle="1" w:styleId="Heading7Char">
    <w:name w:val="Heading 7 Char"/>
    <w:link w:val="Heading7"/>
    <w:rsid w:val="00FA6ABE"/>
    <w:rPr>
      <w:sz w:val="24"/>
      <w:szCs w:val="24"/>
      <w:lang w:val="en-US"/>
    </w:rPr>
  </w:style>
  <w:style w:type="character" w:customStyle="1" w:styleId="Heading8Char">
    <w:name w:val="Heading 8 Char"/>
    <w:link w:val="Heading8"/>
    <w:rsid w:val="00FA6ABE"/>
    <w:rPr>
      <w:i/>
      <w:iCs/>
      <w:sz w:val="24"/>
      <w:szCs w:val="24"/>
      <w:lang w:val="en-GB" w:eastAsia="en-US"/>
    </w:rPr>
  </w:style>
  <w:style w:type="character" w:customStyle="1" w:styleId="Heading9Char">
    <w:name w:val="Heading 9 Char"/>
    <w:link w:val="Heading9"/>
    <w:rsid w:val="00FA6ABE"/>
    <w:rPr>
      <w:b/>
      <w:sz w:val="36"/>
      <w:u w:val="single"/>
      <w:lang w:val="en-US" w:eastAsia="en-US"/>
    </w:rPr>
  </w:style>
  <w:style w:type="character" w:customStyle="1" w:styleId="Heading3Char1">
    <w:name w:val="Heading 3 Char1"/>
    <w:aliases w:val="Heading 3 Char Char"/>
    <w:rsid w:val="00FA6ABE"/>
    <w:rPr>
      <w:rFonts w:ascii="Arial" w:eastAsia="Times New Roman" w:hAnsi="Arial" w:cs="Arial"/>
      <w:b/>
      <w:bCs/>
      <w:sz w:val="26"/>
      <w:szCs w:val="26"/>
      <w:lang w:val="en-AU" w:eastAsia="bg-BG"/>
    </w:rPr>
  </w:style>
  <w:style w:type="paragraph" w:customStyle="1" w:styleId="CharChar2">
    <w:name w:val="Знак Знак Char Char"/>
    <w:basedOn w:val="Normal"/>
    <w:rsid w:val="00FA6ABE"/>
    <w:pPr>
      <w:tabs>
        <w:tab w:val="left" w:pos="709"/>
      </w:tabs>
      <w:suppressAutoHyphens w:val="0"/>
    </w:pPr>
    <w:rPr>
      <w:rFonts w:ascii="Tahoma" w:hAnsi="Tahoma"/>
      <w:lang w:val="pl-PL" w:eastAsia="pl-PL"/>
    </w:rPr>
  </w:style>
  <w:style w:type="paragraph" w:customStyle="1" w:styleId="a0">
    <w:name w:val="Знак Знак"/>
    <w:basedOn w:val="Normal"/>
    <w:rsid w:val="00FA6ABE"/>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Normal"/>
    <w:rsid w:val="00FA6ABE"/>
    <w:pPr>
      <w:tabs>
        <w:tab w:val="left" w:pos="2302"/>
      </w:tabs>
      <w:suppressAutoHyphens w:val="0"/>
      <w:spacing w:after="240"/>
      <w:ind w:left="1202"/>
      <w:jc w:val="both"/>
    </w:pPr>
    <w:rPr>
      <w:lang w:val="en-GB" w:eastAsia="en-US"/>
    </w:rPr>
  </w:style>
  <w:style w:type="paragraph" w:customStyle="1" w:styleId="1">
    <w:name w:val="Основен текст1"/>
    <w:basedOn w:val="Normal"/>
    <w:link w:val="a1"/>
    <w:rsid w:val="00FA6ABE"/>
    <w:pPr>
      <w:numPr>
        <w:numId w:val="10"/>
      </w:numPr>
      <w:tabs>
        <w:tab w:val="clear" w:pos="720"/>
      </w:tabs>
      <w:suppressAutoHyphens w:val="0"/>
      <w:spacing w:line="271" w:lineRule="auto"/>
      <w:ind w:left="0" w:firstLine="397"/>
      <w:jc w:val="both"/>
    </w:pPr>
    <w:rPr>
      <w:lang w:val="en-GB" w:eastAsia="en-US"/>
    </w:rPr>
  </w:style>
  <w:style w:type="paragraph" w:customStyle="1" w:styleId="bullet-3">
    <w:name w:val="bullet-3"/>
    <w:basedOn w:val="Normal"/>
    <w:rsid w:val="00FA6ABE"/>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Normal"/>
    <w:rsid w:val="00FA6ABE"/>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rsid w:val="00FA6ABE"/>
    <w:rPr>
      <w:rFonts w:ascii="Times New Roman" w:hAnsi="Times New Roman" w:cs="Times New Roman"/>
      <w:sz w:val="24"/>
      <w:szCs w:val="24"/>
    </w:rPr>
  </w:style>
  <w:style w:type="paragraph" w:customStyle="1" w:styleId="Titleofarticle">
    <w:name w:val="Title of article"/>
    <w:basedOn w:val="IndexHeading"/>
    <w:rsid w:val="00FA6ABE"/>
    <w:pPr>
      <w:tabs>
        <w:tab w:val="num" w:pos="720"/>
      </w:tabs>
      <w:ind w:left="720" w:hanging="360"/>
      <w:jc w:val="center"/>
    </w:pPr>
    <w:rPr>
      <w:rFonts w:ascii="Times New Roman" w:hAnsi="Times New Roman" w:cs="Times New Roman"/>
      <w:lang w:eastAsia="en-US"/>
    </w:rPr>
  </w:style>
  <w:style w:type="paragraph" w:styleId="Index1">
    <w:name w:val="index 1"/>
    <w:basedOn w:val="Normal"/>
    <w:next w:val="Normal"/>
    <w:autoRedefine/>
    <w:rsid w:val="00FA6ABE"/>
    <w:pPr>
      <w:suppressAutoHyphens w:val="0"/>
      <w:ind w:left="240" w:hanging="240"/>
    </w:pPr>
    <w:rPr>
      <w:lang w:eastAsia="bg-BG"/>
    </w:rPr>
  </w:style>
  <w:style w:type="paragraph" w:styleId="IndexHeading">
    <w:name w:val="index heading"/>
    <w:basedOn w:val="Normal"/>
    <w:next w:val="Index1"/>
    <w:rsid w:val="00FA6ABE"/>
    <w:pPr>
      <w:suppressAutoHyphens w:val="0"/>
    </w:pPr>
    <w:rPr>
      <w:rFonts w:ascii="Arial" w:hAnsi="Arial" w:cs="Arial"/>
      <w:b/>
      <w:bCs/>
      <w:lang w:eastAsia="bg-BG"/>
    </w:rPr>
  </w:style>
  <w:style w:type="paragraph" w:styleId="FootnoteText">
    <w:name w:val="footnote text"/>
    <w:basedOn w:val="Normal"/>
    <w:link w:val="FootnoteTextChar"/>
    <w:uiPriority w:val="99"/>
    <w:rsid w:val="00FA6ABE"/>
    <w:pPr>
      <w:suppressAutoHyphens w:val="0"/>
    </w:pPr>
    <w:rPr>
      <w:sz w:val="20"/>
      <w:szCs w:val="20"/>
      <w:lang w:val="en-GB" w:eastAsia="en-US"/>
    </w:rPr>
  </w:style>
  <w:style w:type="character" w:customStyle="1" w:styleId="FootnoteTextChar">
    <w:name w:val="Footnote Text Char"/>
    <w:link w:val="FootnoteText"/>
    <w:uiPriority w:val="99"/>
    <w:rsid w:val="00FA6ABE"/>
    <w:rPr>
      <w:lang w:val="en-GB" w:eastAsia="en-US"/>
    </w:rPr>
  </w:style>
  <w:style w:type="paragraph" w:customStyle="1" w:styleId="Style6">
    <w:name w:val="Style6"/>
    <w:basedOn w:val="Normal"/>
    <w:rsid w:val="00FA6ABE"/>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Normal"/>
    <w:rsid w:val="00FA6ABE"/>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rsid w:val="00FA6ABE"/>
    <w:rPr>
      <w:rFonts w:ascii="Times New Roman" w:hAnsi="Times New Roman" w:cs="Times New Roman"/>
      <w:i/>
      <w:iCs/>
      <w:sz w:val="24"/>
      <w:szCs w:val="24"/>
    </w:rPr>
  </w:style>
  <w:style w:type="character" w:customStyle="1" w:styleId="FontStyle19">
    <w:name w:val="Font Style19"/>
    <w:rsid w:val="00FA6ABE"/>
    <w:rPr>
      <w:rFonts w:ascii="Times New Roman" w:hAnsi="Times New Roman" w:cs="Times New Roman"/>
      <w:sz w:val="24"/>
      <w:szCs w:val="24"/>
    </w:rPr>
  </w:style>
  <w:style w:type="paragraph" w:styleId="DocumentMap">
    <w:name w:val="Document Map"/>
    <w:basedOn w:val="Normal"/>
    <w:link w:val="DocumentMapChar"/>
    <w:rsid w:val="00FA6ABE"/>
    <w:pPr>
      <w:shd w:val="clear" w:color="auto" w:fill="000080"/>
      <w:suppressAutoHyphens w:val="0"/>
    </w:pPr>
    <w:rPr>
      <w:rFonts w:ascii="Tahoma" w:hAnsi="Tahoma"/>
      <w:sz w:val="20"/>
      <w:szCs w:val="20"/>
      <w:lang w:val="x-none" w:eastAsia="x-none"/>
    </w:rPr>
  </w:style>
  <w:style w:type="character" w:customStyle="1" w:styleId="DocumentMapChar">
    <w:name w:val="Document Map Char"/>
    <w:link w:val="DocumentMap"/>
    <w:rsid w:val="00FA6ABE"/>
    <w:rPr>
      <w:rFonts w:ascii="Tahoma" w:hAnsi="Tahoma" w:cs="Tahoma"/>
      <w:shd w:val="clear" w:color="auto" w:fill="000080"/>
    </w:rPr>
  </w:style>
  <w:style w:type="paragraph" w:customStyle="1" w:styleId="titre4">
    <w:name w:val="titre4"/>
    <w:basedOn w:val="Normal"/>
    <w:rsid w:val="00FA6ABE"/>
    <w:pPr>
      <w:numPr>
        <w:numId w:val="9"/>
      </w:numPr>
      <w:tabs>
        <w:tab w:val="decimal" w:pos="357"/>
      </w:tabs>
      <w:suppressAutoHyphens w:val="0"/>
      <w:ind w:left="357" w:hanging="357"/>
    </w:pPr>
    <w:rPr>
      <w:rFonts w:ascii="Arial" w:hAnsi="Arial"/>
      <w:b/>
      <w:snapToGrid w:val="0"/>
      <w:szCs w:val="20"/>
      <w:lang w:val="en-GB" w:eastAsia="en-US"/>
    </w:rPr>
  </w:style>
  <w:style w:type="paragraph" w:customStyle="1" w:styleId="Annexetitle">
    <w:name w:val="Annexe_title"/>
    <w:basedOn w:val="Heading1"/>
    <w:next w:val="Normal"/>
    <w:autoRedefine/>
    <w:rsid w:val="00FA6ABE"/>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Normal"/>
    <w:rsid w:val="00FA6ABE"/>
    <w:pPr>
      <w:suppressAutoHyphens w:val="0"/>
      <w:spacing w:before="120" w:after="120"/>
      <w:jc w:val="both"/>
    </w:pPr>
    <w:rPr>
      <w:rFonts w:ascii="Optima" w:hAnsi="Optima"/>
      <w:sz w:val="22"/>
      <w:szCs w:val="20"/>
      <w:lang w:val="en-GB" w:eastAsia="en-GB"/>
    </w:rPr>
  </w:style>
  <w:style w:type="paragraph" w:styleId="PlainText">
    <w:name w:val="Plain Text"/>
    <w:basedOn w:val="Normal"/>
    <w:link w:val="PlainTextChar"/>
    <w:rsid w:val="00FA6ABE"/>
    <w:pPr>
      <w:suppressAutoHyphens w:val="0"/>
    </w:pPr>
    <w:rPr>
      <w:rFonts w:ascii="Courier New" w:hAnsi="Courier New"/>
      <w:sz w:val="20"/>
      <w:szCs w:val="20"/>
      <w:lang w:val="en-US" w:eastAsia="en-US"/>
    </w:rPr>
  </w:style>
  <w:style w:type="character" w:customStyle="1" w:styleId="PlainTextChar">
    <w:name w:val="Plain Text Char"/>
    <w:link w:val="PlainText"/>
    <w:rsid w:val="00FA6ABE"/>
    <w:rPr>
      <w:rFonts w:ascii="Courier New" w:hAnsi="Courier New"/>
      <w:lang w:val="en-US" w:eastAsia="en-US"/>
    </w:rPr>
  </w:style>
  <w:style w:type="paragraph" w:customStyle="1" w:styleId="oddl-nadpis">
    <w:name w:val="oddíl-nadpis"/>
    <w:basedOn w:val="Normal"/>
    <w:rsid w:val="00FA6ABE"/>
    <w:pPr>
      <w:keepNext/>
      <w:widowControl w:val="0"/>
      <w:tabs>
        <w:tab w:val="left" w:pos="567"/>
      </w:tabs>
      <w:suppressAutoHyphens w:val="0"/>
      <w:spacing w:before="240" w:line="240" w:lineRule="exact"/>
    </w:pPr>
    <w:rPr>
      <w:rFonts w:ascii="Arial" w:hAnsi="Arial"/>
      <w:b/>
      <w:szCs w:val="20"/>
      <w:lang w:val="cs-CZ" w:eastAsia="en-US"/>
    </w:rPr>
  </w:style>
  <w:style w:type="character" w:styleId="FootnoteReference">
    <w:name w:val="footnote reference"/>
    <w:uiPriority w:val="99"/>
    <w:rsid w:val="00FA6ABE"/>
    <w:rPr>
      <w:vertAlign w:val="superscript"/>
    </w:rPr>
  </w:style>
  <w:style w:type="paragraph" w:styleId="CommentSubject">
    <w:name w:val="annotation subject"/>
    <w:basedOn w:val="CommentText"/>
    <w:next w:val="CommentText"/>
    <w:link w:val="CommentSubjectChar"/>
    <w:rsid w:val="00FA6ABE"/>
    <w:pPr>
      <w:suppressAutoHyphens w:val="0"/>
    </w:pPr>
    <w:rPr>
      <w:b/>
      <w:bCs/>
    </w:rPr>
  </w:style>
  <w:style w:type="character" w:customStyle="1" w:styleId="CommentSubjectChar">
    <w:name w:val="Comment Subject Char"/>
    <w:link w:val="CommentSubject"/>
    <w:rsid w:val="00FA6ABE"/>
    <w:rPr>
      <w:b/>
      <w:bCs/>
      <w:lang w:eastAsia="ar-SA"/>
    </w:rPr>
  </w:style>
  <w:style w:type="paragraph" w:styleId="EnvelopeReturn">
    <w:name w:val="envelope return"/>
    <w:basedOn w:val="Normal"/>
    <w:rsid w:val="00FA6ABE"/>
    <w:pPr>
      <w:suppressAutoHyphens w:val="0"/>
    </w:pPr>
    <w:rPr>
      <w:rFonts w:ascii="Arial" w:hAnsi="Arial"/>
      <w:b/>
      <w:szCs w:val="20"/>
      <w:lang w:eastAsia="en-US"/>
    </w:rPr>
  </w:style>
  <w:style w:type="paragraph" w:customStyle="1" w:styleId="a2">
    <w:name w:val="Член"/>
    <w:basedOn w:val="Normal"/>
    <w:rsid w:val="00FA6ABE"/>
    <w:pPr>
      <w:tabs>
        <w:tab w:val="num" w:pos="1158"/>
      </w:tabs>
      <w:suppressAutoHyphens w:val="0"/>
      <w:spacing w:before="240"/>
      <w:ind w:left="1158" w:hanging="360"/>
      <w:jc w:val="both"/>
    </w:pPr>
    <w:rPr>
      <w:rFonts w:ascii="ExcelciorCyr" w:hAnsi="ExcelciorCyr"/>
      <w:szCs w:val="20"/>
      <w:lang w:eastAsia="en-US"/>
    </w:rPr>
  </w:style>
  <w:style w:type="paragraph" w:customStyle="1" w:styleId="a3">
    <w:name w:val="текст"/>
    <w:basedOn w:val="Normal"/>
    <w:rsid w:val="00FA6ABE"/>
    <w:pPr>
      <w:tabs>
        <w:tab w:val="right" w:leader="dot" w:pos="-1985"/>
        <w:tab w:val="left" w:pos="1560"/>
      </w:tabs>
      <w:suppressAutoHyphens w:val="0"/>
      <w:spacing w:before="120"/>
      <w:ind w:left="993"/>
      <w:jc w:val="both"/>
    </w:pPr>
    <w:rPr>
      <w:rFonts w:ascii="ExcelciorCyr" w:hAnsi="ExcelciorCyr"/>
      <w:szCs w:val="20"/>
      <w:lang w:eastAsia="en-US"/>
    </w:rPr>
  </w:style>
  <w:style w:type="paragraph" w:customStyle="1" w:styleId="a4">
    <w:name w:val="Подчлен"/>
    <w:basedOn w:val="Normal"/>
    <w:rsid w:val="00FA6ABE"/>
    <w:pPr>
      <w:tabs>
        <w:tab w:val="right" w:leader="dot" w:pos="-1985"/>
        <w:tab w:val="num" w:pos="1995"/>
      </w:tabs>
      <w:suppressAutoHyphens w:val="0"/>
      <w:spacing w:before="120"/>
      <w:ind w:left="1428" w:hanging="153"/>
      <w:jc w:val="both"/>
    </w:pPr>
    <w:rPr>
      <w:rFonts w:ascii="ExcelciorCyr" w:hAnsi="ExcelciorCyr"/>
      <w:szCs w:val="20"/>
      <w:lang w:eastAsia="en-US"/>
    </w:rPr>
  </w:style>
  <w:style w:type="paragraph" w:customStyle="1" w:styleId="a">
    <w:name w:val="Глава"/>
    <w:basedOn w:val="Heading1"/>
    <w:rsid w:val="00FA6ABE"/>
    <w:pPr>
      <w:widowControl/>
      <w:numPr>
        <w:numId w:val="8"/>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Normal"/>
    <w:next w:val="Normal"/>
    <w:rsid w:val="00FA6ABE"/>
    <w:pPr>
      <w:spacing w:before="74"/>
      <w:ind w:left="113" w:right="113"/>
      <w:jc w:val="right"/>
    </w:pPr>
    <w:rPr>
      <w:rFonts w:ascii="Arial Narrow" w:hAnsi="Arial Narrow"/>
      <w:b/>
      <w:szCs w:val="20"/>
    </w:rPr>
  </w:style>
  <w:style w:type="paragraph" w:customStyle="1" w:styleId="CVHeading2">
    <w:name w:val="CV Heading 2"/>
    <w:basedOn w:val="CVHeading1"/>
    <w:next w:val="Normal"/>
    <w:rsid w:val="00FA6ABE"/>
    <w:pPr>
      <w:spacing w:before="0"/>
    </w:pPr>
    <w:rPr>
      <w:b w:val="0"/>
      <w:sz w:val="22"/>
    </w:rPr>
  </w:style>
  <w:style w:type="paragraph" w:customStyle="1" w:styleId="CVHeading2-FirstLine">
    <w:name w:val="CV Heading 2 - First Line"/>
    <w:basedOn w:val="CVHeading2"/>
    <w:next w:val="CVHeading2"/>
    <w:rsid w:val="00FA6ABE"/>
    <w:pPr>
      <w:spacing w:before="74"/>
    </w:pPr>
  </w:style>
  <w:style w:type="paragraph" w:customStyle="1" w:styleId="CVHeading3">
    <w:name w:val="CV Heading 3"/>
    <w:basedOn w:val="Normal"/>
    <w:next w:val="Normal"/>
    <w:rsid w:val="00FA6ABE"/>
    <w:pPr>
      <w:ind w:left="113" w:right="113"/>
      <w:jc w:val="right"/>
      <w:textAlignment w:val="center"/>
    </w:pPr>
    <w:rPr>
      <w:rFonts w:ascii="Arial Narrow" w:hAnsi="Arial Narrow"/>
      <w:sz w:val="20"/>
      <w:szCs w:val="20"/>
    </w:rPr>
  </w:style>
  <w:style w:type="paragraph" w:customStyle="1" w:styleId="CVHeading3-FirstLine">
    <w:name w:val="CV Heading 3 - First Line"/>
    <w:basedOn w:val="CVHeading3"/>
    <w:next w:val="CVHeading3"/>
    <w:rsid w:val="00FA6ABE"/>
    <w:pPr>
      <w:spacing w:before="74"/>
    </w:pPr>
  </w:style>
  <w:style w:type="paragraph" w:customStyle="1" w:styleId="CVHeadingLanguage">
    <w:name w:val="CV Heading Language"/>
    <w:basedOn w:val="CVHeading2"/>
    <w:next w:val="LevelAssessment-Code"/>
    <w:rsid w:val="00FA6ABE"/>
    <w:rPr>
      <w:b/>
    </w:rPr>
  </w:style>
  <w:style w:type="paragraph" w:customStyle="1" w:styleId="LevelAssessment-Code">
    <w:name w:val="Level Assessment - Code"/>
    <w:basedOn w:val="Normal"/>
    <w:next w:val="LevelAssessment-Description"/>
    <w:rsid w:val="00FA6ABE"/>
    <w:pPr>
      <w:ind w:left="28"/>
      <w:jc w:val="center"/>
    </w:pPr>
    <w:rPr>
      <w:rFonts w:ascii="Arial Narrow" w:hAnsi="Arial Narrow"/>
      <w:sz w:val="18"/>
      <w:szCs w:val="20"/>
    </w:rPr>
  </w:style>
  <w:style w:type="paragraph" w:customStyle="1" w:styleId="LevelAssessment-Description">
    <w:name w:val="Level Assessment - Description"/>
    <w:basedOn w:val="LevelAssessment-Code"/>
    <w:next w:val="LevelAssessment-Code"/>
    <w:rsid w:val="00FA6ABE"/>
    <w:pPr>
      <w:textAlignment w:val="bottom"/>
    </w:pPr>
  </w:style>
  <w:style w:type="paragraph" w:customStyle="1" w:styleId="CVHeadingLevel">
    <w:name w:val="CV Heading Level"/>
    <w:basedOn w:val="CVHeading3"/>
    <w:next w:val="Normal"/>
    <w:rsid w:val="00FA6ABE"/>
    <w:rPr>
      <w:i/>
    </w:rPr>
  </w:style>
  <w:style w:type="paragraph" w:customStyle="1" w:styleId="LevelAssessment-Heading1">
    <w:name w:val="Level Assessment - Heading 1"/>
    <w:basedOn w:val="LevelAssessment-Code"/>
    <w:rsid w:val="00FA6ABE"/>
    <w:pPr>
      <w:ind w:left="57" w:right="57"/>
    </w:pPr>
    <w:rPr>
      <w:b/>
      <w:sz w:val="22"/>
    </w:rPr>
  </w:style>
  <w:style w:type="paragraph" w:customStyle="1" w:styleId="LevelAssessment-Heading2">
    <w:name w:val="Level Assessment - Heading 2"/>
    <w:basedOn w:val="Normal"/>
    <w:rsid w:val="00FA6ABE"/>
    <w:pPr>
      <w:ind w:left="57" w:right="57"/>
      <w:jc w:val="center"/>
    </w:pPr>
    <w:rPr>
      <w:rFonts w:ascii="Arial Narrow" w:hAnsi="Arial Narrow"/>
      <w:sz w:val="18"/>
      <w:szCs w:val="20"/>
      <w:lang w:val="en-US"/>
    </w:rPr>
  </w:style>
  <w:style w:type="paragraph" w:customStyle="1" w:styleId="LevelAssessment-Note">
    <w:name w:val="Level Assessment - Note"/>
    <w:basedOn w:val="LevelAssessment-Code"/>
    <w:rsid w:val="00FA6ABE"/>
    <w:pPr>
      <w:ind w:left="113"/>
      <w:jc w:val="left"/>
    </w:pPr>
    <w:rPr>
      <w:i/>
    </w:rPr>
  </w:style>
  <w:style w:type="paragraph" w:customStyle="1" w:styleId="CVMajor-FirstLine">
    <w:name w:val="CV Major - First Line"/>
    <w:basedOn w:val="Normal"/>
    <w:next w:val="Normal"/>
    <w:rsid w:val="00FA6ABE"/>
    <w:pPr>
      <w:spacing w:before="74"/>
      <w:ind w:left="113" w:right="113"/>
    </w:pPr>
    <w:rPr>
      <w:rFonts w:ascii="Arial Narrow" w:hAnsi="Arial Narrow"/>
      <w:b/>
      <w:szCs w:val="20"/>
    </w:rPr>
  </w:style>
  <w:style w:type="paragraph" w:customStyle="1" w:styleId="CVMedium-FirstLine">
    <w:name w:val="CV Medium - First Line"/>
    <w:basedOn w:val="Normal"/>
    <w:next w:val="Normal"/>
    <w:rsid w:val="00FA6ABE"/>
    <w:pPr>
      <w:spacing w:before="74"/>
      <w:ind w:left="113" w:right="113"/>
    </w:pPr>
    <w:rPr>
      <w:rFonts w:ascii="Arial Narrow" w:hAnsi="Arial Narrow"/>
      <w:b/>
      <w:sz w:val="22"/>
      <w:szCs w:val="20"/>
    </w:rPr>
  </w:style>
  <w:style w:type="paragraph" w:customStyle="1" w:styleId="CVNormal">
    <w:name w:val="CV Normal"/>
    <w:basedOn w:val="Normal"/>
    <w:rsid w:val="00FA6ABE"/>
    <w:pPr>
      <w:ind w:left="113" w:right="113"/>
    </w:pPr>
    <w:rPr>
      <w:rFonts w:ascii="Arial Narrow" w:hAnsi="Arial Narrow"/>
      <w:sz w:val="20"/>
      <w:szCs w:val="20"/>
    </w:rPr>
  </w:style>
  <w:style w:type="paragraph" w:customStyle="1" w:styleId="CVSpacer">
    <w:name w:val="CV Spacer"/>
    <w:basedOn w:val="CVNormal"/>
    <w:rsid w:val="00FA6ABE"/>
    <w:rPr>
      <w:sz w:val="4"/>
    </w:rPr>
  </w:style>
  <w:style w:type="paragraph" w:customStyle="1" w:styleId="CVNormal-FirstLine">
    <w:name w:val="CV Normal - First Line"/>
    <w:basedOn w:val="CVNormal"/>
    <w:next w:val="CVNormal"/>
    <w:rsid w:val="00FA6ABE"/>
    <w:pPr>
      <w:spacing w:before="74"/>
    </w:pPr>
  </w:style>
  <w:style w:type="paragraph" w:customStyle="1" w:styleId="Style">
    <w:name w:val="Style"/>
    <w:rsid w:val="00FA6ABE"/>
    <w:pPr>
      <w:autoSpaceDE w:val="0"/>
      <w:autoSpaceDN w:val="0"/>
      <w:adjustRightInd w:val="0"/>
      <w:ind w:left="140" w:right="140" w:firstLine="840"/>
      <w:jc w:val="both"/>
    </w:pPr>
    <w:rPr>
      <w:sz w:val="24"/>
      <w:szCs w:val="24"/>
    </w:rPr>
  </w:style>
  <w:style w:type="paragraph" w:customStyle="1" w:styleId="FR2">
    <w:name w:val="FR2"/>
    <w:rsid w:val="00FA6ABE"/>
    <w:pPr>
      <w:widowControl w:val="0"/>
      <w:jc w:val="right"/>
    </w:pPr>
    <w:rPr>
      <w:rFonts w:ascii="Arial" w:hAnsi="Arial"/>
      <w:snapToGrid w:val="0"/>
      <w:sz w:val="24"/>
      <w:lang w:eastAsia="en-US"/>
    </w:rPr>
  </w:style>
  <w:style w:type="paragraph" w:styleId="BodyText3">
    <w:name w:val="Body Text 3"/>
    <w:basedOn w:val="Normal"/>
    <w:link w:val="BodyText3Char"/>
    <w:rsid w:val="00FA6ABE"/>
    <w:pPr>
      <w:suppressAutoHyphens w:val="0"/>
      <w:spacing w:after="120"/>
    </w:pPr>
    <w:rPr>
      <w:sz w:val="16"/>
      <w:szCs w:val="16"/>
      <w:lang w:val="en-GB" w:eastAsia="en-US"/>
    </w:rPr>
  </w:style>
  <w:style w:type="character" w:customStyle="1" w:styleId="BodyText3Char">
    <w:name w:val="Body Text 3 Char"/>
    <w:link w:val="BodyText3"/>
    <w:rsid w:val="00FA6ABE"/>
    <w:rPr>
      <w:sz w:val="16"/>
      <w:szCs w:val="16"/>
      <w:lang w:val="en-GB" w:eastAsia="en-US"/>
    </w:rPr>
  </w:style>
  <w:style w:type="paragraph" w:styleId="TOC1">
    <w:name w:val="toc 1"/>
    <w:basedOn w:val="Normal"/>
    <w:next w:val="Normal"/>
    <w:autoRedefine/>
    <w:rsid w:val="00FA6ABE"/>
    <w:pPr>
      <w:tabs>
        <w:tab w:val="left" w:pos="360"/>
        <w:tab w:val="left" w:leader="dot" w:pos="9000"/>
      </w:tabs>
      <w:spacing w:before="240"/>
      <w:ind w:left="720" w:hanging="720"/>
    </w:pPr>
    <w:rPr>
      <w:szCs w:val="20"/>
      <w:lang w:val="en-US" w:eastAsia="en-US"/>
    </w:rPr>
  </w:style>
  <w:style w:type="paragraph" w:styleId="BlockText">
    <w:name w:val="Block Text"/>
    <w:basedOn w:val="Normal"/>
    <w:rsid w:val="00FA6ABE"/>
    <w:pPr>
      <w:tabs>
        <w:tab w:val="left" w:pos="360"/>
      </w:tabs>
      <w:ind w:left="360" w:right="-72"/>
      <w:jc w:val="both"/>
    </w:pPr>
    <w:rPr>
      <w:sz w:val="22"/>
      <w:szCs w:val="22"/>
      <w:lang w:eastAsia="en-US"/>
    </w:rPr>
  </w:style>
  <w:style w:type="paragraph" w:customStyle="1" w:styleId="a5">
    <w:name w:val="Знак"/>
    <w:basedOn w:val="Normal"/>
    <w:rsid w:val="00FA6ABE"/>
    <w:pPr>
      <w:tabs>
        <w:tab w:val="left" w:pos="709"/>
      </w:tabs>
      <w:suppressAutoHyphens w:val="0"/>
    </w:pPr>
    <w:rPr>
      <w:rFonts w:ascii="Tahoma" w:hAnsi="Tahoma"/>
      <w:lang w:val="pl-PL" w:eastAsia="pl-PL"/>
    </w:rPr>
  </w:style>
  <w:style w:type="character" w:customStyle="1" w:styleId="samedocreference1">
    <w:name w:val="samedocreference1"/>
    <w:rsid w:val="00FA6ABE"/>
    <w:rPr>
      <w:i w:val="0"/>
      <w:iCs w:val="0"/>
      <w:color w:val="8B0000"/>
      <w:u w:val="single"/>
    </w:rPr>
  </w:style>
  <w:style w:type="character" w:customStyle="1" w:styleId="FontStyle12">
    <w:name w:val="Font Style12"/>
    <w:rsid w:val="00FA6ABE"/>
    <w:rPr>
      <w:rFonts w:ascii="Times New Roman" w:hAnsi="Times New Roman" w:cs="Times New Roman"/>
      <w:sz w:val="22"/>
      <w:szCs w:val="22"/>
    </w:rPr>
  </w:style>
  <w:style w:type="paragraph" w:customStyle="1" w:styleId="xl24">
    <w:name w:val="xl24"/>
    <w:basedOn w:val="Normal"/>
    <w:rsid w:val="00FA6ABE"/>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Normal"/>
    <w:rsid w:val="00FA6ABE"/>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Normal"/>
    <w:rsid w:val="00FA6ABE"/>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Normal"/>
    <w:rsid w:val="00FA6ABE"/>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Normal"/>
    <w:rsid w:val="00FA6ABE"/>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Normal"/>
    <w:rsid w:val="00FA6ABE"/>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Normal"/>
    <w:rsid w:val="00FA6ABE"/>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Normal"/>
    <w:rsid w:val="00FA6ABE"/>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Normal"/>
    <w:rsid w:val="00FA6ABE"/>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Normal"/>
    <w:rsid w:val="00FA6ABE"/>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Normal"/>
    <w:rsid w:val="00FA6ABE"/>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Normal"/>
    <w:rsid w:val="00FA6ABE"/>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Normal"/>
    <w:rsid w:val="00FA6ABE"/>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Normal"/>
    <w:rsid w:val="00FA6ABE"/>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Normal"/>
    <w:rsid w:val="00FA6ABE"/>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Normal"/>
    <w:rsid w:val="00FA6ABE"/>
    <w:pPr>
      <w:suppressAutoHyphens w:val="0"/>
      <w:spacing w:before="100" w:beforeAutospacing="1" w:after="100" w:afterAutospacing="1"/>
    </w:pPr>
    <w:rPr>
      <w:lang w:eastAsia="bg-BG"/>
    </w:rPr>
  </w:style>
  <w:style w:type="paragraph" w:customStyle="1" w:styleId="xl40">
    <w:name w:val="xl40"/>
    <w:basedOn w:val="Normal"/>
    <w:rsid w:val="00FA6ABE"/>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Normal"/>
    <w:rsid w:val="00FA6ABE"/>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Normal"/>
    <w:rsid w:val="00FA6ABE"/>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Normal"/>
    <w:rsid w:val="00FA6ABE"/>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Normal"/>
    <w:rsid w:val="00FA6ABE"/>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Normal"/>
    <w:rsid w:val="00FA6ABE"/>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Normal"/>
    <w:rsid w:val="00FA6ABE"/>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Normal"/>
    <w:rsid w:val="00FA6ABE"/>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Normal"/>
    <w:rsid w:val="00FA6ABE"/>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Normal"/>
    <w:rsid w:val="00FA6ABE"/>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Normal"/>
    <w:rsid w:val="00FA6ABE"/>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Normal"/>
    <w:rsid w:val="00FA6ABE"/>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Normal"/>
    <w:rsid w:val="00FA6ABE"/>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Normal"/>
    <w:rsid w:val="00FA6ABE"/>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Normal"/>
    <w:rsid w:val="00FA6ABE"/>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Normal"/>
    <w:rsid w:val="00FA6ABE"/>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Normal"/>
    <w:rsid w:val="00FA6ABE"/>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Normal"/>
    <w:rsid w:val="00FA6ABE"/>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Normal"/>
    <w:rsid w:val="00FA6ABE"/>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Normal"/>
    <w:rsid w:val="00FA6ABE"/>
    <w:pPr>
      <w:suppressAutoHyphens w:val="0"/>
      <w:spacing w:before="100" w:beforeAutospacing="1" w:after="100" w:afterAutospacing="1"/>
    </w:pPr>
    <w:rPr>
      <w:lang w:eastAsia="bg-BG"/>
    </w:rPr>
  </w:style>
  <w:style w:type="paragraph" w:customStyle="1" w:styleId="xl60">
    <w:name w:val="xl60"/>
    <w:basedOn w:val="Normal"/>
    <w:rsid w:val="00FA6ABE"/>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Normal"/>
    <w:rsid w:val="00FA6ABE"/>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Normal"/>
    <w:rsid w:val="00FA6ABE"/>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Normal"/>
    <w:rsid w:val="00FA6ABE"/>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Normal"/>
    <w:rsid w:val="00FA6ABE"/>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6">
    <w:name w:val="Знак Знак Знак Знак"/>
    <w:basedOn w:val="Normal"/>
    <w:rsid w:val="00FA6ABE"/>
    <w:pPr>
      <w:tabs>
        <w:tab w:val="left" w:pos="709"/>
      </w:tabs>
      <w:suppressAutoHyphens w:val="0"/>
    </w:pPr>
    <w:rPr>
      <w:rFonts w:ascii="Tahoma" w:hAnsi="Tahoma"/>
      <w:lang w:val="pl-PL" w:eastAsia="pl-PL"/>
    </w:rPr>
  </w:style>
  <w:style w:type="paragraph" w:customStyle="1" w:styleId="xl22">
    <w:name w:val="xl22"/>
    <w:basedOn w:val="Normal"/>
    <w:rsid w:val="00FA6ABE"/>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Normal"/>
    <w:rsid w:val="00FA6ABE"/>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FA6ABE"/>
    <w:pPr>
      <w:suppressAutoHyphens w:val="0"/>
      <w:spacing w:after="120"/>
    </w:pPr>
    <w:rPr>
      <w:rFonts w:ascii="Futura Bk" w:hAnsi="Futura Bk"/>
      <w:sz w:val="20"/>
      <w:szCs w:val="20"/>
      <w:lang w:val="en-US" w:eastAsia="pl-PL"/>
    </w:rPr>
  </w:style>
  <w:style w:type="character" w:customStyle="1" w:styleId="CharChar18">
    <w:name w:val="Char Char18"/>
    <w:rsid w:val="00FA6ABE"/>
    <w:rPr>
      <w:rFonts w:ascii="Cambria" w:hAnsi="Cambria"/>
      <w:b/>
      <w:bCs/>
      <w:kern w:val="32"/>
      <w:sz w:val="32"/>
      <w:szCs w:val="32"/>
      <w:lang w:val="bg-BG" w:eastAsia="en-US" w:bidi="ar-SA"/>
    </w:rPr>
  </w:style>
  <w:style w:type="character" w:customStyle="1" w:styleId="Heading3CharCharChar">
    <w:name w:val="Heading 3 Char Char Char"/>
    <w:rsid w:val="00FA6ABE"/>
    <w:rPr>
      <w:i/>
      <w:sz w:val="24"/>
      <w:szCs w:val="24"/>
      <w:lang w:val="en-GB" w:eastAsia="en-US" w:bidi="ar-SA"/>
    </w:rPr>
  </w:style>
  <w:style w:type="paragraph" w:customStyle="1" w:styleId="CharChar3">
    <w:name w:val="Знак Знак Знак Char Char"/>
    <w:basedOn w:val="Normal"/>
    <w:rsid w:val="00FA6ABE"/>
    <w:pPr>
      <w:tabs>
        <w:tab w:val="left" w:pos="709"/>
      </w:tabs>
      <w:suppressAutoHyphens w:val="0"/>
    </w:pPr>
    <w:rPr>
      <w:rFonts w:ascii="Tahoma" w:hAnsi="Tahoma"/>
      <w:lang w:val="pl-PL" w:eastAsia="pl-PL"/>
    </w:rPr>
  </w:style>
  <w:style w:type="paragraph" w:customStyle="1" w:styleId="Char">
    <w:name w:val="Char"/>
    <w:basedOn w:val="Normal"/>
    <w:autoRedefine/>
    <w:rsid w:val="00FA6ABE"/>
    <w:pPr>
      <w:numPr>
        <w:numId w:val="11"/>
      </w:numPr>
      <w:suppressAutoHyphens w:val="0"/>
      <w:ind w:left="357" w:firstLine="3"/>
      <w:jc w:val="both"/>
    </w:pPr>
    <w:rPr>
      <w:lang w:val="en-US" w:eastAsia="pl-PL"/>
    </w:rPr>
  </w:style>
  <w:style w:type="character" w:styleId="HTMLCite">
    <w:name w:val="HTML Cite"/>
    <w:rsid w:val="00FA6ABE"/>
    <w:rPr>
      <w:i/>
      <w:iCs/>
    </w:rPr>
  </w:style>
  <w:style w:type="character" w:customStyle="1" w:styleId="newdocreference">
    <w:name w:val="newdocreference"/>
    <w:rsid w:val="00FA6ABE"/>
  </w:style>
  <w:style w:type="character" w:customStyle="1" w:styleId="blockstyleCharChar">
    <w:name w:val="block style Char Char"/>
    <w:rsid w:val="00FA6ABE"/>
    <w:rPr>
      <w:sz w:val="24"/>
      <w:szCs w:val="24"/>
      <w:lang w:val="bg-BG" w:eastAsia="bg-BG" w:bidi="ar-SA"/>
    </w:rPr>
  </w:style>
  <w:style w:type="character" w:customStyle="1" w:styleId="alcapt1">
    <w:name w:val="al_capt1"/>
    <w:rsid w:val="00FA6ABE"/>
    <w:rPr>
      <w:i/>
      <w:iCs/>
      <w:vanish w:val="0"/>
      <w:webHidden w:val="0"/>
      <w:specVanish w:val="0"/>
    </w:rPr>
  </w:style>
  <w:style w:type="character" w:customStyle="1" w:styleId="19">
    <w:name w:val="Знак Знак19"/>
    <w:rsid w:val="00FA6ABE"/>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Normal"/>
    <w:rsid w:val="00FA6ABE"/>
    <w:pPr>
      <w:tabs>
        <w:tab w:val="left" w:pos="709"/>
      </w:tabs>
      <w:suppressAutoHyphens w:val="0"/>
    </w:pPr>
    <w:rPr>
      <w:rFonts w:ascii="Tahoma" w:hAnsi="Tahoma"/>
      <w:sz w:val="20"/>
      <w:szCs w:val="20"/>
      <w:lang w:val="pl-PL" w:eastAsia="pl-PL"/>
    </w:rPr>
  </w:style>
  <w:style w:type="paragraph" w:customStyle="1" w:styleId="CharCharCharCharCharChar0">
    <w:name w:val="Char Char Знак Char Char Знак Char Char"/>
    <w:basedOn w:val="Normal"/>
    <w:rsid w:val="00FA6ABE"/>
    <w:pPr>
      <w:tabs>
        <w:tab w:val="left" w:pos="709"/>
      </w:tabs>
      <w:suppressAutoHyphens w:val="0"/>
    </w:pPr>
    <w:rPr>
      <w:rFonts w:ascii="Tahoma" w:hAnsi="Tahoma"/>
      <w:lang w:val="pl-PL" w:eastAsia="pl-PL"/>
    </w:rPr>
  </w:style>
  <w:style w:type="paragraph" w:customStyle="1" w:styleId="Char1CharCharCharCharChar">
    <w:name w:val="Char1 Char Char Char Char Char"/>
    <w:basedOn w:val="Normal"/>
    <w:rsid w:val="00FA6ABE"/>
    <w:pPr>
      <w:tabs>
        <w:tab w:val="left" w:pos="709"/>
      </w:tabs>
      <w:suppressAutoHyphens w:val="0"/>
    </w:pPr>
    <w:rPr>
      <w:rFonts w:ascii="Tahoma" w:hAnsi="Tahoma"/>
      <w:lang w:val="pl-PL" w:eastAsia="pl-PL"/>
    </w:rPr>
  </w:style>
  <w:style w:type="paragraph" w:customStyle="1" w:styleId="Style2">
    <w:name w:val="Style2"/>
    <w:basedOn w:val="Heading2"/>
    <w:rsid w:val="00FA6ABE"/>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Normal"/>
    <w:rsid w:val="00FA6ABE"/>
    <w:pPr>
      <w:tabs>
        <w:tab w:val="left" w:pos="709"/>
      </w:tabs>
      <w:suppressAutoHyphens w:val="0"/>
    </w:pPr>
    <w:rPr>
      <w:rFonts w:ascii="Tahoma" w:hAnsi="Tahoma"/>
      <w:lang w:val="pl-PL" w:eastAsia="pl-PL"/>
    </w:rPr>
  </w:style>
  <w:style w:type="paragraph" w:customStyle="1" w:styleId="ListNumberLevel2">
    <w:name w:val="List Number (Level 2)"/>
    <w:basedOn w:val="Normal"/>
    <w:rsid w:val="00FA6ABE"/>
    <w:pPr>
      <w:suppressAutoHyphens w:val="0"/>
      <w:spacing w:after="240"/>
      <w:jc w:val="both"/>
    </w:pPr>
    <w:rPr>
      <w:szCs w:val="20"/>
      <w:lang w:val="en-GB" w:eastAsia="en-US"/>
    </w:rPr>
  </w:style>
  <w:style w:type="paragraph" w:customStyle="1" w:styleId="Char1CharCharCharCharCharChar1CharChar">
    <w:name w:val="Char1 Char Char Char Char Char Char1 Char Char"/>
    <w:basedOn w:val="Normal"/>
    <w:rsid w:val="00FA6ABE"/>
    <w:pPr>
      <w:tabs>
        <w:tab w:val="left" w:pos="709"/>
      </w:tabs>
      <w:suppressAutoHyphens w:val="0"/>
    </w:pPr>
    <w:rPr>
      <w:rFonts w:ascii="Tahoma" w:hAnsi="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FA6ABE"/>
    <w:pPr>
      <w:tabs>
        <w:tab w:val="left" w:pos="709"/>
      </w:tabs>
      <w:suppressAutoHyphens w:val="0"/>
    </w:pPr>
    <w:rPr>
      <w:rFonts w:ascii="Tahoma" w:hAnsi="Tahoma"/>
      <w:lang w:val="pl-PL" w:eastAsia="pl-PL"/>
    </w:rPr>
  </w:style>
  <w:style w:type="paragraph" w:customStyle="1" w:styleId="Char1CharCharChar1CharCharCharCharCharCharCharChar">
    <w:name w:val="Char1 Char Char Char1 Char Char Char Char Char Char Char Char Знак"/>
    <w:basedOn w:val="Normal"/>
    <w:rsid w:val="00FA6ABE"/>
    <w:pPr>
      <w:tabs>
        <w:tab w:val="left" w:pos="709"/>
      </w:tabs>
      <w:suppressAutoHyphens w:val="0"/>
    </w:pPr>
    <w:rPr>
      <w:rFonts w:ascii="Tahoma" w:hAnsi="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FA6ABE"/>
    <w:pPr>
      <w:tabs>
        <w:tab w:val="left" w:pos="709"/>
      </w:tabs>
      <w:suppressAutoHyphens w:val="0"/>
    </w:pPr>
    <w:rPr>
      <w:rFonts w:ascii="Tahoma" w:hAnsi="Tahoma"/>
      <w:lang w:val="pl-PL" w:eastAsia="pl-PL"/>
    </w:rPr>
  </w:style>
  <w:style w:type="paragraph" w:customStyle="1" w:styleId="1CharCharCharCharCharCharCharChar">
    <w:name w:val="Знак1 Char Char Знак Char Char Знак Char Char Знак Char Char"/>
    <w:basedOn w:val="Normal"/>
    <w:rsid w:val="00FA6ABE"/>
    <w:pPr>
      <w:tabs>
        <w:tab w:val="left" w:pos="709"/>
      </w:tabs>
      <w:suppressAutoHyphens w:val="0"/>
    </w:pPr>
    <w:rPr>
      <w:rFonts w:ascii="Tahoma" w:hAnsi="Tahoma"/>
      <w:lang w:val="pl-PL" w:eastAsia="pl-PL"/>
    </w:rPr>
  </w:style>
  <w:style w:type="paragraph" w:customStyle="1" w:styleId="CharCharCharCharCharCharCharCharChar">
    <w:name w:val="Char Char Знак Char Char Знак Char Char Char Char Char"/>
    <w:basedOn w:val="Normal"/>
    <w:rsid w:val="00FA6ABE"/>
    <w:pPr>
      <w:tabs>
        <w:tab w:val="left" w:pos="709"/>
      </w:tabs>
      <w:suppressAutoHyphens w:val="0"/>
    </w:pPr>
    <w:rPr>
      <w:rFonts w:ascii="Tahoma" w:hAnsi="Tahoma"/>
      <w:lang w:val="pl-PL" w:eastAsia="pl-PL"/>
    </w:rPr>
  </w:style>
  <w:style w:type="paragraph" w:customStyle="1" w:styleId="1CharChar">
    <w:name w:val="Знак Знак1 Char Char"/>
    <w:basedOn w:val="Normal"/>
    <w:rsid w:val="00FA6ABE"/>
    <w:pPr>
      <w:tabs>
        <w:tab w:val="left" w:pos="709"/>
      </w:tabs>
      <w:suppressAutoHyphens w:val="0"/>
    </w:pPr>
    <w:rPr>
      <w:rFonts w:ascii="Tahoma" w:hAnsi="Tahoma"/>
      <w:lang w:val="pl-PL" w:eastAsia="pl-PL"/>
    </w:rPr>
  </w:style>
  <w:style w:type="character" w:customStyle="1" w:styleId="FontStyle18">
    <w:name w:val="Font Style18"/>
    <w:rsid w:val="00FA6ABE"/>
    <w:rPr>
      <w:rFonts w:ascii="Times New Roman" w:hAnsi="Times New Roman" w:cs="Times New Roman"/>
      <w:sz w:val="28"/>
      <w:szCs w:val="28"/>
    </w:rPr>
  </w:style>
  <w:style w:type="character" w:customStyle="1" w:styleId="FontStyle14">
    <w:name w:val="Font Style14"/>
    <w:rsid w:val="00FA6ABE"/>
    <w:rPr>
      <w:rFonts w:ascii="Times New Roman" w:hAnsi="Times New Roman" w:cs="Times New Roman"/>
      <w:sz w:val="28"/>
      <w:szCs w:val="28"/>
    </w:rPr>
  </w:style>
  <w:style w:type="paragraph" w:customStyle="1" w:styleId="CharChar4">
    <w:name w:val="Char Char Знак Знак Знак Знак Знак Знак Знак"/>
    <w:basedOn w:val="Normal"/>
    <w:rsid w:val="00FA6ABE"/>
    <w:pPr>
      <w:tabs>
        <w:tab w:val="left" w:pos="709"/>
      </w:tabs>
    </w:pPr>
    <w:rPr>
      <w:rFonts w:ascii="Tahoma" w:hAnsi="Tahoma"/>
      <w:lang w:val="pl-PL" w:eastAsia="pl-PL"/>
    </w:rPr>
  </w:style>
  <w:style w:type="paragraph" w:customStyle="1" w:styleId="NormalParagraph">
    <w:name w:val="Normal Paragraph"/>
    <w:basedOn w:val="Normal"/>
    <w:rsid w:val="00FA6ABE"/>
    <w:pPr>
      <w:widowControl w:val="0"/>
      <w:suppressAutoHyphens w:val="0"/>
      <w:spacing w:after="120"/>
    </w:pPr>
    <w:rPr>
      <w:snapToGrid w:val="0"/>
      <w:sz w:val="22"/>
      <w:szCs w:val="22"/>
      <w:lang w:val="en-GB" w:eastAsia="en-US"/>
    </w:rPr>
  </w:style>
  <w:style w:type="paragraph" w:customStyle="1" w:styleId="CharCharChar1CharCharCharCharCharChar">
    <w:name w:val="Char Char Char1 Char Char Char Char Char Char"/>
    <w:basedOn w:val="Normal"/>
    <w:rsid w:val="00FA6ABE"/>
    <w:pPr>
      <w:tabs>
        <w:tab w:val="left" w:pos="709"/>
      </w:tabs>
      <w:suppressAutoHyphens w:val="0"/>
    </w:pPr>
    <w:rPr>
      <w:rFonts w:ascii="Tahoma" w:hAnsi="Tahoma"/>
      <w:lang w:val="pl-PL" w:eastAsia="pl-PL"/>
    </w:rPr>
  </w:style>
  <w:style w:type="paragraph" w:customStyle="1" w:styleId="CharCharCharCharCharChar1">
    <w:name w:val="Char Char Char Char Char Char1"/>
    <w:basedOn w:val="Normal"/>
    <w:rsid w:val="00FA6ABE"/>
    <w:pPr>
      <w:tabs>
        <w:tab w:val="left" w:pos="709"/>
      </w:tabs>
      <w:suppressAutoHyphens w:val="0"/>
    </w:pPr>
    <w:rPr>
      <w:rFonts w:ascii="Tahoma" w:hAnsi="Tahoma"/>
      <w:lang w:val="pl-PL" w:eastAsia="pl-PL"/>
    </w:rPr>
  </w:style>
  <w:style w:type="paragraph" w:customStyle="1" w:styleId="firstline">
    <w:name w:val="firstline"/>
    <w:basedOn w:val="Normal"/>
    <w:rsid w:val="00FA6ABE"/>
    <w:pPr>
      <w:suppressAutoHyphens w:val="0"/>
      <w:spacing w:line="240" w:lineRule="atLeast"/>
      <w:ind w:firstLine="640"/>
      <w:jc w:val="both"/>
    </w:pPr>
    <w:rPr>
      <w:color w:val="000000"/>
      <w:lang w:eastAsia="bg-BG"/>
    </w:rPr>
  </w:style>
  <w:style w:type="paragraph" w:customStyle="1" w:styleId="BodyText21">
    <w:name w:val="Body Text 21"/>
    <w:basedOn w:val="Normal"/>
    <w:rsid w:val="00FA6ABE"/>
    <w:pPr>
      <w:widowControl w:val="0"/>
      <w:suppressAutoHyphens w:val="0"/>
      <w:overflowPunct w:val="0"/>
      <w:autoSpaceDE w:val="0"/>
      <w:autoSpaceDN w:val="0"/>
      <w:adjustRightInd w:val="0"/>
      <w:jc w:val="center"/>
      <w:textAlignment w:val="baseline"/>
    </w:pPr>
    <w:rPr>
      <w:b/>
      <w:szCs w:val="20"/>
      <w:lang w:val="en-US" w:eastAsia="en-US"/>
    </w:rPr>
  </w:style>
  <w:style w:type="paragraph" w:customStyle="1" w:styleId="10">
    <w:name w:val="Списък на абзаци1"/>
    <w:basedOn w:val="Normal"/>
    <w:qFormat/>
    <w:rsid w:val="00FA6ABE"/>
    <w:pPr>
      <w:suppressAutoHyphens w:val="0"/>
      <w:ind w:left="720"/>
      <w:contextualSpacing/>
    </w:pPr>
    <w:rPr>
      <w:sz w:val="20"/>
      <w:szCs w:val="20"/>
      <w:lang w:eastAsia="bg-BG"/>
    </w:rPr>
  </w:style>
  <w:style w:type="paragraph" w:customStyle="1" w:styleId="11">
    <w:name w:val="Без разредка1"/>
    <w:qFormat/>
    <w:rsid w:val="00FA6ABE"/>
    <w:rPr>
      <w:sz w:val="24"/>
      <w:lang w:val="en-US" w:eastAsia="en-US"/>
    </w:rPr>
  </w:style>
  <w:style w:type="character" w:customStyle="1" w:styleId="2">
    <w:name w:val="Основен текст (2)_"/>
    <w:link w:val="20"/>
    <w:rsid w:val="00FA6ABE"/>
    <w:rPr>
      <w:rFonts w:ascii="Arial Narrow" w:eastAsia="Arial Narrow" w:hAnsi="Arial Narrow"/>
      <w:sz w:val="19"/>
      <w:szCs w:val="19"/>
      <w:shd w:val="clear" w:color="auto" w:fill="FFFFFF"/>
    </w:rPr>
  </w:style>
  <w:style w:type="paragraph" w:customStyle="1" w:styleId="20">
    <w:name w:val="Основен текст (2)"/>
    <w:basedOn w:val="Normal"/>
    <w:link w:val="2"/>
    <w:rsid w:val="00FA6ABE"/>
    <w:pPr>
      <w:shd w:val="clear" w:color="auto" w:fill="FFFFFF"/>
      <w:suppressAutoHyphens w:val="0"/>
      <w:spacing w:line="0" w:lineRule="atLeast"/>
    </w:pPr>
    <w:rPr>
      <w:rFonts w:ascii="Arial Narrow" w:eastAsia="Arial Narrow" w:hAnsi="Arial Narrow"/>
      <w:sz w:val="19"/>
      <w:szCs w:val="19"/>
      <w:shd w:val="clear" w:color="auto" w:fill="FFFFFF"/>
      <w:lang w:val="x-none" w:eastAsia="x-none"/>
    </w:rPr>
  </w:style>
  <w:style w:type="character" w:customStyle="1" w:styleId="3">
    <w:name w:val="Основен текст (3)_"/>
    <w:link w:val="30"/>
    <w:rsid w:val="00FA6ABE"/>
    <w:rPr>
      <w:rFonts w:ascii="Arial Narrow" w:eastAsia="Arial Narrow" w:hAnsi="Arial Narrow"/>
      <w:sz w:val="19"/>
      <w:szCs w:val="19"/>
      <w:shd w:val="clear" w:color="auto" w:fill="FFFFFF"/>
    </w:rPr>
  </w:style>
  <w:style w:type="paragraph" w:customStyle="1" w:styleId="30">
    <w:name w:val="Основен текст (3)"/>
    <w:basedOn w:val="Normal"/>
    <w:link w:val="3"/>
    <w:rsid w:val="00FA6ABE"/>
    <w:pPr>
      <w:shd w:val="clear" w:color="auto" w:fill="FFFFFF"/>
      <w:suppressAutoHyphens w:val="0"/>
      <w:spacing w:line="0" w:lineRule="atLeast"/>
    </w:pPr>
    <w:rPr>
      <w:rFonts w:ascii="Arial Narrow" w:eastAsia="Arial Narrow" w:hAnsi="Arial Narrow"/>
      <w:sz w:val="19"/>
      <w:szCs w:val="19"/>
      <w:shd w:val="clear" w:color="auto" w:fill="FFFFFF"/>
      <w:lang w:val="x-none" w:eastAsia="x-none"/>
    </w:rPr>
  </w:style>
  <w:style w:type="character" w:customStyle="1" w:styleId="a1">
    <w:name w:val="Основен текст_"/>
    <w:link w:val="1"/>
    <w:rsid w:val="00FA6ABE"/>
    <w:rPr>
      <w:sz w:val="24"/>
      <w:szCs w:val="24"/>
      <w:lang w:val="en-GB" w:eastAsia="en-US"/>
    </w:rPr>
  </w:style>
  <w:style w:type="character" w:customStyle="1" w:styleId="12">
    <w:name w:val="Заглавие #1_"/>
    <w:link w:val="13"/>
    <w:rsid w:val="00FA6ABE"/>
    <w:rPr>
      <w:rFonts w:ascii="Arial Narrow" w:eastAsia="Arial Narrow" w:hAnsi="Arial Narrow"/>
      <w:sz w:val="23"/>
      <w:szCs w:val="23"/>
      <w:shd w:val="clear" w:color="auto" w:fill="FFFFFF"/>
    </w:rPr>
  </w:style>
  <w:style w:type="paragraph" w:customStyle="1" w:styleId="13">
    <w:name w:val="Заглавие #1"/>
    <w:basedOn w:val="Normal"/>
    <w:link w:val="12"/>
    <w:rsid w:val="00FA6ABE"/>
    <w:pPr>
      <w:shd w:val="clear" w:color="auto" w:fill="FFFFFF"/>
      <w:suppressAutoHyphens w:val="0"/>
      <w:spacing w:before="300" w:line="298" w:lineRule="exact"/>
      <w:ind w:firstLine="360"/>
      <w:jc w:val="both"/>
      <w:outlineLvl w:val="0"/>
    </w:pPr>
    <w:rPr>
      <w:rFonts w:ascii="Arial Narrow" w:eastAsia="Arial Narrow" w:hAnsi="Arial Narrow"/>
      <w:sz w:val="23"/>
      <w:szCs w:val="23"/>
      <w:shd w:val="clear" w:color="auto" w:fill="FFFFFF"/>
      <w:lang w:val="x-none" w:eastAsia="x-none"/>
    </w:rPr>
  </w:style>
  <w:style w:type="character" w:customStyle="1" w:styleId="a7">
    <w:name w:val="Основен текст + Удебелен"/>
    <w:rsid w:val="00FA6ABE"/>
    <w:rPr>
      <w:rFonts w:ascii="Arial Narrow" w:eastAsia="Arial Narrow" w:hAnsi="Arial Narrow"/>
      <w:b/>
      <w:bCs/>
      <w:w w:val="100"/>
      <w:sz w:val="23"/>
      <w:szCs w:val="23"/>
      <w:shd w:val="clear" w:color="auto" w:fill="FFFFFF"/>
      <w:lang w:bidi="ar-SA"/>
    </w:rPr>
  </w:style>
  <w:style w:type="character" w:customStyle="1" w:styleId="5">
    <w:name w:val="Основен текст (5)_"/>
    <w:link w:val="50"/>
    <w:rsid w:val="00FA6ABE"/>
    <w:rPr>
      <w:rFonts w:ascii="Arial Narrow" w:eastAsia="Arial Narrow" w:hAnsi="Arial Narrow"/>
      <w:sz w:val="23"/>
      <w:szCs w:val="23"/>
      <w:shd w:val="clear" w:color="auto" w:fill="FFFFFF"/>
    </w:rPr>
  </w:style>
  <w:style w:type="paragraph" w:customStyle="1" w:styleId="50">
    <w:name w:val="Основен текст (5)"/>
    <w:basedOn w:val="Normal"/>
    <w:link w:val="5"/>
    <w:rsid w:val="00FA6ABE"/>
    <w:pPr>
      <w:shd w:val="clear" w:color="auto" w:fill="FFFFFF"/>
      <w:suppressAutoHyphens w:val="0"/>
      <w:spacing w:line="302" w:lineRule="exact"/>
      <w:ind w:firstLine="360"/>
      <w:jc w:val="both"/>
    </w:pPr>
    <w:rPr>
      <w:rFonts w:ascii="Arial Narrow" w:eastAsia="Arial Narrow" w:hAnsi="Arial Narrow"/>
      <w:sz w:val="23"/>
      <w:szCs w:val="23"/>
      <w:shd w:val="clear" w:color="auto" w:fill="FFFFFF"/>
      <w:lang w:val="x-none" w:eastAsia="x-none"/>
    </w:rPr>
  </w:style>
  <w:style w:type="character" w:customStyle="1" w:styleId="21">
    <w:name w:val="Заглавие на изображение (2)_"/>
    <w:link w:val="22"/>
    <w:rsid w:val="00FA6ABE"/>
    <w:rPr>
      <w:rFonts w:ascii="Arial Narrow" w:eastAsia="Arial Narrow" w:hAnsi="Arial Narrow"/>
      <w:sz w:val="19"/>
      <w:szCs w:val="19"/>
      <w:shd w:val="clear" w:color="auto" w:fill="FFFFFF"/>
    </w:rPr>
  </w:style>
  <w:style w:type="paragraph" w:customStyle="1" w:styleId="22">
    <w:name w:val="Заглавие на изображение (2)"/>
    <w:basedOn w:val="Normal"/>
    <w:link w:val="21"/>
    <w:rsid w:val="00FA6ABE"/>
    <w:pPr>
      <w:shd w:val="clear" w:color="auto" w:fill="FFFFFF"/>
      <w:suppressAutoHyphens w:val="0"/>
      <w:spacing w:line="0" w:lineRule="atLeast"/>
    </w:pPr>
    <w:rPr>
      <w:rFonts w:ascii="Arial Narrow" w:eastAsia="Arial Narrow" w:hAnsi="Arial Narrow"/>
      <w:sz w:val="19"/>
      <w:szCs w:val="19"/>
      <w:shd w:val="clear" w:color="auto" w:fill="FFFFFF"/>
      <w:lang w:val="x-none" w:eastAsia="x-none"/>
    </w:rPr>
  </w:style>
  <w:style w:type="character" w:customStyle="1" w:styleId="31">
    <w:name w:val="Заглавие на изображение (3)_"/>
    <w:link w:val="32"/>
    <w:rsid w:val="00FA6ABE"/>
    <w:rPr>
      <w:rFonts w:ascii="Arial Narrow" w:eastAsia="Arial Narrow" w:hAnsi="Arial Narrow"/>
      <w:sz w:val="19"/>
      <w:szCs w:val="19"/>
      <w:shd w:val="clear" w:color="auto" w:fill="FFFFFF"/>
    </w:rPr>
  </w:style>
  <w:style w:type="paragraph" w:customStyle="1" w:styleId="32">
    <w:name w:val="Заглавие на изображение (3)"/>
    <w:basedOn w:val="Normal"/>
    <w:link w:val="31"/>
    <w:rsid w:val="00FA6ABE"/>
    <w:pPr>
      <w:shd w:val="clear" w:color="auto" w:fill="FFFFFF"/>
      <w:suppressAutoHyphens w:val="0"/>
      <w:spacing w:line="0" w:lineRule="atLeast"/>
    </w:pPr>
    <w:rPr>
      <w:rFonts w:ascii="Arial Narrow" w:eastAsia="Arial Narrow" w:hAnsi="Arial Narrow"/>
      <w:sz w:val="19"/>
      <w:szCs w:val="19"/>
      <w:shd w:val="clear" w:color="auto" w:fill="FFFFFF"/>
      <w:lang w:val="x-none" w:eastAsia="x-none"/>
    </w:rPr>
  </w:style>
  <w:style w:type="character" w:customStyle="1" w:styleId="33">
    <w:name w:val="Заглавие #3_"/>
    <w:link w:val="34"/>
    <w:rsid w:val="00FA6ABE"/>
    <w:rPr>
      <w:rFonts w:ascii="Arial Narrow" w:eastAsia="Arial Narrow" w:hAnsi="Arial Narrow"/>
      <w:sz w:val="21"/>
      <w:szCs w:val="21"/>
      <w:shd w:val="clear" w:color="auto" w:fill="FFFFFF"/>
    </w:rPr>
  </w:style>
  <w:style w:type="paragraph" w:customStyle="1" w:styleId="34">
    <w:name w:val="Заглавие #3"/>
    <w:basedOn w:val="Normal"/>
    <w:link w:val="33"/>
    <w:rsid w:val="00FA6ABE"/>
    <w:pPr>
      <w:shd w:val="clear" w:color="auto" w:fill="FFFFFF"/>
      <w:suppressAutoHyphens w:val="0"/>
      <w:spacing w:before="540" w:after="120" w:line="0" w:lineRule="atLeast"/>
      <w:jc w:val="both"/>
      <w:outlineLvl w:val="2"/>
    </w:pPr>
    <w:rPr>
      <w:rFonts w:ascii="Arial Narrow" w:eastAsia="Arial Narrow" w:hAnsi="Arial Narrow"/>
      <w:sz w:val="21"/>
      <w:szCs w:val="21"/>
      <w:shd w:val="clear" w:color="auto" w:fill="FFFFFF"/>
      <w:lang w:val="x-none" w:eastAsia="x-none"/>
    </w:rPr>
  </w:style>
  <w:style w:type="character" w:customStyle="1" w:styleId="9">
    <w:name w:val="Основен текст (9)_"/>
    <w:link w:val="90"/>
    <w:rsid w:val="00FA6ABE"/>
    <w:rPr>
      <w:rFonts w:ascii="Arial Narrow" w:eastAsia="Arial Narrow" w:hAnsi="Arial Narrow"/>
      <w:sz w:val="21"/>
      <w:szCs w:val="21"/>
      <w:shd w:val="clear" w:color="auto" w:fill="FFFFFF"/>
    </w:rPr>
  </w:style>
  <w:style w:type="paragraph" w:customStyle="1" w:styleId="90">
    <w:name w:val="Основен текст (9)"/>
    <w:basedOn w:val="Normal"/>
    <w:link w:val="9"/>
    <w:rsid w:val="00FA6ABE"/>
    <w:pPr>
      <w:shd w:val="clear" w:color="auto" w:fill="FFFFFF"/>
      <w:suppressAutoHyphens w:val="0"/>
      <w:spacing w:before="120" w:after="540" w:line="0" w:lineRule="atLeast"/>
    </w:pPr>
    <w:rPr>
      <w:rFonts w:ascii="Arial Narrow" w:eastAsia="Arial Narrow" w:hAnsi="Arial Narrow"/>
      <w:sz w:val="21"/>
      <w:szCs w:val="21"/>
      <w:shd w:val="clear" w:color="auto" w:fill="FFFFFF"/>
      <w:lang w:val="x-none" w:eastAsia="x-none"/>
    </w:rPr>
  </w:style>
  <w:style w:type="character" w:customStyle="1" w:styleId="100">
    <w:name w:val="Основен текст (10)_"/>
    <w:link w:val="101"/>
    <w:rsid w:val="00FA6ABE"/>
    <w:rPr>
      <w:rFonts w:ascii="Arial Narrow" w:eastAsia="Arial Narrow" w:hAnsi="Arial Narrow"/>
      <w:sz w:val="21"/>
      <w:szCs w:val="21"/>
      <w:shd w:val="clear" w:color="auto" w:fill="FFFFFF"/>
    </w:rPr>
  </w:style>
  <w:style w:type="paragraph" w:customStyle="1" w:styleId="101">
    <w:name w:val="Основен текст (10)"/>
    <w:basedOn w:val="Normal"/>
    <w:link w:val="100"/>
    <w:rsid w:val="00FA6ABE"/>
    <w:pPr>
      <w:shd w:val="clear" w:color="auto" w:fill="FFFFFF"/>
      <w:suppressAutoHyphens w:val="0"/>
      <w:spacing w:before="240" w:after="60" w:line="0" w:lineRule="atLeast"/>
      <w:jc w:val="both"/>
    </w:pPr>
    <w:rPr>
      <w:rFonts w:ascii="Arial Narrow" w:eastAsia="Arial Narrow" w:hAnsi="Arial Narrow"/>
      <w:sz w:val="21"/>
      <w:szCs w:val="21"/>
      <w:shd w:val="clear" w:color="auto" w:fill="FFFFFF"/>
      <w:lang w:val="x-none" w:eastAsia="x-none"/>
    </w:rPr>
  </w:style>
  <w:style w:type="paragraph" w:customStyle="1" w:styleId="Char0">
    <w:name w:val="Char Знак Знак"/>
    <w:basedOn w:val="Normal"/>
    <w:rsid w:val="00FA6ABE"/>
    <w:pPr>
      <w:tabs>
        <w:tab w:val="left" w:pos="709"/>
      </w:tabs>
      <w:suppressAutoHyphens w:val="0"/>
    </w:pPr>
    <w:rPr>
      <w:rFonts w:ascii="Tahoma" w:hAnsi="Tahoma"/>
      <w:lang w:val="pl-PL" w:eastAsia="pl-PL"/>
    </w:rPr>
  </w:style>
  <w:style w:type="paragraph" w:customStyle="1" w:styleId="14CharChar">
    <w:name w:val="Знак Знак14 Char Char Знак Знак"/>
    <w:basedOn w:val="Normal"/>
    <w:rsid w:val="00FA6ABE"/>
    <w:pPr>
      <w:tabs>
        <w:tab w:val="left" w:pos="709"/>
      </w:tabs>
      <w:suppressAutoHyphens w:val="0"/>
    </w:pPr>
    <w:rPr>
      <w:rFonts w:ascii="Tahoma" w:hAnsi="Tahoma"/>
      <w:lang w:val="pl-PL" w:eastAsia="pl-PL"/>
    </w:rPr>
  </w:style>
  <w:style w:type="paragraph" w:customStyle="1" w:styleId="NoSpacing1">
    <w:name w:val="No Spacing1"/>
    <w:rsid w:val="00FA6ABE"/>
    <w:rPr>
      <w:rFonts w:eastAsia="Batang"/>
      <w:sz w:val="24"/>
      <w:szCs w:val="24"/>
      <w:lang w:val="en-US" w:eastAsia="en-US"/>
    </w:rPr>
  </w:style>
  <w:style w:type="paragraph" w:customStyle="1" w:styleId="CharChar10CharCharCharChar">
    <w:name w:val="Char Char10 Char Char Char Char"/>
    <w:basedOn w:val="Normal"/>
    <w:rsid w:val="00FA6ABE"/>
    <w:pPr>
      <w:tabs>
        <w:tab w:val="left" w:pos="709"/>
      </w:tabs>
      <w:suppressAutoHyphens w:val="0"/>
    </w:pPr>
    <w:rPr>
      <w:rFonts w:ascii="Tahoma" w:hAnsi="Tahoma"/>
      <w:lang w:val="pl-PL" w:eastAsia="pl-PL"/>
    </w:rPr>
  </w:style>
  <w:style w:type="numbering" w:customStyle="1" w:styleId="NoList1">
    <w:name w:val="No List1"/>
    <w:next w:val="NoList"/>
    <w:semiHidden/>
    <w:rsid w:val="00FA6ABE"/>
  </w:style>
  <w:style w:type="character" w:customStyle="1" w:styleId="CharChar20">
    <w:name w:val="Char Char20"/>
    <w:rsid w:val="00FA6ABE"/>
    <w:rPr>
      <w:rFonts w:ascii="Arial" w:hAnsi="Arial" w:cs="Arial"/>
      <w:b/>
      <w:bCs/>
      <w:kern w:val="32"/>
      <w:sz w:val="32"/>
      <w:szCs w:val="32"/>
      <w:lang w:val="en-GB" w:eastAsia="fr-FR" w:bidi="ar-SA"/>
    </w:rPr>
  </w:style>
  <w:style w:type="character" w:customStyle="1" w:styleId="CharChar19">
    <w:name w:val="Char Char19"/>
    <w:rsid w:val="00FA6ABE"/>
    <w:rPr>
      <w:sz w:val="24"/>
      <w:lang w:val="en-GB" w:eastAsia="en-US" w:bidi="ar-SA"/>
    </w:rPr>
  </w:style>
  <w:style w:type="paragraph" w:customStyle="1" w:styleId="tigrseq">
    <w:name w:val="tigrseq"/>
    <w:basedOn w:val="Normal"/>
    <w:rsid w:val="00FA6ABE"/>
    <w:pPr>
      <w:suppressAutoHyphens w:val="0"/>
      <w:spacing w:before="100" w:beforeAutospacing="1" w:after="100" w:afterAutospacing="1"/>
    </w:pPr>
    <w:rPr>
      <w:lang w:eastAsia="bg-BG"/>
    </w:rPr>
  </w:style>
  <w:style w:type="paragraph" w:customStyle="1" w:styleId="14">
    <w:name w:val="Заглавие1"/>
    <w:basedOn w:val="Normal"/>
    <w:rsid w:val="00FA6ABE"/>
    <w:pPr>
      <w:suppressAutoHyphens w:val="0"/>
      <w:spacing w:before="100" w:beforeAutospacing="1" w:after="100" w:afterAutospacing="1"/>
    </w:pPr>
    <w:rPr>
      <w:lang w:eastAsia="bg-BG"/>
    </w:rPr>
  </w:style>
  <w:style w:type="paragraph" w:customStyle="1" w:styleId="Style1">
    <w:name w:val="Style1"/>
    <w:basedOn w:val="Normal"/>
    <w:rsid w:val="00FA6ABE"/>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Normal"/>
    <w:rsid w:val="00FA6ABE"/>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rsid w:val="00FA6ABE"/>
    <w:rPr>
      <w:b/>
      <w:bCs/>
      <w:color w:val="0086C6"/>
    </w:rPr>
  </w:style>
  <w:style w:type="paragraph" w:customStyle="1" w:styleId="Style5">
    <w:name w:val="Style5"/>
    <w:basedOn w:val="Normal"/>
    <w:rsid w:val="00FA6ABE"/>
    <w:pPr>
      <w:widowControl w:val="0"/>
      <w:suppressAutoHyphens w:val="0"/>
      <w:autoSpaceDE w:val="0"/>
      <w:autoSpaceDN w:val="0"/>
      <w:adjustRightInd w:val="0"/>
    </w:pPr>
    <w:rPr>
      <w:lang w:eastAsia="bg-BG"/>
    </w:rPr>
  </w:style>
  <w:style w:type="paragraph" w:customStyle="1" w:styleId="Style8">
    <w:name w:val="Style8"/>
    <w:basedOn w:val="Normal"/>
    <w:rsid w:val="00FA6ABE"/>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Normal"/>
    <w:rsid w:val="00FA6ABE"/>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Normal"/>
    <w:rsid w:val="00FA6ABE"/>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rsid w:val="00FA6ABE"/>
    <w:rPr>
      <w:rFonts w:ascii="Times New Roman" w:hAnsi="Times New Roman" w:cs="Times New Roman"/>
      <w:sz w:val="20"/>
      <w:szCs w:val="20"/>
    </w:rPr>
  </w:style>
  <w:style w:type="character" w:customStyle="1" w:styleId="FontStyle26">
    <w:name w:val="Font Style26"/>
    <w:rsid w:val="00FA6ABE"/>
    <w:rPr>
      <w:rFonts w:ascii="Times New Roman" w:hAnsi="Times New Roman" w:cs="Times New Roman"/>
      <w:b/>
      <w:bCs/>
      <w:sz w:val="20"/>
      <w:szCs w:val="20"/>
    </w:rPr>
  </w:style>
  <w:style w:type="paragraph" w:styleId="HTMLPreformatted">
    <w:name w:val="HTML Preformatted"/>
    <w:basedOn w:val="Normal"/>
    <w:link w:val="HTMLPreformattedChar"/>
    <w:rsid w:val="00FA6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x-none" w:eastAsia="x-none"/>
    </w:rPr>
  </w:style>
  <w:style w:type="character" w:customStyle="1" w:styleId="HTMLPreformattedChar">
    <w:name w:val="HTML Preformatted Char"/>
    <w:link w:val="HTMLPreformatted"/>
    <w:rsid w:val="00FA6ABE"/>
    <w:rPr>
      <w:rFonts w:ascii="Courier New" w:hAnsi="Courier New" w:cs="Courier New"/>
    </w:rPr>
  </w:style>
  <w:style w:type="paragraph" w:styleId="ListParagraph">
    <w:name w:val="List Paragraph"/>
    <w:basedOn w:val="Normal"/>
    <w:uiPriority w:val="34"/>
    <w:qFormat/>
    <w:rsid w:val="00FA6ABE"/>
    <w:pPr>
      <w:suppressAutoHyphens w:val="0"/>
      <w:ind w:left="720"/>
      <w:contextualSpacing/>
    </w:pPr>
    <w:rPr>
      <w:lang w:eastAsia="bg-BG"/>
    </w:rPr>
  </w:style>
  <w:style w:type="character" w:customStyle="1" w:styleId="samedocreference">
    <w:name w:val="samedocreference"/>
    <w:rsid w:val="00FA6ABE"/>
  </w:style>
  <w:style w:type="character" w:customStyle="1" w:styleId="DeltaViewInsertion">
    <w:name w:val="DeltaView Insertion"/>
    <w:rsid w:val="00211262"/>
    <w:rPr>
      <w:b/>
      <w:i/>
      <w:spacing w:val="0"/>
      <w:lang w:val="bg-BG" w:eastAsia="bg-BG"/>
    </w:rPr>
  </w:style>
  <w:style w:type="paragraph" w:customStyle="1" w:styleId="Text1">
    <w:name w:val="Text 1"/>
    <w:basedOn w:val="Normal"/>
    <w:rsid w:val="00211262"/>
    <w:pPr>
      <w:suppressAutoHyphens w:val="0"/>
      <w:spacing w:before="120" w:after="120"/>
      <w:ind w:left="850"/>
      <w:jc w:val="both"/>
    </w:pPr>
    <w:rPr>
      <w:rFonts w:eastAsia="Calibri"/>
      <w:szCs w:val="22"/>
      <w:lang w:eastAsia="bg-BG"/>
    </w:rPr>
  </w:style>
  <w:style w:type="paragraph" w:customStyle="1" w:styleId="Tiret0">
    <w:name w:val="Tiret 0"/>
    <w:basedOn w:val="Normal"/>
    <w:rsid w:val="004C2CE7"/>
    <w:pPr>
      <w:numPr>
        <w:numId w:val="13"/>
      </w:numPr>
      <w:suppressAutoHyphens w:val="0"/>
      <w:spacing w:before="120" w:after="120"/>
      <w:jc w:val="both"/>
    </w:pPr>
    <w:rPr>
      <w:rFonts w:eastAsia="Calibri"/>
      <w:szCs w:val="22"/>
      <w:lang w:eastAsia="bg-BG"/>
    </w:rPr>
  </w:style>
  <w:style w:type="paragraph" w:customStyle="1" w:styleId="Tiret1">
    <w:name w:val="Tiret 1"/>
    <w:basedOn w:val="Normal"/>
    <w:rsid w:val="004C2CE7"/>
    <w:pPr>
      <w:numPr>
        <w:numId w:val="14"/>
      </w:numPr>
      <w:suppressAutoHyphens w:val="0"/>
      <w:spacing w:before="120" w:after="120"/>
      <w:jc w:val="both"/>
    </w:pPr>
    <w:rPr>
      <w:rFonts w:eastAsia="Calibri"/>
      <w:szCs w:val="22"/>
      <w:lang w:eastAsia="bg-BG"/>
    </w:rPr>
  </w:style>
  <w:style w:type="paragraph" w:customStyle="1" w:styleId="NumPar1">
    <w:name w:val="NumPar 1"/>
    <w:basedOn w:val="Normal"/>
    <w:next w:val="Text1"/>
    <w:rsid w:val="004C2CE7"/>
    <w:pPr>
      <w:numPr>
        <w:numId w:val="15"/>
      </w:numPr>
      <w:suppressAutoHyphens w:val="0"/>
      <w:spacing w:before="120" w:after="120"/>
      <w:jc w:val="both"/>
    </w:pPr>
    <w:rPr>
      <w:rFonts w:eastAsia="Calibri"/>
      <w:szCs w:val="22"/>
      <w:lang w:eastAsia="bg-BG"/>
    </w:rPr>
  </w:style>
  <w:style w:type="paragraph" w:customStyle="1" w:styleId="NumPar2">
    <w:name w:val="NumPar 2"/>
    <w:basedOn w:val="Normal"/>
    <w:next w:val="Text1"/>
    <w:rsid w:val="004C2CE7"/>
    <w:pPr>
      <w:numPr>
        <w:ilvl w:val="1"/>
        <w:numId w:val="15"/>
      </w:numPr>
      <w:suppressAutoHyphens w:val="0"/>
      <w:spacing w:before="120" w:after="120"/>
      <w:jc w:val="both"/>
    </w:pPr>
    <w:rPr>
      <w:rFonts w:eastAsia="Calibri"/>
      <w:szCs w:val="22"/>
      <w:lang w:eastAsia="bg-BG"/>
    </w:rPr>
  </w:style>
  <w:style w:type="paragraph" w:customStyle="1" w:styleId="NumPar3">
    <w:name w:val="NumPar 3"/>
    <w:basedOn w:val="Normal"/>
    <w:next w:val="Text1"/>
    <w:rsid w:val="004C2CE7"/>
    <w:pPr>
      <w:numPr>
        <w:ilvl w:val="2"/>
        <w:numId w:val="15"/>
      </w:numPr>
      <w:suppressAutoHyphens w:val="0"/>
      <w:spacing w:before="120" w:after="120"/>
      <w:jc w:val="both"/>
    </w:pPr>
    <w:rPr>
      <w:rFonts w:eastAsia="Calibri"/>
      <w:szCs w:val="22"/>
      <w:lang w:eastAsia="bg-BG"/>
    </w:rPr>
  </w:style>
  <w:style w:type="paragraph" w:customStyle="1" w:styleId="NumPar4">
    <w:name w:val="NumPar 4"/>
    <w:basedOn w:val="Normal"/>
    <w:next w:val="Text1"/>
    <w:rsid w:val="004C2CE7"/>
    <w:pPr>
      <w:numPr>
        <w:ilvl w:val="3"/>
        <w:numId w:val="15"/>
      </w:numPr>
      <w:suppressAutoHyphens w:val="0"/>
      <w:spacing w:before="120" w:after="120"/>
      <w:jc w:val="both"/>
    </w:pPr>
    <w:rPr>
      <w:rFonts w:eastAsia="Calibri"/>
      <w:szCs w:val="22"/>
      <w:lang w:eastAsia="bg-BG"/>
    </w:rPr>
  </w:style>
  <w:style w:type="paragraph" w:customStyle="1" w:styleId="CharCharCharCharCharCharCharChar">
    <w:name w:val="Char Char Char Char Char Char Char Char"/>
    <w:basedOn w:val="Normal"/>
    <w:rsid w:val="009A3428"/>
    <w:pPr>
      <w:tabs>
        <w:tab w:val="left" w:pos="709"/>
      </w:tabs>
      <w:suppressAutoHyphens w:val="0"/>
      <w:ind w:left="714" w:right="113"/>
    </w:pPr>
    <w:rPr>
      <w:rFonts w:ascii="Tahoma" w:hAnsi="Tahoma" w:cs="Tahoma"/>
      <w:lang w:val="pl-PL" w:eastAsia="pl-PL"/>
    </w:rPr>
  </w:style>
  <w:style w:type="character" w:customStyle="1" w:styleId="apple-converted-space">
    <w:name w:val="apple-converted-space"/>
    <w:basedOn w:val="DefaultParagraphFont"/>
    <w:rsid w:val="00605CA8"/>
  </w:style>
  <w:style w:type="table" w:customStyle="1" w:styleId="TableGrid1">
    <w:name w:val="Table Grid1"/>
    <w:basedOn w:val="TableNormal"/>
    <w:next w:val="TableGrid"/>
    <w:uiPriority w:val="39"/>
    <w:rsid w:val="008B5B33"/>
    <w:rPr>
      <w:rFonts w:ascii="Calibri"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t2">
    <w:name w:val="al_t2"/>
    <w:rsid w:val="00D63589"/>
    <w:rPr>
      <w:rFonts w:cs="Times New Roman"/>
    </w:rPr>
  </w:style>
  <w:style w:type="character" w:customStyle="1" w:styleId="alcapt2">
    <w:name w:val="al_capt2"/>
    <w:rsid w:val="00D63589"/>
    <w:rPr>
      <w:rFonts w:cs="Times New Roman"/>
      <w:i/>
      <w:iCs/>
    </w:rPr>
  </w:style>
  <w:style w:type="character" w:customStyle="1" w:styleId="ala2">
    <w:name w:val="al_a2"/>
    <w:rsid w:val="00D63589"/>
    <w:rPr>
      <w:rFonts w:cs="Times New Roman"/>
    </w:rPr>
  </w:style>
  <w:style w:type="character" w:customStyle="1" w:styleId="subparinclink">
    <w:name w:val="subparinclink"/>
    <w:rsid w:val="00D63589"/>
  </w:style>
  <w:style w:type="paragraph" w:customStyle="1" w:styleId="a8">
    <w:name w:val="Без разредка"/>
    <w:qFormat/>
    <w:rsid w:val="00D63589"/>
    <w:pPr>
      <w:suppressAutoHyphens/>
      <w:jc w:val="both"/>
    </w:pPr>
    <w:rPr>
      <w:rFonts w:ascii="Calibri" w:eastAsia="Arial" w:hAnsi="Calibri" w:cs="Calibri"/>
      <w:sz w:val="22"/>
      <w:szCs w:val="22"/>
      <w:lang w:val="en-US" w:eastAsia="ar-SA"/>
    </w:rPr>
  </w:style>
  <w:style w:type="character" w:customStyle="1" w:styleId="UnresolvedMention">
    <w:name w:val="Unresolved Mention"/>
    <w:basedOn w:val="DefaultParagraphFont"/>
    <w:uiPriority w:val="99"/>
    <w:semiHidden/>
    <w:unhideWhenUsed/>
    <w:rsid w:val="004A3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54161">
      <w:bodyDiv w:val="1"/>
      <w:marLeft w:val="0"/>
      <w:marRight w:val="0"/>
      <w:marTop w:val="0"/>
      <w:marBottom w:val="0"/>
      <w:divBdr>
        <w:top w:val="none" w:sz="0" w:space="0" w:color="auto"/>
        <w:left w:val="none" w:sz="0" w:space="0" w:color="auto"/>
        <w:bottom w:val="none" w:sz="0" w:space="0" w:color="auto"/>
        <w:right w:val="none" w:sz="0" w:space="0" w:color="auto"/>
      </w:divBdr>
    </w:div>
    <w:div w:id="89159755">
      <w:bodyDiv w:val="1"/>
      <w:marLeft w:val="0"/>
      <w:marRight w:val="0"/>
      <w:marTop w:val="0"/>
      <w:marBottom w:val="0"/>
      <w:divBdr>
        <w:top w:val="none" w:sz="0" w:space="0" w:color="auto"/>
        <w:left w:val="none" w:sz="0" w:space="0" w:color="auto"/>
        <w:bottom w:val="none" w:sz="0" w:space="0" w:color="auto"/>
        <w:right w:val="none" w:sz="0" w:space="0" w:color="auto"/>
      </w:divBdr>
    </w:div>
    <w:div w:id="103967094">
      <w:bodyDiv w:val="1"/>
      <w:marLeft w:val="0"/>
      <w:marRight w:val="0"/>
      <w:marTop w:val="0"/>
      <w:marBottom w:val="0"/>
      <w:divBdr>
        <w:top w:val="none" w:sz="0" w:space="0" w:color="auto"/>
        <w:left w:val="none" w:sz="0" w:space="0" w:color="auto"/>
        <w:bottom w:val="none" w:sz="0" w:space="0" w:color="auto"/>
        <w:right w:val="none" w:sz="0" w:space="0" w:color="auto"/>
      </w:divBdr>
    </w:div>
    <w:div w:id="273220194">
      <w:bodyDiv w:val="1"/>
      <w:marLeft w:val="0"/>
      <w:marRight w:val="0"/>
      <w:marTop w:val="0"/>
      <w:marBottom w:val="0"/>
      <w:divBdr>
        <w:top w:val="none" w:sz="0" w:space="0" w:color="auto"/>
        <w:left w:val="none" w:sz="0" w:space="0" w:color="auto"/>
        <w:bottom w:val="none" w:sz="0" w:space="0" w:color="auto"/>
        <w:right w:val="none" w:sz="0" w:space="0" w:color="auto"/>
      </w:divBdr>
    </w:div>
    <w:div w:id="279536319">
      <w:bodyDiv w:val="1"/>
      <w:marLeft w:val="0"/>
      <w:marRight w:val="0"/>
      <w:marTop w:val="0"/>
      <w:marBottom w:val="0"/>
      <w:divBdr>
        <w:top w:val="none" w:sz="0" w:space="0" w:color="auto"/>
        <w:left w:val="none" w:sz="0" w:space="0" w:color="auto"/>
        <w:bottom w:val="none" w:sz="0" w:space="0" w:color="auto"/>
        <w:right w:val="none" w:sz="0" w:space="0" w:color="auto"/>
      </w:divBdr>
    </w:div>
    <w:div w:id="417673616">
      <w:bodyDiv w:val="1"/>
      <w:marLeft w:val="0"/>
      <w:marRight w:val="0"/>
      <w:marTop w:val="0"/>
      <w:marBottom w:val="0"/>
      <w:divBdr>
        <w:top w:val="none" w:sz="0" w:space="0" w:color="auto"/>
        <w:left w:val="none" w:sz="0" w:space="0" w:color="auto"/>
        <w:bottom w:val="none" w:sz="0" w:space="0" w:color="auto"/>
        <w:right w:val="none" w:sz="0" w:space="0" w:color="auto"/>
      </w:divBdr>
    </w:div>
    <w:div w:id="529227532">
      <w:bodyDiv w:val="1"/>
      <w:marLeft w:val="0"/>
      <w:marRight w:val="0"/>
      <w:marTop w:val="0"/>
      <w:marBottom w:val="0"/>
      <w:divBdr>
        <w:top w:val="none" w:sz="0" w:space="0" w:color="auto"/>
        <w:left w:val="none" w:sz="0" w:space="0" w:color="auto"/>
        <w:bottom w:val="none" w:sz="0" w:space="0" w:color="auto"/>
        <w:right w:val="none" w:sz="0" w:space="0" w:color="auto"/>
      </w:divBdr>
      <w:divsChild>
        <w:div w:id="176309766">
          <w:marLeft w:val="0"/>
          <w:marRight w:val="0"/>
          <w:marTop w:val="0"/>
          <w:marBottom w:val="0"/>
          <w:divBdr>
            <w:top w:val="none" w:sz="0" w:space="0" w:color="auto"/>
            <w:left w:val="none" w:sz="0" w:space="0" w:color="auto"/>
            <w:bottom w:val="none" w:sz="0" w:space="0" w:color="auto"/>
            <w:right w:val="none" w:sz="0" w:space="0" w:color="auto"/>
          </w:divBdr>
        </w:div>
        <w:div w:id="1811021938">
          <w:marLeft w:val="0"/>
          <w:marRight w:val="0"/>
          <w:marTop w:val="0"/>
          <w:marBottom w:val="0"/>
          <w:divBdr>
            <w:top w:val="none" w:sz="0" w:space="0" w:color="auto"/>
            <w:left w:val="none" w:sz="0" w:space="0" w:color="auto"/>
            <w:bottom w:val="none" w:sz="0" w:space="0" w:color="auto"/>
            <w:right w:val="none" w:sz="0" w:space="0" w:color="auto"/>
          </w:divBdr>
        </w:div>
      </w:divsChild>
    </w:div>
    <w:div w:id="627975060">
      <w:bodyDiv w:val="1"/>
      <w:marLeft w:val="0"/>
      <w:marRight w:val="0"/>
      <w:marTop w:val="0"/>
      <w:marBottom w:val="0"/>
      <w:divBdr>
        <w:top w:val="none" w:sz="0" w:space="0" w:color="auto"/>
        <w:left w:val="none" w:sz="0" w:space="0" w:color="auto"/>
        <w:bottom w:val="none" w:sz="0" w:space="0" w:color="auto"/>
        <w:right w:val="none" w:sz="0" w:space="0" w:color="auto"/>
      </w:divBdr>
    </w:div>
    <w:div w:id="641272887">
      <w:bodyDiv w:val="1"/>
      <w:marLeft w:val="0"/>
      <w:marRight w:val="0"/>
      <w:marTop w:val="0"/>
      <w:marBottom w:val="0"/>
      <w:divBdr>
        <w:top w:val="none" w:sz="0" w:space="0" w:color="auto"/>
        <w:left w:val="none" w:sz="0" w:space="0" w:color="auto"/>
        <w:bottom w:val="none" w:sz="0" w:space="0" w:color="auto"/>
        <w:right w:val="none" w:sz="0" w:space="0" w:color="auto"/>
      </w:divBdr>
      <w:divsChild>
        <w:div w:id="458498408">
          <w:marLeft w:val="0"/>
          <w:marRight w:val="0"/>
          <w:marTop w:val="0"/>
          <w:marBottom w:val="0"/>
          <w:divBdr>
            <w:top w:val="none" w:sz="0" w:space="0" w:color="auto"/>
            <w:left w:val="none" w:sz="0" w:space="0" w:color="auto"/>
            <w:bottom w:val="none" w:sz="0" w:space="0" w:color="auto"/>
            <w:right w:val="none" w:sz="0" w:space="0" w:color="auto"/>
          </w:divBdr>
        </w:div>
        <w:div w:id="1501120024">
          <w:marLeft w:val="0"/>
          <w:marRight w:val="0"/>
          <w:marTop w:val="0"/>
          <w:marBottom w:val="0"/>
          <w:divBdr>
            <w:top w:val="none" w:sz="0" w:space="0" w:color="auto"/>
            <w:left w:val="none" w:sz="0" w:space="0" w:color="auto"/>
            <w:bottom w:val="none" w:sz="0" w:space="0" w:color="auto"/>
            <w:right w:val="none" w:sz="0" w:space="0" w:color="auto"/>
          </w:divBdr>
        </w:div>
        <w:div w:id="1714773611">
          <w:marLeft w:val="0"/>
          <w:marRight w:val="0"/>
          <w:marTop w:val="0"/>
          <w:marBottom w:val="0"/>
          <w:divBdr>
            <w:top w:val="none" w:sz="0" w:space="0" w:color="auto"/>
            <w:left w:val="none" w:sz="0" w:space="0" w:color="auto"/>
            <w:bottom w:val="none" w:sz="0" w:space="0" w:color="auto"/>
            <w:right w:val="none" w:sz="0" w:space="0" w:color="auto"/>
          </w:divBdr>
        </w:div>
      </w:divsChild>
    </w:div>
    <w:div w:id="660040307">
      <w:bodyDiv w:val="1"/>
      <w:marLeft w:val="0"/>
      <w:marRight w:val="0"/>
      <w:marTop w:val="0"/>
      <w:marBottom w:val="0"/>
      <w:divBdr>
        <w:top w:val="none" w:sz="0" w:space="0" w:color="auto"/>
        <w:left w:val="none" w:sz="0" w:space="0" w:color="auto"/>
        <w:bottom w:val="none" w:sz="0" w:space="0" w:color="auto"/>
        <w:right w:val="none" w:sz="0" w:space="0" w:color="auto"/>
      </w:divBdr>
    </w:div>
    <w:div w:id="683823579">
      <w:bodyDiv w:val="1"/>
      <w:marLeft w:val="0"/>
      <w:marRight w:val="0"/>
      <w:marTop w:val="0"/>
      <w:marBottom w:val="0"/>
      <w:divBdr>
        <w:top w:val="none" w:sz="0" w:space="0" w:color="auto"/>
        <w:left w:val="none" w:sz="0" w:space="0" w:color="auto"/>
        <w:bottom w:val="none" w:sz="0" w:space="0" w:color="auto"/>
        <w:right w:val="none" w:sz="0" w:space="0" w:color="auto"/>
      </w:divBdr>
    </w:div>
    <w:div w:id="705569919">
      <w:bodyDiv w:val="1"/>
      <w:marLeft w:val="0"/>
      <w:marRight w:val="0"/>
      <w:marTop w:val="0"/>
      <w:marBottom w:val="0"/>
      <w:divBdr>
        <w:top w:val="none" w:sz="0" w:space="0" w:color="auto"/>
        <w:left w:val="none" w:sz="0" w:space="0" w:color="auto"/>
        <w:bottom w:val="none" w:sz="0" w:space="0" w:color="auto"/>
        <w:right w:val="none" w:sz="0" w:space="0" w:color="auto"/>
      </w:divBdr>
    </w:div>
    <w:div w:id="735394803">
      <w:bodyDiv w:val="1"/>
      <w:marLeft w:val="0"/>
      <w:marRight w:val="0"/>
      <w:marTop w:val="0"/>
      <w:marBottom w:val="0"/>
      <w:divBdr>
        <w:top w:val="none" w:sz="0" w:space="0" w:color="auto"/>
        <w:left w:val="none" w:sz="0" w:space="0" w:color="auto"/>
        <w:bottom w:val="none" w:sz="0" w:space="0" w:color="auto"/>
        <w:right w:val="none" w:sz="0" w:space="0" w:color="auto"/>
      </w:divBdr>
    </w:div>
    <w:div w:id="823668009">
      <w:bodyDiv w:val="1"/>
      <w:marLeft w:val="0"/>
      <w:marRight w:val="0"/>
      <w:marTop w:val="0"/>
      <w:marBottom w:val="0"/>
      <w:divBdr>
        <w:top w:val="none" w:sz="0" w:space="0" w:color="auto"/>
        <w:left w:val="none" w:sz="0" w:space="0" w:color="auto"/>
        <w:bottom w:val="none" w:sz="0" w:space="0" w:color="auto"/>
        <w:right w:val="none" w:sz="0" w:space="0" w:color="auto"/>
      </w:divBdr>
    </w:div>
    <w:div w:id="1126049777">
      <w:bodyDiv w:val="1"/>
      <w:marLeft w:val="0"/>
      <w:marRight w:val="0"/>
      <w:marTop w:val="0"/>
      <w:marBottom w:val="0"/>
      <w:divBdr>
        <w:top w:val="none" w:sz="0" w:space="0" w:color="auto"/>
        <w:left w:val="none" w:sz="0" w:space="0" w:color="auto"/>
        <w:bottom w:val="none" w:sz="0" w:space="0" w:color="auto"/>
        <w:right w:val="none" w:sz="0" w:space="0" w:color="auto"/>
      </w:divBdr>
    </w:div>
    <w:div w:id="1222986828">
      <w:bodyDiv w:val="1"/>
      <w:marLeft w:val="0"/>
      <w:marRight w:val="0"/>
      <w:marTop w:val="0"/>
      <w:marBottom w:val="0"/>
      <w:divBdr>
        <w:top w:val="none" w:sz="0" w:space="0" w:color="auto"/>
        <w:left w:val="none" w:sz="0" w:space="0" w:color="auto"/>
        <w:bottom w:val="none" w:sz="0" w:space="0" w:color="auto"/>
        <w:right w:val="none" w:sz="0" w:space="0" w:color="auto"/>
      </w:divBdr>
    </w:div>
    <w:div w:id="1224028689">
      <w:bodyDiv w:val="1"/>
      <w:marLeft w:val="0"/>
      <w:marRight w:val="0"/>
      <w:marTop w:val="0"/>
      <w:marBottom w:val="0"/>
      <w:divBdr>
        <w:top w:val="none" w:sz="0" w:space="0" w:color="auto"/>
        <w:left w:val="none" w:sz="0" w:space="0" w:color="auto"/>
        <w:bottom w:val="none" w:sz="0" w:space="0" w:color="auto"/>
        <w:right w:val="none" w:sz="0" w:space="0" w:color="auto"/>
      </w:divBdr>
      <w:divsChild>
        <w:div w:id="1295284329">
          <w:marLeft w:val="0"/>
          <w:marRight w:val="0"/>
          <w:marTop w:val="0"/>
          <w:marBottom w:val="0"/>
          <w:divBdr>
            <w:top w:val="none" w:sz="0" w:space="0" w:color="auto"/>
            <w:left w:val="none" w:sz="0" w:space="0" w:color="auto"/>
            <w:bottom w:val="none" w:sz="0" w:space="0" w:color="auto"/>
            <w:right w:val="none" w:sz="0" w:space="0" w:color="auto"/>
          </w:divBdr>
        </w:div>
        <w:div w:id="1866865467">
          <w:marLeft w:val="0"/>
          <w:marRight w:val="0"/>
          <w:marTop w:val="0"/>
          <w:marBottom w:val="0"/>
          <w:divBdr>
            <w:top w:val="none" w:sz="0" w:space="0" w:color="auto"/>
            <w:left w:val="none" w:sz="0" w:space="0" w:color="auto"/>
            <w:bottom w:val="none" w:sz="0" w:space="0" w:color="auto"/>
            <w:right w:val="none" w:sz="0" w:space="0" w:color="auto"/>
          </w:divBdr>
        </w:div>
      </w:divsChild>
    </w:div>
    <w:div w:id="1261525908">
      <w:bodyDiv w:val="1"/>
      <w:marLeft w:val="0"/>
      <w:marRight w:val="0"/>
      <w:marTop w:val="0"/>
      <w:marBottom w:val="0"/>
      <w:divBdr>
        <w:top w:val="none" w:sz="0" w:space="0" w:color="auto"/>
        <w:left w:val="none" w:sz="0" w:space="0" w:color="auto"/>
        <w:bottom w:val="none" w:sz="0" w:space="0" w:color="auto"/>
        <w:right w:val="none" w:sz="0" w:space="0" w:color="auto"/>
      </w:divBdr>
    </w:div>
    <w:div w:id="1299872403">
      <w:bodyDiv w:val="1"/>
      <w:marLeft w:val="0"/>
      <w:marRight w:val="0"/>
      <w:marTop w:val="0"/>
      <w:marBottom w:val="0"/>
      <w:divBdr>
        <w:top w:val="none" w:sz="0" w:space="0" w:color="auto"/>
        <w:left w:val="none" w:sz="0" w:space="0" w:color="auto"/>
        <w:bottom w:val="none" w:sz="0" w:space="0" w:color="auto"/>
        <w:right w:val="none" w:sz="0" w:space="0" w:color="auto"/>
      </w:divBdr>
    </w:div>
    <w:div w:id="1351491096">
      <w:bodyDiv w:val="1"/>
      <w:marLeft w:val="0"/>
      <w:marRight w:val="0"/>
      <w:marTop w:val="0"/>
      <w:marBottom w:val="0"/>
      <w:divBdr>
        <w:top w:val="none" w:sz="0" w:space="0" w:color="auto"/>
        <w:left w:val="none" w:sz="0" w:space="0" w:color="auto"/>
        <w:bottom w:val="none" w:sz="0" w:space="0" w:color="auto"/>
        <w:right w:val="none" w:sz="0" w:space="0" w:color="auto"/>
      </w:divBdr>
      <w:divsChild>
        <w:div w:id="59133199">
          <w:marLeft w:val="0"/>
          <w:marRight w:val="0"/>
          <w:marTop w:val="0"/>
          <w:marBottom w:val="0"/>
          <w:divBdr>
            <w:top w:val="none" w:sz="0" w:space="0" w:color="auto"/>
            <w:left w:val="none" w:sz="0" w:space="0" w:color="auto"/>
            <w:bottom w:val="none" w:sz="0" w:space="0" w:color="auto"/>
            <w:right w:val="none" w:sz="0" w:space="0" w:color="auto"/>
          </w:divBdr>
        </w:div>
        <w:div w:id="247472174">
          <w:marLeft w:val="0"/>
          <w:marRight w:val="0"/>
          <w:marTop w:val="0"/>
          <w:marBottom w:val="0"/>
          <w:divBdr>
            <w:top w:val="none" w:sz="0" w:space="0" w:color="auto"/>
            <w:left w:val="none" w:sz="0" w:space="0" w:color="auto"/>
            <w:bottom w:val="none" w:sz="0" w:space="0" w:color="auto"/>
            <w:right w:val="none" w:sz="0" w:space="0" w:color="auto"/>
          </w:divBdr>
        </w:div>
        <w:div w:id="1212617496">
          <w:marLeft w:val="0"/>
          <w:marRight w:val="0"/>
          <w:marTop w:val="0"/>
          <w:marBottom w:val="0"/>
          <w:divBdr>
            <w:top w:val="none" w:sz="0" w:space="0" w:color="auto"/>
            <w:left w:val="none" w:sz="0" w:space="0" w:color="auto"/>
            <w:bottom w:val="none" w:sz="0" w:space="0" w:color="auto"/>
            <w:right w:val="none" w:sz="0" w:space="0" w:color="auto"/>
          </w:divBdr>
        </w:div>
      </w:divsChild>
    </w:div>
    <w:div w:id="1480072945">
      <w:bodyDiv w:val="1"/>
      <w:marLeft w:val="0"/>
      <w:marRight w:val="0"/>
      <w:marTop w:val="0"/>
      <w:marBottom w:val="0"/>
      <w:divBdr>
        <w:top w:val="none" w:sz="0" w:space="0" w:color="auto"/>
        <w:left w:val="none" w:sz="0" w:space="0" w:color="auto"/>
        <w:bottom w:val="none" w:sz="0" w:space="0" w:color="auto"/>
        <w:right w:val="none" w:sz="0" w:space="0" w:color="auto"/>
      </w:divBdr>
      <w:divsChild>
        <w:div w:id="82192255">
          <w:marLeft w:val="0"/>
          <w:marRight w:val="0"/>
          <w:marTop w:val="0"/>
          <w:marBottom w:val="0"/>
          <w:divBdr>
            <w:top w:val="none" w:sz="0" w:space="0" w:color="auto"/>
            <w:left w:val="none" w:sz="0" w:space="0" w:color="auto"/>
            <w:bottom w:val="none" w:sz="0" w:space="0" w:color="auto"/>
            <w:right w:val="none" w:sz="0" w:space="0" w:color="auto"/>
          </w:divBdr>
        </w:div>
        <w:div w:id="85655883">
          <w:marLeft w:val="0"/>
          <w:marRight w:val="0"/>
          <w:marTop w:val="0"/>
          <w:marBottom w:val="0"/>
          <w:divBdr>
            <w:top w:val="none" w:sz="0" w:space="0" w:color="auto"/>
            <w:left w:val="none" w:sz="0" w:space="0" w:color="auto"/>
            <w:bottom w:val="none" w:sz="0" w:space="0" w:color="auto"/>
            <w:right w:val="none" w:sz="0" w:space="0" w:color="auto"/>
          </w:divBdr>
        </w:div>
        <w:div w:id="418479720">
          <w:marLeft w:val="0"/>
          <w:marRight w:val="0"/>
          <w:marTop w:val="0"/>
          <w:marBottom w:val="0"/>
          <w:divBdr>
            <w:top w:val="none" w:sz="0" w:space="0" w:color="auto"/>
            <w:left w:val="none" w:sz="0" w:space="0" w:color="auto"/>
            <w:bottom w:val="none" w:sz="0" w:space="0" w:color="auto"/>
            <w:right w:val="none" w:sz="0" w:space="0" w:color="auto"/>
          </w:divBdr>
        </w:div>
      </w:divsChild>
    </w:div>
    <w:div w:id="1496384357">
      <w:bodyDiv w:val="1"/>
      <w:marLeft w:val="0"/>
      <w:marRight w:val="0"/>
      <w:marTop w:val="0"/>
      <w:marBottom w:val="0"/>
      <w:divBdr>
        <w:top w:val="none" w:sz="0" w:space="0" w:color="auto"/>
        <w:left w:val="none" w:sz="0" w:space="0" w:color="auto"/>
        <w:bottom w:val="none" w:sz="0" w:space="0" w:color="auto"/>
        <w:right w:val="none" w:sz="0" w:space="0" w:color="auto"/>
      </w:divBdr>
    </w:div>
    <w:div w:id="1501845326">
      <w:bodyDiv w:val="1"/>
      <w:marLeft w:val="0"/>
      <w:marRight w:val="0"/>
      <w:marTop w:val="0"/>
      <w:marBottom w:val="0"/>
      <w:divBdr>
        <w:top w:val="none" w:sz="0" w:space="0" w:color="auto"/>
        <w:left w:val="none" w:sz="0" w:space="0" w:color="auto"/>
        <w:bottom w:val="none" w:sz="0" w:space="0" w:color="auto"/>
        <w:right w:val="none" w:sz="0" w:space="0" w:color="auto"/>
      </w:divBdr>
    </w:div>
    <w:div w:id="1549301667">
      <w:bodyDiv w:val="1"/>
      <w:marLeft w:val="0"/>
      <w:marRight w:val="0"/>
      <w:marTop w:val="0"/>
      <w:marBottom w:val="0"/>
      <w:divBdr>
        <w:top w:val="none" w:sz="0" w:space="0" w:color="auto"/>
        <w:left w:val="none" w:sz="0" w:space="0" w:color="auto"/>
        <w:bottom w:val="none" w:sz="0" w:space="0" w:color="auto"/>
        <w:right w:val="none" w:sz="0" w:space="0" w:color="auto"/>
      </w:divBdr>
    </w:div>
    <w:div w:id="1568686380">
      <w:bodyDiv w:val="1"/>
      <w:marLeft w:val="0"/>
      <w:marRight w:val="0"/>
      <w:marTop w:val="0"/>
      <w:marBottom w:val="0"/>
      <w:divBdr>
        <w:top w:val="none" w:sz="0" w:space="0" w:color="auto"/>
        <w:left w:val="none" w:sz="0" w:space="0" w:color="auto"/>
        <w:bottom w:val="none" w:sz="0" w:space="0" w:color="auto"/>
        <w:right w:val="none" w:sz="0" w:space="0" w:color="auto"/>
      </w:divBdr>
    </w:div>
    <w:div w:id="1574579995">
      <w:bodyDiv w:val="1"/>
      <w:marLeft w:val="0"/>
      <w:marRight w:val="0"/>
      <w:marTop w:val="0"/>
      <w:marBottom w:val="0"/>
      <w:divBdr>
        <w:top w:val="none" w:sz="0" w:space="0" w:color="auto"/>
        <w:left w:val="none" w:sz="0" w:space="0" w:color="auto"/>
        <w:bottom w:val="none" w:sz="0" w:space="0" w:color="auto"/>
        <w:right w:val="none" w:sz="0" w:space="0" w:color="auto"/>
      </w:divBdr>
    </w:div>
    <w:div w:id="1711682312">
      <w:bodyDiv w:val="1"/>
      <w:marLeft w:val="0"/>
      <w:marRight w:val="0"/>
      <w:marTop w:val="0"/>
      <w:marBottom w:val="0"/>
      <w:divBdr>
        <w:top w:val="none" w:sz="0" w:space="0" w:color="auto"/>
        <w:left w:val="none" w:sz="0" w:space="0" w:color="auto"/>
        <w:bottom w:val="none" w:sz="0" w:space="0" w:color="auto"/>
        <w:right w:val="none" w:sz="0" w:space="0" w:color="auto"/>
      </w:divBdr>
    </w:div>
    <w:div w:id="1781610461">
      <w:bodyDiv w:val="1"/>
      <w:marLeft w:val="0"/>
      <w:marRight w:val="0"/>
      <w:marTop w:val="0"/>
      <w:marBottom w:val="0"/>
      <w:divBdr>
        <w:top w:val="none" w:sz="0" w:space="0" w:color="auto"/>
        <w:left w:val="none" w:sz="0" w:space="0" w:color="auto"/>
        <w:bottom w:val="none" w:sz="0" w:space="0" w:color="auto"/>
        <w:right w:val="none" w:sz="0" w:space="0" w:color="auto"/>
      </w:divBdr>
    </w:div>
    <w:div w:id="1852181342">
      <w:bodyDiv w:val="1"/>
      <w:marLeft w:val="0"/>
      <w:marRight w:val="0"/>
      <w:marTop w:val="0"/>
      <w:marBottom w:val="0"/>
      <w:divBdr>
        <w:top w:val="none" w:sz="0" w:space="0" w:color="auto"/>
        <w:left w:val="none" w:sz="0" w:space="0" w:color="auto"/>
        <w:bottom w:val="none" w:sz="0" w:space="0" w:color="auto"/>
        <w:right w:val="none" w:sz="0" w:space="0" w:color="auto"/>
      </w:divBdr>
    </w:div>
    <w:div w:id="1876190385">
      <w:bodyDiv w:val="1"/>
      <w:marLeft w:val="0"/>
      <w:marRight w:val="0"/>
      <w:marTop w:val="0"/>
      <w:marBottom w:val="0"/>
      <w:divBdr>
        <w:top w:val="none" w:sz="0" w:space="0" w:color="auto"/>
        <w:left w:val="none" w:sz="0" w:space="0" w:color="auto"/>
        <w:bottom w:val="none" w:sz="0" w:space="0" w:color="auto"/>
        <w:right w:val="none" w:sz="0" w:space="0" w:color="auto"/>
      </w:divBdr>
    </w:div>
    <w:div w:id="1901285736">
      <w:bodyDiv w:val="1"/>
      <w:marLeft w:val="0"/>
      <w:marRight w:val="0"/>
      <w:marTop w:val="0"/>
      <w:marBottom w:val="0"/>
      <w:divBdr>
        <w:top w:val="none" w:sz="0" w:space="0" w:color="auto"/>
        <w:left w:val="none" w:sz="0" w:space="0" w:color="auto"/>
        <w:bottom w:val="none" w:sz="0" w:space="0" w:color="auto"/>
        <w:right w:val="none" w:sz="0" w:space="0" w:color="auto"/>
      </w:divBdr>
    </w:div>
    <w:div w:id="1905336497">
      <w:bodyDiv w:val="1"/>
      <w:marLeft w:val="0"/>
      <w:marRight w:val="0"/>
      <w:marTop w:val="0"/>
      <w:marBottom w:val="0"/>
      <w:divBdr>
        <w:top w:val="none" w:sz="0" w:space="0" w:color="auto"/>
        <w:left w:val="none" w:sz="0" w:space="0" w:color="auto"/>
        <w:bottom w:val="none" w:sz="0" w:space="0" w:color="auto"/>
        <w:right w:val="none" w:sz="0" w:space="0" w:color="auto"/>
      </w:divBdr>
    </w:div>
    <w:div w:id="1923947615">
      <w:bodyDiv w:val="1"/>
      <w:marLeft w:val="0"/>
      <w:marRight w:val="0"/>
      <w:marTop w:val="0"/>
      <w:marBottom w:val="0"/>
      <w:divBdr>
        <w:top w:val="none" w:sz="0" w:space="0" w:color="auto"/>
        <w:left w:val="none" w:sz="0" w:space="0" w:color="auto"/>
        <w:bottom w:val="none" w:sz="0" w:space="0" w:color="auto"/>
        <w:right w:val="none" w:sz="0" w:space="0" w:color="auto"/>
      </w:divBdr>
    </w:div>
    <w:div w:id="1976908882">
      <w:bodyDiv w:val="1"/>
      <w:marLeft w:val="0"/>
      <w:marRight w:val="0"/>
      <w:marTop w:val="0"/>
      <w:marBottom w:val="0"/>
      <w:divBdr>
        <w:top w:val="none" w:sz="0" w:space="0" w:color="auto"/>
        <w:left w:val="none" w:sz="0" w:space="0" w:color="auto"/>
        <w:bottom w:val="none" w:sz="0" w:space="0" w:color="auto"/>
        <w:right w:val="none" w:sz="0" w:space="0" w:color="auto"/>
      </w:divBdr>
    </w:div>
    <w:div w:id="1989312380">
      <w:bodyDiv w:val="1"/>
      <w:marLeft w:val="0"/>
      <w:marRight w:val="0"/>
      <w:marTop w:val="0"/>
      <w:marBottom w:val="0"/>
      <w:divBdr>
        <w:top w:val="none" w:sz="0" w:space="0" w:color="auto"/>
        <w:left w:val="none" w:sz="0" w:space="0" w:color="auto"/>
        <w:bottom w:val="none" w:sz="0" w:space="0" w:color="auto"/>
        <w:right w:val="none" w:sz="0" w:space="0" w:color="auto"/>
      </w:divBdr>
      <w:divsChild>
        <w:div w:id="359625356">
          <w:marLeft w:val="0"/>
          <w:marRight w:val="0"/>
          <w:marTop w:val="0"/>
          <w:marBottom w:val="0"/>
          <w:divBdr>
            <w:top w:val="none" w:sz="0" w:space="0" w:color="auto"/>
            <w:left w:val="none" w:sz="0" w:space="0" w:color="auto"/>
            <w:bottom w:val="none" w:sz="0" w:space="0" w:color="auto"/>
            <w:right w:val="none" w:sz="0" w:space="0" w:color="auto"/>
          </w:divBdr>
        </w:div>
        <w:div w:id="470252589">
          <w:marLeft w:val="0"/>
          <w:marRight w:val="0"/>
          <w:marTop w:val="0"/>
          <w:marBottom w:val="0"/>
          <w:divBdr>
            <w:top w:val="none" w:sz="0" w:space="0" w:color="auto"/>
            <w:left w:val="none" w:sz="0" w:space="0" w:color="auto"/>
            <w:bottom w:val="none" w:sz="0" w:space="0" w:color="auto"/>
            <w:right w:val="none" w:sz="0" w:space="0" w:color="auto"/>
          </w:divBdr>
        </w:div>
        <w:div w:id="733090884">
          <w:marLeft w:val="0"/>
          <w:marRight w:val="0"/>
          <w:marTop w:val="0"/>
          <w:marBottom w:val="0"/>
          <w:divBdr>
            <w:top w:val="none" w:sz="0" w:space="0" w:color="auto"/>
            <w:left w:val="none" w:sz="0" w:space="0" w:color="auto"/>
            <w:bottom w:val="none" w:sz="0" w:space="0" w:color="auto"/>
            <w:right w:val="none" w:sz="0" w:space="0" w:color="auto"/>
          </w:divBdr>
        </w:div>
      </w:divsChild>
    </w:div>
    <w:div w:id="2011374732">
      <w:bodyDiv w:val="1"/>
      <w:marLeft w:val="0"/>
      <w:marRight w:val="0"/>
      <w:marTop w:val="0"/>
      <w:marBottom w:val="0"/>
      <w:divBdr>
        <w:top w:val="none" w:sz="0" w:space="0" w:color="auto"/>
        <w:left w:val="none" w:sz="0" w:space="0" w:color="auto"/>
        <w:bottom w:val="none" w:sz="0" w:space="0" w:color="auto"/>
        <w:right w:val="none" w:sz="0" w:space="0" w:color="auto"/>
      </w:divBdr>
    </w:div>
    <w:div w:id="2071880201">
      <w:bodyDiv w:val="1"/>
      <w:marLeft w:val="0"/>
      <w:marRight w:val="0"/>
      <w:marTop w:val="0"/>
      <w:marBottom w:val="0"/>
      <w:divBdr>
        <w:top w:val="none" w:sz="0" w:space="0" w:color="auto"/>
        <w:left w:val="none" w:sz="0" w:space="0" w:color="auto"/>
        <w:bottom w:val="none" w:sz="0" w:space="0" w:color="auto"/>
        <w:right w:val="none" w:sz="0" w:space="0" w:color="auto"/>
      </w:divBdr>
    </w:div>
    <w:div w:id="210803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o.bg/?did=26" TargetMode="External"/><Relationship Id="rId13" Type="http://schemas.openxmlformats.org/officeDocument/2006/relationships/hyperlink" Target="http://noma.bg/?p=27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dpo.umbal@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vetamarina.com/?go=t&amp;id=439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vetamarina.com/index.php?go=t&amp;id=4731" TargetMode="External"/><Relationship Id="rId4" Type="http://schemas.openxmlformats.org/officeDocument/2006/relationships/webSettings" Target="webSettings.xml"/><Relationship Id="rId9" Type="http://schemas.openxmlformats.org/officeDocument/2006/relationships/hyperlink" Target="https://espd.eop.bg/espd-web/filter?lang=b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36</Pages>
  <Words>15687</Words>
  <Characters>89420</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МБАЛ “СВЕТА МАРИНА” ЕАД – ВАРНА</vt:lpstr>
    </vt:vector>
  </TitlesOfParts>
  <Company/>
  <LinksUpToDate>false</LinksUpToDate>
  <CharactersWithSpaces>104898</CharactersWithSpaces>
  <SharedDoc>false</SharedDoc>
  <HLinks>
    <vt:vector size="24" baseType="variant">
      <vt:variant>
        <vt:i4>5505032</vt:i4>
      </vt:variant>
      <vt:variant>
        <vt:i4>9</vt:i4>
      </vt:variant>
      <vt:variant>
        <vt:i4>0</vt:i4>
      </vt:variant>
      <vt:variant>
        <vt:i4>5</vt:i4>
      </vt:variant>
      <vt:variant>
        <vt:lpwstr>http://noma.bg/?p=271</vt:lpwstr>
      </vt:variant>
      <vt:variant>
        <vt:lpwstr/>
      </vt:variant>
      <vt:variant>
        <vt:i4>7733277</vt:i4>
      </vt:variant>
      <vt:variant>
        <vt:i4>6</vt:i4>
      </vt:variant>
      <vt:variant>
        <vt:i4>0</vt:i4>
      </vt:variant>
      <vt:variant>
        <vt:i4>5</vt:i4>
      </vt:variant>
      <vt:variant>
        <vt:lpwstr>mailto:dpo.umbal@gmail.com</vt:lpwstr>
      </vt:variant>
      <vt:variant>
        <vt:lpwstr/>
      </vt:variant>
      <vt:variant>
        <vt:i4>5177432</vt:i4>
      </vt:variant>
      <vt:variant>
        <vt:i4>3</vt:i4>
      </vt:variant>
      <vt:variant>
        <vt:i4>0</vt:i4>
      </vt:variant>
      <vt:variant>
        <vt:i4>5</vt:i4>
      </vt:variant>
      <vt:variant>
        <vt:lpwstr>http://www.svetamarina.com/?go=t&amp;id=4397</vt:lpwstr>
      </vt:variant>
      <vt:variant>
        <vt:lpwstr/>
      </vt:variant>
      <vt:variant>
        <vt:i4>5308487</vt:i4>
      </vt:variant>
      <vt:variant>
        <vt:i4>0</vt:i4>
      </vt:variant>
      <vt:variant>
        <vt:i4>0</vt:i4>
      </vt:variant>
      <vt:variant>
        <vt:i4>5</vt:i4>
      </vt:variant>
      <vt:variant>
        <vt:lpwstr>http://www.svetamarina.com/index.php?go=t&amp;id=4731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МБАЛ “СВЕТА МАРИНА” ЕАД – ВАРНА</dc:title>
  <dc:subject/>
  <dc:creator>niki</dc:creator>
  <cp:keywords/>
  <cp:lastModifiedBy>dishlieva</cp:lastModifiedBy>
  <cp:revision>5</cp:revision>
  <cp:lastPrinted>2019-05-14T09:14:00Z</cp:lastPrinted>
  <dcterms:created xsi:type="dcterms:W3CDTF">2019-05-14T09:13:00Z</dcterms:created>
  <dcterms:modified xsi:type="dcterms:W3CDTF">2019-05-16T06:20:00Z</dcterms:modified>
</cp:coreProperties>
</file>